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141" w:rsidRDefault="00077141" w:rsidP="00077141">
      <w:pPr>
        <w:rPr>
          <w:color w:val="1F497D"/>
        </w:rPr>
      </w:pPr>
    </w:p>
    <w:p w:rsidR="00077141" w:rsidRDefault="00077141" w:rsidP="00077141">
      <w:pPr>
        <w:rPr>
          <w:color w:val="1F497D"/>
        </w:rPr>
      </w:pPr>
      <w:r>
        <w:rPr>
          <w:noProof/>
          <w:color w:val="1F497D"/>
        </w:rPr>
        <w:drawing>
          <wp:inline distT="0" distB="0" distL="0" distR="0">
            <wp:extent cx="1440796" cy="704850"/>
            <wp:effectExtent l="19050" t="0" r="7004"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440796" cy="704850"/>
                    </a:xfrm>
                    <a:prstGeom prst="rect">
                      <a:avLst/>
                    </a:prstGeom>
                    <a:noFill/>
                    <a:ln w="9525">
                      <a:noFill/>
                      <a:miter lim="800000"/>
                      <a:headEnd/>
                      <a:tailEnd/>
                    </a:ln>
                  </pic:spPr>
                </pic:pic>
              </a:graphicData>
            </a:graphic>
          </wp:inline>
        </w:drawing>
      </w:r>
    </w:p>
    <w:p w:rsidR="00D30E54" w:rsidRPr="00A73963" w:rsidRDefault="00A73963" w:rsidP="00A46943">
      <w:pPr>
        <w:spacing w:line="276" w:lineRule="auto"/>
        <w:rPr>
          <w:rFonts w:ascii="Arial" w:hAnsi="Arial" w:cs="Arial"/>
          <w:b/>
          <w:sz w:val="22"/>
          <w:szCs w:val="22"/>
        </w:rPr>
      </w:pPr>
      <w:r w:rsidRPr="00A73963">
        <w:rPr>
          <w:rFonts w:ascii="Arial" w:hAnsi="Arial" w:cs="Arial"/>
          <w:b/>
        </w:rPr>
        <w:t>Center za razvoj podeželja Posavje</w:t>
      </w:r>
      <w:r w:rsidR="00D30E54" w:rsidRPr="00A73963">
        <w:rPr>
          <w:rFonts w:ascii="Arial" w:hAnsi="Arial" w:cs="Arial"/>
          <w:b/>
          <w:sz w:val="22"/>
          <w:szCs w:val="22"/>
        </w:rPr>
        <w:tab/>
      </w:r>
      <w:r w:rsidR="00D30E54" w:rsidRPr="00A73963">
        <w:rPr>
          <w:rFonts w:ascii="Arial" w:hAnsi="Arial" w:cs="Arial"/>
          <w:b/>
          <w:sz w:val="22"/>
          <w:szCs w:val="22"/>
        </w:rPr>
        <w:tab/>
      </w:r>
      <w:r w:rsidR="00D30E54" w:rsidRPr="00A73963">
        <w:rPr>
          <w:rFonts w:ascii="Arial" w:hAnsi="Arial" w:cs="Arial"/>
          <w:b/>
          <w:sz w:val="22"/>
          <w:szCs w:val="22"/>
        </w:rPr>
        <w:tab/>
      </w:r>
      <w:r w:rsidR="00D30E54" w:rsidRPr="00A73963">
        <w:rPr>
          <w:rFonts w:ascii="Arial" w:hAnsi="Arial" w:cs="Arial"/>
          <w:b/>
          <w:sz w:val="22"/>
          <w:szCs w:val="22"/>
        </w:rPr>
        <w:tab/>
      </w:r>
      <w:r w:rsidR="00D30E54" w:rsidRPr="00A73963">
        <w:rPr>
          <w:rFonts w:ascii="Arial" w:hAnsi="Arial" w:cs="Arial"/>
          <w:b/>
          <w:sz w:val="22"/>
          <w:szCs w:val="22"/>
        </w:rPr>
        <w:tab/>
      </w:r>
    </w:p>
    <w:p w:rsidR="00CF604E" w:rsidRPr="00A73963" w:rsidRDefault="00CF604E" w:rsidP="00A46943">
      <w:pPr>
        <w:spacing w:line="276" w:lineRule="auto"/>
        <w:rPr>
          <w:rFonts w:ascii="Arial" w:hAnsi="Arial" w:cs="Arial"/>
          <w:b/>
        </w:rPr>
      </w:pPr>
      <w:r w:rsidRPr="00A73963">
        <w:rPr>
          <w:rFonts w:ascii="Arial" w:hAnsi="Arial" w:cs="Arial"/>
          <w:b/>
        </w:rPr>
        <w:t>Cesta krških žrtev 46</w:t>
      </w:r>
    </w:p>
    <w:p w:rsidR="00D30E54" w:rsidRPr="00CF604E" w:rsidRDefault="00CF604E" w:rsidP="00A46943">
      <w:pPr>
        <w:spacing w:line="276" w:lineRule="auto"/>
        <w:rPr>
          <w:rFonts w:ascii="Arial Narrow" w:hAnsi="Arial Narrow" w:cs="Arial"/>
          <w:b/>
        </w:rPr>
      </w:pPr>
      <w:r w:rsidRPr="00A73963">
        <w:rPr>
          <w:rFonts w:ascii="Arial" w:hAnsi="Arial" w:cs="Arial"/>
          <w:b/>
        </w:rPr>
        <w:t>8270 Krško</w:t>
      </w:r>
      <w:r w:rsidR="00D30E54" w:rsidRPr="00A73963">
        <w:rPr>
          <w:rFonts w:ascii="Arial" w:hAnsi="Arial" w:cs="Arial"/>
          <w:b/>
        </w:rPr>
        <w:tab/>
      </w:r>
      <w:r w:rsidR="00D30E54" w:rsidRPr="00CF604E">
        <w:rPr>
          <w:rFonts w:ascii="Arial Narrow" w:hAnsi="Arial Narrow" w:cs="Arial"/>
          <w:b/>
        </w:rPr>
        <w:tab/>
      </w:r>
      <w:r w:rsidR="00D30E54" w:rsidRPr="00CF604E">
        <w:rPr>
          <w:rFonts w:ascii="Arial Narrow" w:hAnsi="Arial Narrow" w:cs="Arial"/>
          <w:b/>
        </w:rPr>
        <w:tab/>
      </w:r>
      <w:r w:rsidR="00D30E54" w:rsidRPr="00CF604E">
        <w:rPr>
          <w:rFonts w:ascii="Arial Narrow" w:hAnsi="Arial Narrow" w:cs="Arial"/>
          <w:b/>
        </w:rPr>
        <w:tab/>
      </w:r>
      <w:r w:rsidR="00D30E54" w:rsidRPr="00CF604E">
        <w:rPr>
          <w:rFonts w:ascii="Arial Narrow" w:hAnsi="Arial Narrow" w:cs="Arial"/>
          <w:b/>
        </w:rPr>
        <w:tab/>
      </w:r>
    </w:p>
    <w:p w:rsidR="00D30E54" w:rsidRPr="00CF604E" w:rsidRDefault="00D30E54" w:rsidP="00A46943">
      <w:pPr>
        <w:spacing w:line="276" w:lineRule="auto"/>
        <w:jc w:val="both"/>
        <w:rPr>
          <w:rFonts w:ascii="Arial Narrow" w:hAnsi="Arial Narrow" w:cs="Arial"/>
        </w:rPr>
      </w:pPr>
    </w:p>
    <w:p w:rsidR="00D30E54" w:rsidRDefault="00D30E54" w:rsidP="00A46943">
      <w:pPr>
        <w:spacing w:line="276" w:lineRule="auto"/>
        <w:jc w:val="both"/>
        <w:rPr>
          <w:rFonts w:ascii="Arial Narrow" w:hAnsi="Arial Narrow" w:cs="Arial"/>
        </w:rPr>
      </w:pPr>
    </w:p>
    <w:p w:rsidR="00865F00" w:rsidRPr="00CF604E" w:rsidRDefault="00865F00" w:rsidP="00A46943">
      <w:pPr>
        <w:spacing w:line="276" w:lineRule="auto"/>
        <w:jc w:val="both"/>
        <w:rPr>
          <w:rFonts w:ascii="Arial Narrow" w:hAnsi="Arial Narrow" w:cs="Arial"/>
        </w:rPr>
      </w:pPr>
    </w:p>
    <w:p w:rsidR="00D30E54" w:rsidRPr="00CF604E" w:rsidRDefault="00D30E54" w:rsidP="00A46943">
      <w:pPr>
        <w:pStyle w:val="Kazalovsebine1"/>
        <w:spacing w:line="276" w:lineRule="auto"/>
        <w:rPr>
          <w:rFonts w:ascii="Arial Narrow" w:hAnsi="Arial Narrow" w:cs="Arial"/>
          <w:sz w:val="24"/>
          <w:szCs w:val="24"/>
        </w:rPr>
      </w:pPr>
      <w:r w:rsidRPr="00CF604E">
        <w:rPr>
          <w:rFonts w:ascii="Arial Narrow" w:hAnsi="Arial Narrow" w:cs="Arial"/>
          <w:sz w:val="24"/>
          <w:szCs w:val="24"/>
        </w:rPr>
        <w:t>DOKUMENT IDENTIFIKACIJE INVESTICIJSKEGA PROJEKTA</w:t>
      </w:r>
    </w:p>
    <w:p w:rsidR="00D30E54" w:rsidRPr="00CF604E" w:rsidRDefault="00D30E54" w:rsidP="00A46943">
      <w:pPr>
        <w:spacing w:line="276" w:lineRule="auto"/>
        <w:rPr>
          <w:rFonts w:ascii="Arial Narrow" w:hAnsi="Arial Narrow" w:cs="Arial"/>
        </w:rPr>
      </w:pPr>
    </w:p>
    <w:p w:rsidR="007E62F6" w:rsidRPr="00CF604E" w:rsidRDefault="007E62F6" w:rsidP="00A46943">
      <w:pPr>
        <w:spacing w:line="276" w:lineRule="auto"/>
        <w:rPr>
          <w:rFonts w:ascii="Arial Narrow" w:hAnsi="Arial Narrow" w:cs="Arial"/>
        </w:rPr>
      </w:pPr>
    </w:p>
    <w:p w:rsidR="007E62F6" w:rsidRPr="00CF604E" w:rsidRDefault="007E62F6" w:rsidP="00A46943">
      <w:pPr>
        <w:spacing w:line="276" w:lineRule="auto"/>
        <w:rPr>
          <w:rFonts w:ascii="Arial Narrow" w:hAnsi="Arial Narrow" w:cs="Arial"/>
        </w:rPr>
      </w:pPr>
    </w:p>
    <w:p w:rsidR="00D30E54" w:rsidRPr="00CF604E" w:rsidRDefault="00D30E54" w:rsidP="00A46943">
      <w:pPr>
        <w:spacing w:line="276" w:lineRule="auto"/>
        <w:rPr>
          <w:rFonts w:ascii="Arial Narrow" w:hAnsi="Arial Narrow" w:cs="Arial"/>
        </w:rPr>
      </w:pPr>
      <w:r w:rsidRPr="00CF604E">
        <w:rPr>
          <w:rFonts w:ascii="Arial Narrow" w:hAnsi="Arial Narrow" w:cs="Arial"/>
        </w:rPr>
        <w:t>Naziv investicijskega projekta:</w:t>
      </w:r>
    </w:p>
    <w:p w:rsidR="007E62F6" w:rsidRPr="00CF604E" w:rsidRDefault="007E62F6" w:rsidP="00A46943">
      <w:pPr>
        <w:spacing w:line="276" w:lineRule="auto"/>
        <w:rPr>
          <w:rFonts w:ascii="Arial Narrow" w:hAnsi="Arial Narrow" w:cs="Arial"/>
        </w:rPr>
      </w:pPr>
    </w:p>
    <w:p w:rsidR="008A5344" w:rsidRPr="00CF604E" w:rsidRDefault="00CF604E" w:rsidP="00CF604E">
      <w:pPr>
        <w:spacing w:line="276" w:lineRule="auto"/>
        <w:jc w:val="center"/>
        <w:rPr>
          <w:rFonts w:ascii="Arial Narrow" w:hAnsi="Arial Narrow" w:cs="Arial"/>
          <w:b/>
          <w:u w:val="single"/>
        </w:rPr>
      </w:pPr>
      <w:r w:rsidRPr="00CF604E">
        <w:rPr>
          <w:rFonts w:ascii="Arial Narrow" w:hAnsi="Arial Narrow" w:cs="Arial"/>
          <w:b/>
        </w:rPr>
        <w:t>»</w:t>
      </w:r>
      <w:r w:rsidRPr="00CF604E">
        <w:rPr>
          <w:rFonts w:ascii="Arial Narrow" w:hAnsi="Arial Narrow" w:cs="Arial"/>
          <w:b/>
          <w:u w:val="single"/>
        </w:rPr>
        <w:t>POSAVSKA ŠPAJZA</w:t>
      </w:r>
      <w:r w:rsidRPr="00CF604E">
        <w:rPr>
          <w:rFonts w:ascii="Arial Narrow" w:hAnsi="Arial Narrow" w:cs="Arial"/>
          <w:b/>
        </w:rPr>
        <w:t>«</w:t>
      </w:r>
    </w:p>
    <w:p w:rsidR="00D30E54" w:rsidRPr="00CF604E" w:rsidRDefault="00D30E54" w:rsidP="00A46943">
      <w:pPr>
        <w:spacing w:line="276" w:lineRule="auto"/>
        <w:rPr>
          <w:rFonts w:ascii="Arial Narrow" w:hAnsi="Arial Narrow" w:cs="Arial"/>
        </w:rPr>
      </w:pPr>
    </w:p>
    <w:p w:rsidR="0063636D" w:rsidRPr="00CF604E" w:rsidRDefault="0063636D" w:rsidP="00A46943">
      <w:pPr>
        <w:spacing w:line="276" w:lineRule="auto"/>
        <w:rPr>
          <w:rFonts w:ascii="Arial Narrow" w:hAnsi="Arial Narrow" w:cs="Arial"/>
        </w:rPr>
      </w:pPr>
    </w:p>
    <w:p w:rsidR="00D30E54" w:rsidRPr="00CF604E" w:rsidRDefault="0063636D" w:rsidP="00A46943">
      <w:pPr>
        <w:spacing w:line="276" w:lineRule="auto"/>
        <w:rPr>
          <w:rFonts w:ascii="Arial Narrow" w:hAnsi="Arial Narrow" w:cs="Arial"/>
        </w:rPr>
      </w:pPr>
      <w:r w:rsidRPr="00CF604E">
        <w:rPr>
          <w:rFonts w:ascii="Arial Narrow" w:hAnsi="Arial Narrow" w:cs="Arial"/>
        </w:rPr>
        <w:t>Investitor</w:t>
      </w:r>
      <w:r w:rsidR="00CF604E" w:rsidRPr="00CF604E">
        <w:rPr>
          <w:rFonts w:ascii="Arial Narrow" w:hAnsi="Arial Narrow" w:cs="Arial"/>
        </w:rPr>
        <w:t>ji</w:t>
      </w:r>
      <w:r w:rsidRPr="00CF604E">
        <w:rPr>
          <w:rFonts w:ascii="Arial Narrow" w:hAnsi="Arial Narrow" w:cs="Arial"/>
        </w:rPr>
        <w:t>:</w:t>
      </w:r>
    </w:p>
    <w:p w:rsidR="00CF604E" w:rsidRPr="00CF604E" w:rsidRDefault="00CF604E" w:rsidP="00CF604E">
      <w:pPr>
        <w:spacing w:line="276" w:lineRule="auto"/>
        <w:rPr>
          <w:rFonts w:ascii="Arial Narrow" w:hAnsi="Arial Narrow" w:cs="Arial"/>
          <w:b/>
        </w:rPr>
      </w:pPr>
      <w:r w:rsidRPr="00CF604E">
        <w:rPr>
          <w:rFonts w:ascii="Arial Narrow" w:hAnsi="Arial Narrow" w:cs="Arial"/>
          <w:b/>
        </w:rPr>
        <w:t xml:space="preserve">OBČINA BISTRICA OB SOTLI, </w:t>
      </w:r>
      <w:r>
        <w:rPr>
          <w:rFonts w:ascii="Arial Narrow" w:hAnsi="Arial Narrow" w:cs="Arial"/>
          <w:b/>
        </w:rPr>
        <w:t xml:space="preserve">Bistrica ob Sotli 17, </w:t>
      </w:r>
      <w:r w:rsidRPr="00CF604E">
        <w:rPr>
          <w:rFonts w:ascii="Arial Narrow" w:hAnsi="Arial Narrow" w:cs="Arial"/>
          <w:b/>
        </w:rPr>
        <w:t>3256 Bistrica ob Sotli</w:t>
      </w:r>
      <w:r>
        <w:rPr>
          <w:rFonts w:ascii="Arial Narrow" w:hAnsi="Arial Narrow" w:cs="Arial"/>
          <w:b/>
        </w:rPr>
        <w:t>;</w:t>
      </w:r>
    </w:p>
    <w:p w:rsidR="0063636D" w:rsidRPr="00CF604E" w:rsidRDefault="0063636D" w:rsidP="00A46943">
      <w:pPr>
        <w:spacing w:line="276" w:lineRule="auto"/>
        <w:rPr>
          <w:rFonts w:ascii="Arial Narrow" w:hAnsi="Arial Narrow" w:cs="Arial"/>
          <w:b/>
        </w:rPr>
      </w:pPr>
      <w:r w:rsidRPr="00CF604E">
        <w:rPr>
          <w:rFonts w:ascii="Arial Narrow" w:hAnsi="Arial Narrow" w:cs="Arial"/>
          <w:b/>
        </w:rPr>
        <w:t>OBČINA BREŽICE, Cesta prvih borcev 18, 8250 Brežice</w:t>
      </w:r>
      <w:r w:rsidR="00CF604E">
        <w:rPr>
          <w:rFonts w:ascii="Arial Narrow" w:hAnsi="Arial Narrow" w:cs="Arial"/>
          <w:b/>
        </w:rPr>
        <w:t>;</w:t>
      </w:r>
    </w:p>
    <w:p w:rsidR="00CF604E" w:rsidRDefault="00CF604E" w:rsidP="00A46943">
      <w:pPr>
        <w:spacing w:line="276" w:lineRule="auto"/>
        <w:rPr>
          <w:rFonts w:ascii="Arial Narrow" w:hAnsi="Arial Narrow" w:cs="Arial"/>
          <w:b/>
        </w:rPr>
      </w:pPr>
      <w:r>
        <w:rPr>
          <w:rFonts w:ascii="Arial Narrow" w:hAnsi="Arial Narrow" w:cs="Arial"/>
          <w:b/>
        </w:rPr>
        <w:t xml:space="preserve">OBČINA KOSTANJEVICA OB KRKI,  </w:t>
      </w:r>
      <w:r w:rsidRPr="00CF604E">
        <w:rPr>
          <w:rFonts w:ascii="Arial Narrow" w:hAnsi="Arial Narrow" w:cs="Arial"/>
          <w:b/>
        </w:rPr>
        <w:t>Ljubljanska cesta 7, 8311 Kostanjevica na Krki</w:t>
      </w:r>
    </w:p>
    <w:p w:rsidR="00CF604E" w:rsidRDefault="00CF604E" w:rsidP="00A46943">
      <w:pPr>
        <w:spacing w:line="276" w:lineRule="auto"/>
        <w:rPr>
          <w:rFonts w:ascii="Arial Narrow" w:hAnsi="Arial Narrow" w:cs="Arial"/>
          <w:b/>
        </w:rPr>
      </w:pPr>
      <w:r w:rsidRPr="00CF604E">
        <w:rPr>
          <w:rFonts w:ascii="Arial Narrow" w:hAnsi="Arial Narrow" w:cs="Arial"/>
          <w:b/>
        </w:rPr>
        <w:t>OBČINA KRŠKO, Cesta krških žrtev 14, 8270 Krško</w:t>
      </w:r>
      <w:r>
        <w:rPr>
          <w:rFonts w:ascii="Arial Narrow" w:hAnsi="Arial Narrow" w:cs="Arial"/>
          <w:b/>
        </w:rPr>
        <w:t>;</w:t>
      </w:r>
    </w:p>
    <w:p w:rsidR="00CF604E" w:rsidRPr="00CF604E" w:rsidRDefault="00CF604E" w:rsidP="00CF604E">
      <w:pPr>
        <w:spacing w:line="276" w:lineRule="auto"/>
        <w:rPr>
          <w:rFonts w:ascii="Arial Narrow" w:hAnsi="Arial Narrow" w:cs="Arial"/>
          <w:b/>
        </w:rPr>
      </w:pPr>
      <w:r>
        <w:rPr>
          <w:rFonts w:ascii="Arial Narrow" w:hAnsi="Arial Narrow" w:cs="Arial"/>
          <w:b/>
        </w:rPr>
        <w:t xml:space="preserve">OBČINA RADAČE, Ulica Milana Majcna 1, </w:t>
      </w:r>
      <w:r w:rsidRPr="00CF604E">
        <w:rPr>
          <w:rFonts w:ascii="Arial Narrow" w:hAnsi="Arial Narrow" w:cs="Arial"/>
          <w:b/>
        </w:rPr>
        <w:t>1433 Radeče</w:t>
      </w:r>
    </w:p>
    <w:p w:rsidR="00CF604E" w:rsidRPr="00CF604E" w:rsidRDefault="00CF604E" w:rsidP="00CF604E">
      <w:pPr>
        <w:spacing w:line="276" w:lineRule="auto"/>
        <w:rPr>
          <w:rFonts w:ascii="Arial Narrow" w:hAnsi="Arial Narrow" w:cs="Arial"/>
          <w:b/>
        </w:rPr>
      </w:pPr>
      <w:r>
        <w:rPr>
          <w:rFonts w:ascii="Arial Narrow" w:hAnsi="Arial Narrow" w:cs="Arial"/>
          <w:b/>
        </w:rPr>
        <w:t xml:space="preserve">OBČINA SEVNICA, Glavni trg 19a, </w:t>
      </w:r>
      <w:r w:rsidRPr="00CF604E">
        <w:rPr>
          <w:rFonts w:ascii="Arial Narrow" w:hAnsi="Arial Narrow" w:cs="Arial"/>
          <w:b/>
        </w:rPr>
        <w:t>8290 Sevnica</w:t>
      </w:r>
    </w:p>
    <w:p w:rsidR="00D30E54" w:rsidRPr="00CF604E" w:rsidRDefault="00D30E54" w:rsidP="00A46943">
      <w:pPr>
        <w:spacing w:line="276" w:lineRule="auto"/>
        <w:rPr>
          <w:rFonts w:ascii="Arial Narrow" w:hAnsi="Arial Narrow" w:cs="Arial"/>
        </w:rPr>
      </w:pPr>
    </w:p>
    <w:p w:rsidR="00D30E54" w:rsidRPr="00CF604E" w:rsidRDefault="00D30E54" w:rsidP="00A46943">
      <w:pPr>
        <w:spacing w:line="276" w:lineRule="auto"/>
        <w:rPr>
          <w:rFonts w:ascii="Arial Narrow" w:hAnsi="Arial Narrow" w:cs="Arial"/>
        </w:rPr>
      </w:pPr>
      <w:r w:rsidRPr="00CF604E">
        <w:rPr>
          <w:rFonts w:ascii="Arial Narrow" w:hAnsi="Arial Narrow" w:cs="Arial"/>
        </w:rPr>
        <w:t>Odgovorna oseba investitorja:</w:t>
      </w:r>
    </w:p>
    <w:p w:rsidR="009E5F63" w:rsidRDefault="009E5F63" w:rsidP="00A46943">
      <w:pPr>
        <w:spacing w:line="276" w:lineRule="auto"/>
        <w:rPr>
          <w:rFonts w:ascii="Arial Narrow" w:hAnsi="Arial Narrow" w:cs="Arial"/>
          <w:b/>
          <w:bCs/>
        </w:rPr>
      </w:pPr>
      <w:r w:rsidRPr="009E5F63">
        <w:rPr>
          <w:rFonts w:ascii="Arial Narrow" w:hAnsi="Arial Narrow" w:cs="Arial"/>
          <w:b/>
          <w:bCs/>
        </w:rPr>
        <w:t>FRANJO DEBELAK</w:t>
      </w:r>
      <w:r>
        <w:rPr>
          <w:rFonts w:ascii="Arial Narrow" w:hAnsi="Arial Narrow" w:cs="Arial"/>
          <w:b/>
          <w:bCs/>
        </w:rPr>
        <w:t>, župan</w:t>
      </w:r>
      <w:r w:rsidR="009D160A">
        <w:rPr>
          <w:rFonts w:ascii="Arial Narrow" w:hAnsi="Arial Narrow" w:cs="Arial"/>
          <w:b/>
          <w:bCs/>
        </w:rPr>
        <w:t>,</w:t>
      </w:r>
      <w:r>
        <w:rPr>
          <w:rFonts w:ascii="Arial Narrow" w:hAnsi="Arial Narrow" w:cs="Arial"/>
          <w:b/>
          <w:bCs/>
        </w:rPr>
        <w:t xml:space="preserve"> Občina Bistrica ob Sotli;</w:t>
      </w:r>
    </w:p>
    <w:p w:rsidR="00D30E54" w:rsidRPr="006A38A8" w:rsidRDefault="00D30E54" w:rsidP="00A46943">
      <w:pPr>
        <w:spacing w:line="276" w:lineRule="auto"/>
        <w:rPr>
          <w:rFonts w:ascii="Arial" w:hAnsi="Arial" w:cs="Arial"/>
          <w:b/>
          <w:bCs/>
          <w:sz w:val="22"/>
          <w:szCs w:val="22"/>
        </w:rPr>
      </w:pPr>
      <w:r w:rsidRPr="00CF604E">
        <w:rPr>
          <w:rFonts w:ascii="Arial Narrow" w:hAnsi="Arial Narrow" w:cs="Arial"/>
          <w:b/>
          <w:bCs/>
        </w:rPr>
        <w:t>IVAN MOLAN,  župan</w:t>
      </w:r>
      <w:r w:rsidR="009D160A">
        <w:rPr>
          <w:rFonts w:ascii="Arial Narrow" w:hAnsi="Arial Narrow" w:cs="Arial"/>
          <w:b/>
          <w:bCs/>
        </w:rPr>
        <w:t>,</w:t>
      </w:r>
      <w:r w:rsidR="009E5F63">
        <w:rPr>
          <w:rFonts w:ascii="Arial Narrow" w:hAnsi="Arial Narrow" w:cs="Arial"/>
          <w:b/>
          <w:bCs/>
        </w:rPr>
        <w:t xml:space="preserve"> Občina Brežice</w:t>
      </w:r>
      <w:r w:rsidR="009E5F63">
        <w:rPr>
          <w:rFonts w:ascii="Arial" w:hAnsi="Arial" w:cs="Arial"/>
          <w:b/>
          <w:bCs/>
          <w:sz w:val="22"/>
          <w:szCs w:val="22"/>
        </w:rPr>
        <w:t>;</w:t>
      </w:r>
      <w:r w:rsidR="0063636D" w:rsidRPr="006A38A8">
        <w:rPr>
          <w:rFonts w:ascii="Arial" w:hAnsi="Arial" w:cs="Arial"/>
          <w:b/>
          <w:bCs/>
          <w:sz w:val="22"/>
          <w:szCs w:val="22"/>
        </w:rPr>
        <w:tab/>
      </w:r>
      <w:r w:rsidR="0063636D" w:rsidRPr="006A38A8">
        <w:rPr>
          <w:rFonts w:ascii="Arial" w:hAnsi="Arial" w:cs="Arial"/>
          <w:b/>
          <w:bCs/>
          <w:sz w:val="22"/>
          <w:szCs w:val="22"/>
        </w:rPr>
        <w:tab/>
      </w:r>
      <w:r w:rsidR="008A5344" w:rsidRPr="006A38A8">
        <w:rPr>
          <w:rFonts w:ascii="Arial" w:hAnsi="Arial" w:cs="Arial"/>
          <w:b/>
          <w:bCs/>
          <w:sz w:val="22"/>
          <w:szCs w:val="22"/>
        </w:rPr>
        <w:tab/>
      </w:r>
    </w:p>
    <w:p w:rsidR="009E5F63" w:rsidRPr="009E5F63" w:rsidRDefault="009E5F63" w:rsidP="009E5F63">
      <w:pPr>
        <w:spacing w:line="276" w:lineRule="auto"/>
        <w:rPr>
          <w:rFonts w:ascii="Arial" w:hAnsi="Arial" w:cs="Arial"/>
          <w:b/>
          <w:sz w:val="22"/>
          <w:szCs w:val="22"/>
        </w:rPr>
      </w:pPr>
      <w:r w:rsidRPr="009E5F63">
        <w:rPr>
          <w:rFonts w:ascii="Arial" w:hAnsi="Arial" w:cs="Arial"/>
          <w:b/>
          <w:caps/>
          <w:sz w:val="22"/>
          <w:szCs w:val="22"/>
        </w:rPr>
        <w:t>Mojmir Pustoslemšek</w:t>
      </w:r>
      <w:r w:rsidRPr="009E5F63">
        <w:rPr>
          <w:rFonts w:ascii="Arial" w:hAnsi="Arial" w:cs="Arial"/>
          <w:b/>
          <w:sz w:val="22"/>
          <w:szCs w:val="22"/>
        </w:rPr>
        <w:t>, župan</w:t>
      </w:r>
      <w:r w:rsidR="009D160A">
        <w:rPr>
          <w:rFonts w:ascii="Arial" w:hAnsi="Arial" w:cs="Arial"/>
          <w:b/>
          <w:sz w:val="22"/>
          <w:szCs w:val="22"/>
        </w:rPr>
        <w:t>,</w:t>
      </w:r>
      <w:r w:rsidRPr="009E5F63">
        <w:rPr>
          <w:rFonts w:ascii="Arial" w:hAnsi="Arial" w:cs="Arial"/>
          <w:b/>
          <w:sz w:val="22"/>
          <w:szCs w:val="22"/>
        </w:rPr>
        <w:t xml:space="preserve"> Občina Kostanjevica ob Krki;</w:t>
      </w:r>
    </w:p>
    <w:p w:rsidR="009E5F63" w:rsidRDefault="009E5F63" w:rsidP="009E5F63">
      <w:pPr>
        <w:spacing w:line="276" w:lineRule="auto"/>
        <w:rPr>
          <w:rFonts w:ascii="Arial Narrow" w:hAnsi="Arial Narrow" w:cs="Arial"/>
          <w:b/>
          <w:bCs/>
        </w:rPr>
      </w:pPr>
      <w:r>
        <w:rPr>
          <w:rFonts w:ascii="Arial Narrow" w:hAnsi="Arial Narrow" w:cs="Arial"/>
          <w:b/>
          <w:bCs/>
        </w:rPr>
        <w:t>ANA SOMRAK, podžupanja</w:t>
      </w:r>
      <w:r w:rsidR="009D160A">
        <w:rPr>
          <w:rFonts w:ascii="Arial Narrow" w:hAnsi="Arial Narrow" w:cs="Arial"/>
          <w:b/>
          <w:bCs/>
        </w:rPr>
        <w:t>,</w:t>
      </w:r>
      <w:r>
        <w:rPr>
          <w:rFonts w:ascii="Arial Narrow" w:hAnsi="Arial Narrow" w:cs="Arial"/>
          <w:b/>
          <w:bCs/>
        </w:rPr>
        <w:t xml:space="preserve"> Občina Krško;</w:t>
      </w:r>
    </w:p>
    <w:p w:rsidR="009E5F63" w:rsidRPr="009E5F63" w:rsidRDefault="009E5F63" w:rsidP="00A46943">
      <w:pPr>
        <w:spacing w:line="276" w:lineRule="auto"/>
        <w:rPr>
          <w:rFonts w:ascii="Arial" w:hAnsi="Arial" w:cs="Arial"/>
          <w:b/>
          <w:sz w:val="22"/>
          <w:szCs w:val="22"/>
        </w:rPr>
      </w:pPr>
      <w:r w:rsidRPr="009E5F63">
        <w:rPr>
          <w:rFonts w:ascii="Arial" w:hAnsi="Arial" w:cs="Arial"/>
          <w:b/>
          <w:sz w:val="22"/>
          <w:szCs w:val="22"/>
        </w:rPr>
        <w:t>RAFAELA PINTARIČ, podžupanja</w:t>
      </w:r>
      <w:r w:rsidR="009D160A">
        <w:rPr>
          <w:rFonts w:ascii="Arial" w:hAnsi="Arial" w:cs="Arial"/>
          <w:b/>
          <w:sz w:val="22"/>
          <w:szCs w:val="22"/>
        </w:rPr>
        <w:t>,</w:t>
      </w:r>
      <w:r w:rsidRPr="009E5F63">
        <w:rPr>
          <w:rFonts w:ascii="Arial" w:hAnsi="Arial" w:cs="Arial"/>
          <w:b/>
          <w:sz w:val="22"/>
          <w:szCs w:val="22"/>
        </w:rPr>
        <w:t xml:space="preserve"> Občina Radeče</w:t>
      </w:r>
      <w:r>
        <w:rPr>
          <w:rFonts w:ascii="Arial" w:hAnsi="Arial" w:cs="Arial"/>
          <w:b/>
          <w:sz w:val="22"/>
          <w:szCs w:val="22"/>
        </w:rPr>
        <w:t>;</w:t>
      </w:r>
    </w:p>
    <w:p w:rsidR="009E5F63" w:rsidRPr="009E5F63" w:rsidRDefault="009E5F63" w:rsidP="009E5F63">
      <w:pPr>
        <w:spacing w:line="276" w:lineRule="auto"/>
        <w:rPr>
          <w:rFonts w:ascii="Arial" w:hAnsi="Arial" w:cs="Arial"/>
          <w:b/>
          <w:sz w:val="22"/>
          <w:szCs w:val="22"/>
        </w:rPr>
      </w:pPr>
      <w:r w:rsidRPr="009E5F63">
        <w:rPr>
          <w:rFonts w:ascii="Arial" w:hAnsi="Arial" w:cs="Arial"/>
          <w:b/>
          <w:sz w:val="22"/>
          <w:szCs w:val="22"/>
        </w:rPr>
        <w:t>SREČKO OCVIRK, župan</w:t>
      </w:r>
      <w:r w:rsidR="009D160A">
        <w:rPr>
          <w:rFonts w:ascii="Arial" w:hAnsi="Arial" w:cs="Arial"/>
          <w:b/>
          <w:sz w:val="22"/>
          <w:szCs w:val="22"/>
        </w:rPr>
        <w:t>,</w:t>
      </w:r>
      <w:r w:rsidRPr="009E5F63">
        <w:rPr>
          <w:rFonts w:ascii="Arial" w:hAnsi="Arial" w:cs="Arial"/>
          <w:b/>
          <w:sz w:val="22"/>
          <w:szCs w:val="22"/>
        </w:rPr>
        <w:t xml:space="preserve"> Občina Sevnica</w:t>
      </w:r>
      <w:r>
        <w:rPr>
          <w:rFonts w:ascii="Arial" w:hAnsi="Arial" w:cs="Arial"/>
          <w:b/>
          <w:sz w:val="22"/>
          <w:szCs w:val="22"/>
        </w:rPr>
        <w:t>.</w:t>
      </w:r>
    </w:p>
    <w:p w:rsidR="009E5F63" w:rsidRPr="009E5F63" w:rsidRDefault="009E5F63" w:rsidP="00A46943">
      <w:pPr>
        <w:spacing w:line="276" w:lineRule="auto"/>
        <w:rPr>
          <w:rFonts w:ascii="Arial" w:hAnsi="Arial" w:cs="Arial"/>
          <w:sz w:val="22"/>
          <w:szCs w:val="22"/>
        </w:rPr>
      </w:pPr>
    </w:p>
    <w:p w:rsidR="009E5F63" w:rsidRDefault="009E5F63" w:rsidP="00A46943">
      <w:pPr>
        <w:spacing w:line="276" w:lineRule="auto"/>
        <w:rPr>
          <w:rFonts w:ascii="Arial" w:hAnsi="Arial" w:cs="Arial"/>
          <w:sz w:val="22"/>
          <w:szCs w:val="22"/>
        </w:rPr>
      </w:pPr>
    </w:p>
    <w:p w:rsidR="00865F00" w:rsidRPr="006A38A8" w:rsidRDefault="00865F00" w:rsidP="00A46943">
      <w:pPr>
        <w:spacing w:line="276" w:lineRule="auto"/>
        <w:rPr>
          <w:rFonts w:ascii="Arial" w:hAnsi="Arial" w:cs="Arial"/>
          <w:sz w:val="22"/>
          <w:szCs w:val="22"/>
        </w:rPr>
      </w:pPr>
    </w:p>
    <w:p w:rsidR="00D30E54" w:rsidRPr="009E5F63" w:rsidRDefault="00BC49D2" w:rsidP="00A46943">
      <w:pPr>
        <w:pStyle w:val="Noga"/>
        <w:tabs>
          <w:tab w:val="clear" w:pos="4536"/>
          <w:tab w:val="clear" w:pos="9072"/>
        </w:tabs>
        <w:spacing w:line="276" w:lineRule="auto"/>
        <w:rPr>
          <w:rFonts w:ascii="Arial" w:hAnsi="Arial" w:cs="Arial"/>
          <w:sz w:val="22"/>
          <w:szCs w:val="22"/>
        </w:rPr>
      </w:pPr>
      <w:r>
        <w:rPr>
          <w:rFonts w:ascii="Arial" w:hAnsi="Arial" w:cs="Arial"/>
          <w:sz w:val="22"/>
          <w:szCs w:val="22"/>
        </w:rPr>
        <w:t>Skrbni</w:t>
      </w:r>
      <w:r w:rsidR="000D658E">
        <w:rPr>
          <w:rFonts w:ascii="Arial" w:hAnsi="Arial" w:cs="Arial"/>
          <w:sz w:val="22"/>
          <w:szCs w:val="22"/>
        </w:rPr>
        <w:t>k</w:t>
      </w:r>
      <w:r w:rsidR="00D30E54" w:rsidRPr="006A38A8">
        <w:rPr>
          <w:rFonts w:ascii="Arial" w:hAnsi="Arial" w:cs="Arial"/>
          <w:sz w:val="22"/>
          <w:szCs w:val="22"/>
        </w:rPr>
        <w:t xml:space="preserve"> </w:t>
      </w:r>
      <w:r w:rsidR="00E75566" w:rsidRPr="006A38A8">
        <w:rPr>
          <w:rFonts w:ascii="Arial" w:hAnsi="Arial" w:cs="Arial"/>
          <w:sz w:val="22"/>
          <w:szCs w:val="22"/>
        </w:rPr>
        <w:t xml:space="preserve">dokumenta identifikacije </w:t>
      </w:r>
      <w:r w:rsidR="00D30E54" w:rsidRPr="006A38A8">
        <w:rPr>
          <w:rFonts w:ascii="Arial" w:hAnsi="Arial" w:cs="Arial"/>
          <w:sz w:val="22"/>
          <w:szCs w:val="22"/>
        </w:rPr>
        <w:t>investicijskega projekta</w:t>
      </w:r>
      <w:r w:rsidR="009E5F63">
        <w:rPr>
          <w:rFonts w:ascii="Arial" w:hAnsi="Arial" w:cs="Arial"/>
          <w:sz w:val="22"/>
          <w:szCs w:val="22"/>
        </w:rPr>
        <w:t>:</w:t>
      </w:r>
    </w:p>
    <w:p w:rsidR="00D30E54" w:rsidRPr="006A38A8" w:rsidRDefault="00077141" w:rsidP="00A46943">
      <w:pPr>
        <w:spacing w:line="276" w:lineRule="auto"/>
        <w:rPr>
          <w:rFonts w:ascii="Arial" w:hAnsi="Arial" w:cs="Arial"/>
          <w:b/>
          <w:bCs/>
          <w:sz w:val="22"/>
          <w:szCs w:val="22"/>
        </w:rPr>
      </w:pPr>
      <w:r>
        <w:rPr>
          <w:rFonts w:ascii="Arial" w:hAnsi="Arial" w:cs="Arial"/>
          <w:b/>
          <w:bCs/>
          <w:sz w:val="22"/>
          <w:szCs w:val="22"/>
        </w:rPr>
        <w:t>Nataša Š</w:t>
      </w:r>
      <w:r w:rsidR="009E5F63">
        <w:rPr>
          <w:rFonts w:ascii="Arial" w:hAnsi="Arial" w:cs="Arial"/>
          <w:b/>
          <w:bCs/>
          <w:sz w:val="22"/>
          <w:szCs w:val="22"/>
        </w:rPr>
        <w:t xml:space="preserve">terban Bezjak, </w:t>
      </w:r>
      <w:r>
        <w:rPr>
          <w:rFonts w:ascii="Arial" w:hAnsi="Arial" w:cs="Arial"/>
          <w:b/>
          <w:bCs/>
          <w:sz w:val="22"/>
          <w:szCs w:val="22"/>
        </w:rPr>
        <w:t>v.d. direktorice</w:t>
      </w:r>
      <w:r w:rsidR="002B34A9">
        <w:rPr>
          <w:rFonts w:ascii="Arial" w:hAnsi="Arial" w:cs="Arial"/>
          <w:b/>
          <w:bCs/>
          <w:sz w:val="22"/>
          <w:szCs w:val="22"/>
        </w:rPr>
        <w:t xml:space="preserve"> Center za razvoj podeželja Posavje</w:t>
      </w:r>
    </w:p>
    <w:p w:rsidR="00D30E54" w:rsidRPr="006A38A8" w:rsidRDefault="008A5344" w:rsidP="00A46943">
      <w:pPr>
        <w:spacing w:line="276" w:lineRule="auto"/>
        <w:rPr>
          <w:rFonts w:ascii="Arial" w:hAnsi="Arial" w:cs="Arial"/>
          <w:sz w:val="22"/>
          <w:szCs w:val="22"/>
        </w:rPr>
      </w:pPr>
      <w:r w:rsidRPr="006A38A8">
        <w:rPr>
          <w:rFonts w:ascii="Arial" w:hAnsi="Arial" w:cs="Arial"/>
          <w:b/>
          <w:bCs/>
          <w:sz w:val="22"/>
          <w:szCs w:val="22"/>
        </w:rPr>
        <w:tab/>
      </w:r>
      <w:r w:rsidR="0063636D" w:rsidRPr="006A38A8">
        <w:rPr>
          <w:rFonts w:ascii="Arial" w:hAnsi="Arial" w:cs="Arial"/>
          <w:sz w:val="22"/>
          <w:szCs w:val="22"/>
        </w:rPr>
        <w:tab/>
      </w:r>
      <w:r w:rsidR="0063636D" w:rsidRPr="006A38A8">
        <w:rPr>
          <w:rFonts w:ascii="Arial" w:hAnsi="Arial" w:cs="Arial"/>
          <w:sz w:val="22"/>
          <w:szCs w:val="22"/>
        </w:rPr>
        <w:tab/>
      </w:r>
      <w:r w:rsidR="0063636D" w:rsidRPr="006A38A8">
        <w:rPr>
          <w:rFonts w:ascii="Arial" w:hAnsi="Arial" w:cs="Arial"/>
          <w:sz w:val="22"/>
          <w:szCs w:val="22"/>
        </w:rPr>
        <w:tab/>
      </w:r>
      <w:r w:rsidR="0063636D" w:rsidRPr="006A38A8">
        <w:rPr>
          <w:rFonts w:ascii="Arial" w:hAnsi="Arial" w:cs="Arial"/>
          <w:sz w:val="22"/>
          <w:szCs w:val="22"/>
        </w:rPr>
        <w:tab/>
      </w:r>
      <w:r w:rsidR="0063636D" w:rsidRPr="006A38A8">
        <w:rPr>
          <w:rFonts w:ascii="Arial" w:hAnsi="Arial" w:cs="Arial"/>
          <w:sz w:val="22"/>
          <w:szCs w:val="22"/>
        </w:rPr>
        <w:tab/>
      </w:r>
      <w:r w:rsidR="0063636D" w:rsidRPr="006A38A8">
        <w:rPr>
          <w:rFonts w:ascii="Arial" w:hAnsi="Arial" w:cs="Arial"/>
          <w:sz w:val="22"/>
          <w:szCs w:val="22"/>
        </w:rPr>
        <w:tab/>
      </w:r>
      <w:r w:rsidRPr="006A38A8">
        <w:rPr>
          <w:rFonts w:ascii="Arial" w:hAnsi="Arial" w:cs="Arial"/>
          <w:sz w:val="22"/>
          <w:szCs w:val="22"/>
        </w:rPr>
        <w:tab/>
      </w:r>
    </w:p>
    <w:p w:rsidR="005310DD" w:rsidRPr="006A38A8" w:rsidRDefault="005310DD" w:rsidP="00A46943">
      <w:pPr>
        <w:spacing w:line="276" w:lineRule="auto"/>
        <w:rPr>
          <w:rFonts w:ascii="Arial" w:hAnsi="Arial" w:cs="Arial"/>
          <w:sz w:val="22"/>
          <w:szCs w:val="22"/>
        </w:rPr>
      </w:pPr>
    </w:p>
    <w:p w:rsidR="00D30E54" w:rsidRPr="006A38A8" w:rsidRDefault="009E5F63" w:rsidP="00A46943">
      <w:pPr>
        <w:spacing w:line="276" w:lineRule="auto"/>
        <w:rPr>
          <w:rFonts w:ascii="Arial" w:hAnsi="Arial" w:cs="Arial"/>
          <w:sz w:val="22"/>
          <w:szCs w:val="22"/>
        </w:rPr>
      </w:pPr>
      <w:r>
        <w:rPr>
          <w:rFonts w:ascii="Arial" w:hAnsi="Arial" w:cs="Arial"/>
          <w:sz w:val="22"/>
          <w:szCs w:val="22"/>
        </w:rPr>
        <w:t>Izdelovalec:</w:t>
      </w:r>
    </w:p>
    <w:p w:rsidR="0063636D" w:rsidRPr="006A38A8" w:rsidRDefault="002B34A9" w:rsidP="00A46943">
      <w:pPr>
        <w:spacing w:line="276" w:lineRule="auto"/>
        <w:rPr>
          <w:rFonts w:ascii="Arial" w:hAnsi="Arial" w:cs="Arial"/>
          <w:sz w:val="22"/>
          <w:szCs w:val="22"/>
        </w:rPr>
      </w:pPr>
      <w:r>
        <w:rPr>
          <w:rFonts w:ascii="Arial" w:hAnsi="Arial" w:cs="Arial"/>
          <w:b/>
          <w:bCs/>
          <w:sz w:val="22"/>
          <w:szCs w:val="22"/>
        </w:rPr>
        <w:t>Center za razvoj podeželja Posavje</w:t>
      </w:r>
      <w:r w:rsidR="0063636D" w:rsidRPr="006A38A8">
        <w:rPr>
          <w:rFonts w:ascii="Arial" w:hAnsi="Arial" w:cs="Arial"/>
          <w:sz w:val="22"/>
          <w:szCs w:val="22"/>
        </w:rPr>
        <w:tab/>
      </w:r>
      <w:r w:rsidR="0063636D" w:rsidRPr="006A38A8">
        <w:rPr>
          <w:rFonts w:ascii="Arial" w:hAnsi="Arial" w:cs="Arial"/>
          <w:sz w:val="22"/>
          <w:szCs w:val="22"/>
        </w:rPr>
        <w:tab/>
      </w:r>
      <w:r w:rsidR="0063636D" w:rsidRPr="006A38A8">
        <w:rPr>
          <w:rFonts w:ascii="Arial" w:hAnsi="Arial" w:cs="Arial"/>
          <w:sz w:val="22"/>
          <w:szCs w:val="22"/>
        </w:rPr>
        <w:tab/>
      </w:r>
      <w:r w:rsidR="0063636D" w:rsidRPr="006A38A8">
        <w:rPr>
          <w:rFonts w:ascii="Arial" w:hAnsi="Arial" w:cs="Arial"/>
          <w:sz w:val="22"/>
          <w:szCs w:val="22"/>
        </w:rPr>
        <w:tab/>
      </w:r>
      <w:r w:rsidR="0063636D" w:rsidRPr="006A38A8">
        <w:rPr>
          <w:rFonts w:ascii="Arial" w:hAnsi="Arial" w:cs="Arial"/>
          <w:sz w:val="22"/>
          <w:szCs w:val="22"/>
        </w:rPr>
        <w:tab/>
      </w:r>
      <w:r w:rsidR="0063636D" w:rsidRPr="006A38A8">
        <w:rPr>
          <w:rFonts w:ascii="Arial" w:hAnsi="Arial" w:cs="Arial"/>
          <w:sz w:val="22"/>
          <w:szCs w:val="22"/>
        </w:rPr>
        <w:tab/>
      </w:r>
      <w:r w:rsidR="0063636D" w:rsidRPr="006A38A8">
        <w:rPr>
          <w:rFonts w:ascii="Arial" w:hAnsi="Arial" w:cs="Arial"/>
          <w:sz w:val="22"/>
          <w:szCs w:val="22"/>
        </w:rPr>
        <w:tab/>
      </w:r>
    </w:p>
    <w:p w:rsidR="0063636D" w:rsidRPr="006A38A8" w:rsidRDefault="0063636D" w:rsidP="00A46943">
      <w:pPr>
        <w:spacing w:line="276" w:lineRule="auto"/>
        <w:rPr>
          <w:rFonts w:ascii="Arial" w:hAnsi="Arial" w:cs="Arial"/>
          <w:sz w:val="22"/>
          <w:szCs w:val="22"/>
        </w:rPr>
      </w:pPr>
    </w:p>
    <w:p w:rsidR="00BF6400" w:rsidRDefault="00BF6400" w:rsidP="00A46943">
      <w:pPr>
        <w:spacing w:line="276" w:lineRule="auto"/>
        <w:rPr>
          <w:rFonts w:ascii="Arial" w:hAnsi="Arial" w:cs="Arial"/>
          <w:sz w:val="22"/>
          <w:szCs w:val="22"/>
        </w:rPr>
      </w:pPr>
    </w:p>
    <w:p w:rsidR="00865F00" w:rsidRPr="006A38A8" w:rsidRDefault="00865F00" w:rsidP="00A46943">
      <w:pPr>
        <w:spacing w:line="276" w:lineRule="auto"/>
        <w:rPr>
          <w:rFonts w:ascii="Arial" w:hAnsi="Arial" w:cs="Arial"/>
          <w:sz w:val="22"/>
          <w:szCs w:val="22"/>
        </w:rPr>
      </w:pPr>
    </w:p>
    <w:p w:rsidR="002B34A9" w:rsidRDefault="002B34A9" w:rsidP="00A46943">
      <w:pPr>
        <w:spacing w:line="276" w:lineRule="auto"/>
        <w:rPr>
          <w:rFonts w:ascii="Arial" w:hAnsi="Arial" w:cs="Arial"/>
          <w:b/>
          <w:sz w:val="22"/>
          <w:szCs w:val="22"/>
        </w:rPr>
      </w:pPr>
    </w:p>
    <w:p w:rsidR="00865F00" w:rsidRDefault="00BF6400" w:rsidP="00A46943">
      <w:pPr>
        <w:spacing w:line="276" w:lineRule="auto"/>
        <w:rPr>
          <w:rFonts w:ascii="Arial" w:hAnsi="Arial" w:cs="Arial"/>
          <w:b/>
          <w:sz w:val="22"/>
          <w:szCs w:val="22"/>
        </w:rPr>
      </w:pPr>
      <w:r w:rsidRPr="006A38A8">
        <w:rPr>
          <w:rFonts w:ascii="Arial" w:hAnsi="Arial" w:cs="Arial"/>
          <w:b/>
          <w:sz w:val="22"/>
          <w:szCs w:val="22"/>
        </w:rPr>
        <w:t>Datum izdelave dokumenta:</w:t>
      </w:r>
      <w:r w:rsidRPr="006A38A8">
        <w:rPr>
          <w:rFonts w:ascii="Arial" w:hAnsi="Arial" w:cs="Arial"/>
          <w:b/>
          <w:sz w:val="22"/>
          <w:szCs w:val="22"/>
        </w:rPr>
        <w:tab/>
      </w:r>
      <w:r w:rsidR="00E75566" w:rsidRPr="006A38A8">
        <w:rPr>
          <w:rFonts w:ascii="Arial" w:hAnsi="Arial" w:cs="Arial"/>
          <w:b/>
          <w:sz w:val="22"/>
          <w:szCs w:val="22"/>
        </w:rPr>
        <w:t xml:space="preserve">  </w:t>
      </w:r>
      <w:r w:rsidR="009E5F63">
        <w:rPr>
          <w:rFonts w:ascii="Arial" w:hAnsi="Arial" w:cs="Arial"/>
          <w:b/>
          <w:sz w:val="22"/>
          <w:szCs w:val="22"/>
        </w:rPr>
        <w:t>februar</w:t>
      </w:r>
      <w:r w:rsidR="00FE0CD4">
        <w:rPr>
          <w:rFonts w:ascii="Arial" w:hAnsi="Arial" w:cs="Arial"/>
          <w:b/>
          <w:sz w:val="22"/>
          <w:szCs w:val="22"/>
        </w:rPr>
        <w:t xml:space="preserve"> 201</w:t>
      </w:r>
      <w:r w:rsidR="009E5F63">
        <w:rPr>
          <w:rFonts w:ascii="Arial" w:hAnsi="Arial" w:cs="Arial"/>
          <w:b/>
          <w:sz w:val="22"/>
          <w:szCs w:val="22"/>
        </w:rPr>
        <w:t>2</w:t>
      </w:r>
    </w:p>
    <w:p w:rsidR="00D30E54" w:rsidRPr="0044185F" w:rsidRDefault="00D30E54" w:rsidP="00A46943">
      <w:pPr>
        <w:spacing w:line="276" w:lineRule="auto"/>
        <w:rPr>
          <w:rFonts w:ascii="Arial" w:hAnsi="Arial" w:cs="Arial"/>
          <w:b/>
          <w:bCs/>
          <w:i/>
          <w:iCs/>
          <w:sz w:val="22"/>
          <w:szCs w:val="22"/>
        </w:rPr>
      </w:pPr>
      <w:r w:rsidRPr="0044185F">
        <w:rPr>
          <w:rFonts w:ascii="Arial" w:hAnsi="Arial" w:cs="Arial"/>
          <w:b/>
          <w:sz w:val="22"/>
          <w:szCs w:val="22"/>
        </w:rPr>
        <w:t>KAZALO</w:t>
      </w:r>
    </w:p>
    <w:p w:rsidR="00D30ECB" w:rsidRPr="0090063E" w:rsidRDefault="00392D0A">
      <w:pPr>
        <w:pStyle w:val="Kazalovsebine2"/>
        <w:tabs>
          <w:tab w:val="right" w:pos="9062"/>
        </w:tabs>
        <w:rPr>
          <w:rFonts w:ascii="Arial" w:hAnsi="Arial" w:cs="Arial"/>
          <w:b w:val="0"/>
          <w:bCs w:val="0"/>
          <w:noProof/>
          <w:sz w:val="22"/>
          <w:szCs w:val="22"/>
        </w:rPr>
      </w:pPr>
      <w:r w:rsidRPr="0090063E">
        <w:rPr>
          <w:rFonts w:ascii="Arial" w:hAnsi="Arial" w:cs="Arial"/>
          <w:i/>
          <w:iCs/>
          <w:sz w:val="22"/>
          <w:szCs w:val="22"/>
        </w:rPr>
        <w:fldChar w:fldCharType="begin"/>
      </w:r>
      <w:r w:rsidR="00D30E54" w:rsidRPr="0090063E">
        <w:rPr>
          <w:rFonts w:ascii="Arial" w:hAnsi="Arial" w:cs="Arial"/>
          <w:i/>
          <w:iCs/>
          <w:sz w:val="22"/>
          <w:szCs w:val="22"/>
        </w:rPr>
        <w:instrText xml:space="preserve"> TOC \o "1-3" \h \z </w:instrText>
      </w:r>
      <w:r w:rsidRPr="0090063E">
        <w:rPr>
          <w:rFonts w:ascii="Arial" w:hAnsi="Arial" w:cs="Arial"/>
          <w:i/>
          <w:iCs/>
          <w:sz w:val="22"/>
          <w:szCs w:val="22"/>
        </w:rPr>
        <w:fldChar w:fldCharType="separate"/>
      </w:r>
      <w:hyperlink w:anchor="_Toc318752588" w:history="1">
        <w:r w:rsidR="00D30ECB" w:rsidRPr="0090063E">
          <w:rPr>
            <w:rStyle w:val="Hiperpovezava"/>
            <w:rFonts w:ascii="Arial" w:hAnsi="Arial" w:cs="Arial"/>
            <w:noProof/>
          </w:rPr>
          <w:t>1. INVESTITORJI IN STROKOVNI SODELAVCI PO SKLOPIH</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_Toc318752588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3</w:t>
        </w:r>
        <w:r w:rsidRPr="0090063E">
          <w:rPr>
            <w:rFonts w:ascii="Arial" w:hAnsi="Arial" w:cs="Arial"/>
            <w:noProof/>
            <w:webHidden/>
          </w:rPr>
          <w:fldChar w:fldCharType="end"/>
        </w:r>
      </w:hyperlink>
    </w:p>
    <w:p w:rsidR="00D30ECB" w:rsidRPr="0090063E" w:rsidRDefault="00392D0A">
      <w:pPr>
        <w:pStyle w:val="Kazalovsebine2"/>
        <w:tabs>
          <w:tab w:val="right" w:pos="9062"/>
        </w:tabs>
        <w:rPr>
          <w:rFonts w:ascii="Arial" w:hAnsi="Arial" w:cs="Arial"/>
          <w:b w:val="0"/>
          <w:bCs w:val="0"/>
          <w:noProof/>
          <w:sz w:val="22"/>
          <w:szCs w:val="22"/>
        </w:rPr>
      </w:pPr>
      <w:hyperlink w:anchor="_Toc318752589" w:history="1">
        <w:r w:rsidR="00D30ECB" w:rsidRPr="0090063E">
          <w:rPr>
            <w:rStyle w:val="Hiperpovezava"/>
            <w:rFonts w:ascii="Arial" w:hAnsi="Arial" w:cs="Arial"/>
            <w:noProof/>
          </w:rPr>
          <w:t>1.1 Opredelitev investitorjev</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_Toc318752589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3</w:t>
        </w:r>
        <w:r w:rsidRPr="0090063E">
          <w:rPr>
            <w:rFonts w:ascii="Arial" w:hAnsi="Arial" w:cs="Arial"/>
            <w:noProof/>
            <w:webHidden/>
          </w:rPr>
          <w:fldChar w:fldCharType="end"/>
        </w:r>
      </w:hyperlink>
    </w:p>
    <w:p w:rsidR="00D30ECB" w:rsidRPr="0090063E" w:rsidRDefault="00392D0A">
      <w:pPr>
        <w:pStyle w:val="Kazalovsebine2"/>
        <w:tabs>
          <w:tab w:val="right" w:pos="9062"/>
        </w:tabs>
        <w:rPr>
          <w:rFonts w:ascii="Arial" w:hAnsi="Arial" w:cs="Arial"/>
          <w:b w:val="0"/>
          <w:bCs w:val="0"/>
          <w:noProof/>
          <w:sz w:val="22"/>
          <w:szCs w:val="22"/>
        </w:rPr>
      </w:pPr>
      <w:hyperlink w:anchor="_Toc318752590" w:history="1">
        <w:r w:rsidR="00D30ECB" w:rsidRPr="0090063E">
          <w:rPr>
            <w:rStyle w:val="Hiperpovezava"/>
            <w:rFonts w:ascii="Arial" w:hAnsi="Arial" w:cs="Arial"/>
            <w:noProof/>
          </w:rPr>
          <w:t>1.2 Strokovni delavci</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_Toc318752590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7</w:t>
        </w:r>
        <w:r w:rsidRPr="0090063E">
          <w:rPr>
            <w:rFonts w:ascii="Arial" w:hAnsi="Arial" w:cs="Arial"/>
            <w:noProof/>
            <w:webHidden/>
          </w:rPr>
          <w:fldChar w:fldCharType="end"/>
        </w:r>
      </w:hyperlink>
    </w:p>
    <w:p w:rsidR="00D30ECB" w:rsidRPr="0090063E" w:rsidRDefault="00392D0A">
      <w:pPr>
        <w:pStyle w:val="Kazalovsebine2"/>
        <w:tabs>
          <w:tab w:val="right" w:pos="9062"/>
        </w:tabs>
        <w:rPr>
          <w:rFonts w:ascii="Arial" w:hAnsi="Arial" w:cs="Arial"/>
          <w:b w:val="0"/>
          <w:bCs w:val="0"/>
          <w:noProof/>
          <w:sz w:val="22"/>
          <w:szCs w:val="22"/>
        </w:rPr>
      </w:pPr>
      <w:hyperlink w:anchor="_Toc318752591" w:history="1">
        <w:r w:rsidR="00D30ECB" w:rsidRPr="0090063E">
          <w:rPr>
            <w:rStyle w:val="Hiperpovezava"/>
            <w:rFonts w:ascii="Arial" w:hAnsi="Arial" w:cs="Arial"/>
            <w:noProof/>
          </w:rPr>
          <w:t>1.3 Spisek strokovnih podlag</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_Toc318752591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9</w:t>
        </w:r>
        <w:r w:rsidRPr="0090063E">
          <w:rPr>
            <w:rFonts w:ascii="Arial" w:hAnsi="Arial" w:cs="Arial"/>
            <w:noProof/>
            <w:webHidden/>
          </w:rPr>
          <w:fldChar w:fldCharType="end"/>
        </w:r>
      </w:hyperlink>
    </w:p>
    <w:p w:rsidR="00D30ECB" w:rsidRPr="0090063E" w:rsidRDefault="00392D0A">
      <w:pPr>
        <w:pStyle w:val="Kazalovsebine2"/>
        <w:tabs>
          <w:tab w:val="right" w:pos="9062"/>
        </w:tabs>
        <w:rPr>
          <w:rFonts w:ascii="Arial" w:hAnsi="Arial" w:cs="Arial"/>
          <w:b w:val="0"/>
          <w:bCs w:val="0"/>
          <w:noProof/>
          <w:sz w:val="22"/>
          <w:szCs w:val="22"/>
        </w:rPr>
      </w:pPr>
      <w:hyperlink w:anchor="_Toc318752592" w:history="1">
        <w:r w:rsidR="00D30ECB" w:rsidRPr="0090063E">
          <w:rPr>
            <w:rStyle w:val="Hiperpovezava"/>
            <w:rFonts w:ascii="Arial" w:hAnsi="Arial" w:cs="Arial"/>
            <w:noProof/>
          </w:rPr>
          <w:t>2. UVODNO POJASNILO K DOKUMENTU IDENTIFIKACIJE INVESTICIJSKEGA PROJEKTA</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_Toc318752592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9</w:t>
        </w:r>
        <w:r w:rsidRPr="0090063E">
          <w:rPr>
            <w:rFonts w:ascii="Arial" w:hAnsi="Arial" w:cs="Arial"/>
            <w:noProof/>
            <w:webHidden/>
          </w:rPr>
          <w:fldChar w:fldCharType="end"/>
        </w:r>
      </w:hyperlink>
    </w:p>
    <w:p w:rsidR="00D30ECB" w:rsidRPr="0090063E" w:rsidRDefault="00392D0A">
      <w:pPr>
        <w:pStyle w:val="Kazalovsebine2"/>
        <w:tabs>
          <w:tab w:val="right" w:pos="9062"/>
        </w:tabs>
        <w:rPr>
          <w:rFonts w:ascii="Arial" w:hAnsi="Arial" w:cs="Arial"/>
          <w:b w:val="0"/>
          <w:bCs w:val="0"/>
          <w:noProof/>
          <w:sz w:val="22"/>
          <w:szCs w:val="22"/>
        </w:rPr>
      </w:pPr>
      <w:hyperlink w:anchor="_Toc318752593" w:history="1">
        <w:r w:rsidR="00D30ECB" w:rsidRPr="0090063E">
          <w:rPr>
            <w:rStyle w:val="Hiperpovezava"/>
            <w:rFonts w:ascii="Arial" w:hAnsi="Arial" w:cs="Arial"/>
            <w:noProof/>
          </w:rPr>
          <w:t>3. ANALIZA SEDANJEGA STANJA</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_Toc318752593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10</w:t>
        </w:r>
        <w:r w:rsidRPr="0090063E">
          <w:rPr>
            <w:rFonts w:ascii="Arial" w:hAnsi="Arial" w:cs="Arial"/>
            <w:noProof/>
            <w:webHidden/>
          </w:rPr>
          <w:fldChar w:fldCharType="end"/>
        </w:r>
      </w:hyperlink>
    </w:p>
    <w:p w:rsidR="00D30ECB" w:rsidRPr="0090063E" w:rsidRDefault="00392D0A">
      <w:pPr>
        <w:pStyle w:val="Kazalovsebine2"/>
        <w:tabs>
          <w:tab w:val="right" w:pos="9062"/>
        </w:tabs>
        <w:rPr>
          <w:rFonts w:ascii="Arial" w:hAnsi="Arial" w:cs="Arial"/>
          <w:b w:val="0"/>
          <w:bCs w:val="0"/>
          <w:noProof/>
          <w:sz w:val="22"/>
          <w:szCs w:val="22"/>
        </w:rPr>
      </w:pPr>
      <w:hyperlink w:anchor="_Toc318752594" w:history="1">
        <w:r w:rsidR="00D30ECB" w:rsidRPr="0090063E">
          <w:rPr>
            <w:rStyle w:val="Hiperpovezava"/>
            <w:rFonts w:ascii="Arial" w:hAnsi="Arial" w:cs="Arial"/>
            <w:noProof/>
          </w:rPr>
          <w:t>3.1 Lega tržnic v prostoru</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_Toc318752594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11</w:t>
        </w:r>
        <w:r w:rsidRPr="0090063E">
          <w:rPr>
            <w:rFonts w:ascii="Arial" w:hAnsi="Arial" w:cs="Arial"/>
            <w:noProof/>
            <w:webHidden/>
          </w:rPr>
          <w:fldChar w:fldCharType="end"/>
        </w:r>
      </w:hyperlink>
    </w:p>
    <w:p w:rsidR="00D30ECB" w:rsidRPr="0090063E" w:rsidRDefault="00392D0A">
      <w:pPr>
        <w:pStyle w:val="Kazalovsebine2"/>
        <w:tabs>
          <w:tab w:val="right" w:pos="9062"/>
        </w:tabs>
        <w:rPr>
          <w:rFonts w:ascii="Arial" w:hAnsi="Arial" w:cs="Arial"/>
          <w:b w:val="0"/>
          <w:bCs w:val="0"/>
          <w:noProof/>
          <w:sz w:val="22"/>
          <w:szCs w:val="22"/>
        </w:rPr>
      </w:pPr>
      <w:hyperlink w:anchor="_Toc318752595" w:history="1">
        <w:r w:rsidR="00D30ECB" w:rsidRPr="0090063E">
          <w:rPr>
            <w:rStyle w:val="Hiperpovezava"/>
            <w:rFonts w:ascii="Arial" w:hAnsi="Arial" w:cs="Arial"/>
            <w:noProof/>
          </w:rPr>
          <w:t>3.2 Opis namena tržnic</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_Toc318752595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12</w:t>
        </w:r>
        <w:r w:rsidRPr="0090063E">
          <w:rPr>
            <w:rFonts w:ascii="Arial" w:hAnsi="Arial" w:cs="Arial"/>
            <w:noProof/>
            <w:webHidden/>
          </w:rPr>
          <w:fldChar w:fldCharType="end"/>
        </w:r>
      </w:hyperlink>
    </w:p>
    <w:p w:rsidR="00D30ECB" w:rsidRPr="0090063E" w:rsidRDefault="00392D0A">
      <w:pPr>
        <w:pStyle w:val="Kazalovsebine2"/>
        <w:tabs>
          <w:tab w:val="right" w:pos="9062"/>
        </w:tabs>
        <w:rPr>
          <w:rFonts w:ascii="Arial" w:hAnsi="Arial" w:cs="Arial"/>
          <w:b w:val="0"/>
          <w:bCs w:val="0"/>
          <w:noProof/>
          <w:sz w:val="22"/>
          <w:szCs w:val="22"/>
        </w:rPr>
      </w:pPr>
      <w:hyperlink w:anchor="_Toc318752596" w:history="1">
        <w:r w:rsidR="00D30ECB" w:rsidRPr="0090063E">
          <w:rPr>
            <w:rStyle w:val="Hiperpovezava"/>
            <w:rFonts w:ascii="Arial" w:hAnsi="Arial" w:cs="Arial"/>
            <w:noProof/>
          </w:rPr>
          <w:t>3.3 Obstoječe stanje tržnic</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_Toc318752596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13</w:t>
        </w:r>
        <w:r w:rsidRPr="0090063E">
          <w:rPr>
            <w:rFonts w:ascii="Arial" w:hAnsi="Arial" w:cs="Arial"/>
            <w:noProof/>
            <w:webHidden/>
          </w:rPr>
          <w:fldChar w:fldCharType="end"/>
        </w:r>
      </w:hyperlink>
    </w:p>
    <w:p w:rsidR="00D30ECB" w:rsidRPr="0090063E" w:rsidRDefault="00392D0A">
      <w:pPr>
        <w:pStyle w:val="Kazalovsebine2"/>
        <w:tabs>
          <w:tab w:val="right" w:pos="9062"/>
        </w:tabs>
        <w:rPr>
          <w:rFonts w:ascii="Arial" w:hAnsi="Arial" w:cs="Arial"/>
          <w:b w:val="0"/>
          <w:bCs w:val="0"/>
          <w:noProof/>
          <w:sz w:val="22"/>
          <w:szCs w:val="22"/>
        </w:rPr>
      </w:pPr>
      <w:hyperlink w:anchor="_Toc318752597" w:history="1">
        <w:r w:rsidR="00D30ECB" w:rsidRPr="0090063E">
          <w:rPr>
            <w:rStyle w:val="Hiperpovezava"/>
            <w:rFonts w:ascii="Arial" w:hAnsi="Arial" w:cs="Arial"/>
            <w:noProof/>
          </w:rPr>
          <w:t>4. OPREDELITEV NAMENA IN CILJEV PROJEKTA</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_Toc318752597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13</w:t>
        </w:r>
        <w:r w:rsidRPr="0090063E">
          <w:rPr>
            <w:rFonts w:ascii="Arial" w:hAnsi="Arial" w:cs="Arial"/>
            <w:noProof/>
            <w:webHidden/>
          </w:rPr>
          <w:fldChar w:fldCharType="end"/>
        </w:r>
      </w:hyperlink>
    </w:p>
    <w:p w:rsidR="00D30ECB" w:rsidRPr="0090063E" w:rsidRDefault="00392D0A">
      <w:pPr>
        <w:pStyle w:val="Kazalovsebine2"/>
        <w:tabs>
          <w:tab w:val="right" w:pos="9062"/>
        </w:tabs>
        <w:rPr>
          <w:rFonts w:ascii="Arial" w:hAnsi="Arial" w:cs="Arial"/>
          <w:b w:val="0"/>
          <w:bCs w:val="0"/>
          <w:noProof/>
          <w:sz w:val="22"/>
          <w:szCs w:val="22"/>
        </w:rPr>
      </w:pPr>
      <w:hyperlink w:anchor="_Toc318752598" w:history="1">
        <w:r w:rsidR="00D30ECB" w:rsidRPr="0090063E">
          <w:rPr>
            <w:rStyle w:val="Hiperpovezava"/>
            <w:rFonts w:ascii="Arial" w:hAnsi="Arial" w:cs="Arial"/>
            <w:noProof/>
          </w:rPr>
          <w:t>5. USKLAJENOST PROJEKTA Z NACIONALNIMI IN DRUGIMI STRATEŠKIMI PROGRAMI</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_Toc318752598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15</w:t>
        </w:r>
        <w:r w:rsidRPr="0090063E">
          <w:rPr>
            <w:rFonts w:ascii="Arial" w:hAnsi="Arial" w:cs="Arial"/>
            <w:noProof/>
            <w:webHidden/>
          </w:rPr>
          <w:fldChar w:fldCharType="end"/>
        </w:r>
      </w:hyperlink>
    </w:p>
    <w:p w:rsidR="00D30ECB" w:rsidRPr="0090063E" w:rsidRDefault="00392D0A">
      <w:pPr>
        <w:pStyle w:val="Kazalovsebine2"/>
        <w:tabs>
          <w:tab w:val="right" w:pos="9062"/>
        </w:tabs>
        <w:rPr>
          <w:rFonts w:ascii="Arial" w:hAnsi="Arial" w:cs="Arial"/>
          <w:b w:val="0"/>
          <w:bCs w:val="0"/>
          <w:noProof/>
          <w:sz w:val="22"/>
          <w:szCs w:val="22"/>
        </w:rPr>
      </w:pPr>
      <w:hyperlink w:anchor="_Toc318752599" w:history="1">
        <w:r w:rsidR="00D30ECB" w:rsidRPr="0090063E">
          <w:rPr>
            <w:rStyle w:val="Hiperpovezava"/>
            <w:rFonts w:ascii="Arial" w:hAnsi="Arial" w:cs="Arial"/>
            <w:noProof/>
          </w:rPr>
          <w:t>6. UGOTOVITEV RAZLIČNIH VARIANT INVESTICIJE</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_Toc318752599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16</w:t>
        </w:r>
        <w:r w:rsidRPr="0090063E">
          <w:rPr>
            <w:rFonts w:ascii="Arial" w:hAnsi="Arial" w:cs="Arial"/>
            <w:noProof/>
            <w:webHidden/>
          </w:rPr>
          <w:fldChar w:fldCharType="end"/>
        </w:r>
      </w:hyperlink>
    </w:p>
    <w:p w:rsidR="00D30ECB" w:rsidRPr="0090063E" w:rsidRDefault="00392D0A">
      <w:pPr>
        <w:pStyle w:val="Kazalovsebine2"/>
        <w:tabs>
          <w:tab w:val="right" w:pos="9062"/>
        </w:tabs>
        <w:rPr>
          <w:rFonts w:ascii="Arial" w:hAnsi="Arial" w:cs="Arial"/>
          <w:b w:val="0"/>
          <w:bCs w:val="0"/>
          <w:noProof/>
          <w:sz w:val="22"/>
          <w:szCs w:val="22"/>
        </w:rPr>
      </w:pPr>
      <w:hyperlink w:anchor="_Toc318752600" w:history="1">
        <w:r w:rsidR="00D30ECB" w:rsidRPr="0090063E">
          <w:rPr>
            <w:rStyle w:val="Hiperpovezava"/>
            <w:rFonts w:ascii="Arial" w:hAnsi="Arial" w:cs="Arial"/>
            <w:noProof/>
          </w:rPr>
          <w:t>7. PREDMET INVESTICIJE S PREDVIDENO FINANČNO KONSTRUKCIJO</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_Toc318752600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16</w:t>
        </w:r>
        <w:r w:rsidRPr="0090063E">
          <w:rPr>
            <w:rFonts w:ascii="Arial" w:hAnsi="Arial" w:cs="Arial"/>
            <w:noProof/>
            <w:webHidden/>
          </w:rPr>
          <w:fldChar w:fldCharType="end"/>
        </w:r>
      </w:hyperlink>
    </w:p>
    <w:p w:rsidR="00D30ECB" w:rsidRPr="0090063E" w:rsidRDefault="00392D0A">
      <w:pPr>
        <w:pStyle w:val="Kazalovsebine2"/>
        <w:tabs>
          <w:tab w:val="right" w:pos="9062"/>
        </w:tabs>
        <w:rPr>
          <w:rFonts w:ascii="Arial" w:hAnsi="Arial" w:cs="Arial"/>
          <w:b w:val="0"/>
          <w:bCs w:val="0"/>
          <w:noProof/>
          <w:sz w:val="22"/>
          <w:szCs w:val="22"/>
        </w:rPr>
      </w:pPr>
      <w:hyperlink w:anchor="_Toc318752601" w:history="1">
        <w:r w:rsidR="00D30ECB" w:rsidRPr="0090063E">
          <w:rPr>
            <w:rStyle w:val="Hiperpovezava"/>
            <w:rFonts w:ascii="Arial" w:hAnsi="Arial" w:cs="Arial"/>
            <w:noProof/>
          </w:rPr>
          <w:t>7.1 Ocena stroškov investicije</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_Toc318752601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17</w:t>
        </w:r>
        <w:r w:rsidRPr="0090063E">
          <w:rPr>
            <w:rFonts w:ascii="Arial" w:hAnsi="Arial" w:cs="Arial"/>
            <w:noProof/>
            <w:webHidden/>
          </w:rPr>
          <w:fldChar w:fldCharType="end"/>
        </w:r>
      </w:hyperlink>
    </w:p>
    <w:p w:rsidR="00D30ECB" w:rsidRPr="0090063E" w:rsidRDefault="00392D0A">
      <w:pPr>
        <w:pStyle w:val="Kazalovsebine2"/>
        <w:tabs>
          <w:tab w:val="right" w:pos="9062"/>
        </w:tabs>
        <w:rPr>
          <w:rFonts w:ascii="Arial" w:hAnsi="Arial" w:cs="Arial"/>
          <w:b w:val="0"/>
          <w:bCs w:val="0"/>
          <w:noProof/>
          <w:sz w:val="22"/>
          <w:szCs w:val="22"/>
        </w:rPr>
      </w:pPr>
      <w:hyperlink w:anchor="_Toc318752602" w:history="1">
        <w:r w:rsidR="00D30ECB" w:rsidRPr="0090063E">
          <w:rPr>
            <w:rStyle w:val="Hiperpovezava"/>
            <w:rFonts w:ascii="Arial" w:hAnsi="Arial" w:cs="Arial"/>
            <w:noProof/>
          </w:rPr>
          <w:t>7.2 Predhodna in spremljajoča tehnična dokumentacija</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_Toc318752602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33</w:t>
        </w:r>
        <w:r w:rsidRPr="0090063E">
          <w:rPr>
            <w:rFonts w:ascii="Arial" w:hAnsi="Arial" w:cs="Arial"/>
            <w:noProof/>
            <w:webHidden/>
          </w:rPr>
          <w:fldChar w:fldCharType="end"/>
        </w:r>
      </w:hyperlink>
    </w:p>
    <w:p w:rsidR="00D30ECB" w:rsidRPr="0090063E" w:rsidRDefault="00392D0A">
      <w:pPr>
        <w:pStyle w:val="Kazalovsebine2"/>
        <w:tabs>
          <w:tab w:val="right" w:pos="9062"/>
        </w:tabs>
        <w:rPr>
          <w:rFonts w:ascii="Arial" w:hAnsi="Arial" w:cs="Arial"/>
          <w:b w:val="0"/>
          <w:bCs w:val="0"/>
          <w:noProof/>
          <w:sz w:val="22"/>
          <w:szCs w:val="22"/>
        </w:rPr>
      </w:pPr>
      <w:hyperlink w:anchor="_Toc318752603" w:history="1">
        <w:r w:rsidR="00D30ECB" w:rsidRPr="0090063E">
          <w:rPr>
            <w:rStyle w:val="Hiperpovezava"/>
            <w:rFonts w:ascii="Arial" w:hAnsi="Arial" w:cs="Arial"/>
            <w:noProof/>
          </w:rPr>
          <w:t>7.3 Navedba in opis lokacije</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_Toc318752603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33</w:t>
        </w:r>
        <w:r w:rsidRPr="0090063E">
          <w:rPr>
            <w:rFonts w:ascii="Arial" w:hAnsi="Arial" w:cs="Arial"/>
            <w:noProof/>
            <w:webHidden/>
          </w:rPr>
          <w:fldChar w:fldCharType="end"/>
        </w:r>
      </w:hyperlink>
    </w:p>
    <w:p w:rsidR="00D30ECB" w:rsidRPr="0090063E" w:rsidRDefault="00392D0A">
      <w:pPr>
        <w:pStyle w:val="Kazalovsebine2"/>
        <w:tabs>
          <w:tab w:val="right" w:pos="9062"/>
        </w:tabs>
        <w:rPr>
          <w:rFonts w:ascii="Arial" w:hAnsi="Arial" w:cs="Arial"/>
          <w:b w:val="0"/>
          <w:bCs w:val="0"/>
          <w:noProof/>
          <w:sz w:val="22"/>
          <w:szCs w:val="22"/>
        </w:rPr>
      </w:pPr>
      <w:hyperlink w:anchor="_Toc318752604" w:history="1">
        <w:r w:rsidR="00D30ECB" w:rsidRPr="0090063E">
          <w:rPr>
            <w:rStyle w:val="Hiperpovezava"/>
            <w:rFonts w:ascii="Arial" w:hAnsi="Arial" w:cs="Arial"/>
            <w:noProof/>
          </w:rPr>
          <w:t>7.4 Upravičenost investicije</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_Toc318752604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33</w:t>
        </w:r>
        <w:r w:rsidRPr="0090063E">
          <w:rPr>
            <w:rFonts w:ascii="Arial" w:hAnsi="Arial" w:cs="Arial"/>
            <w:noProof/>
            <w:webHidden/>
          </w:rPr>
          <w:fldChar w:fldCharType="end"/>
        </w:r>
      </w:hyperlink>
    </w:p>
    <w:p w:rsidR="00D30ECB" w:rsidRPr="0090063E" w:rsidRDefault="00392D0A">
      <w:pPr>
        <w:pStyle w:val="Kazalovsebine3"/>
        <w:tabs>
          <w:tab w:val="right" w:pos="9062"/>
        </w:tabs>
        <w:rPr>
          <w:rFonts w:ascii="Arial" w:hAnsi="Arial" w:cs="Arial"/>
          <w:noProof/>
          <w:sz w:val="22"/>
          <w:szCs w:val="22"/>
        </w:rPr>
      </w:pPr>
      <w:hyperlink w:anchor="_Toc318752605" w:history="1">
        <w:r w:rsidR="00D30ECB" w:rsidRPr="0090063E">
          <w:rPr>
            <w:rStyle w:val="Hiperpovezava"/>
            <w:rFonts w:ascii="Arial" w:hAnsi="Arial" w:cs="Arial"/>
            <w:noProof/>
          </w:rPr>
          <w:t>7.4.1 Analiza občutljivosti in tveganja</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_Toc318752605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34</w:t>
        </w:r>
        <w:r w:rsidRPr="0090063E">
          <w:rPr>
            <w:rFonts w:ascii="Arial" w:hAnsi="Arial" w:cs="Arial"/>
            <w:noProof/>
            <w:webHidden/>
          </w:rPr>
          <w:fldChar w:fldCharType="end"/>
        </w:r>
      </w:hyperlink>
    </w:p>
    <w:p w:rsidR="00D30ECB" w:rsidRPr="0090063E" w:rsidRDefault="00392D0A">
      <w:pPr>
        <w:pStyle w:val="Kazalovsebine3"/>
        <w:tabs>
          <w:tab w:val="right" w:pos="9062"/>
        </w:tabs>
        <w:rPr>
          <w:rFonts w:ascii="Arial" w:hAnsi="Arial" w:cs="Arial"/>
          <w:noProof/>
          <w:sz w:val="22"/>
          <w:szCs w:val="22"/>
        </w:rPr>
      </w:pPr>
      <w:hyperlink w:anchor="_Toc318752606" w:history="1">
        <w:r w:rsidR="00D30ECB" w:rsidRPr="0090063E">
          <w:rPr>
            <w:rStyle w:val="Hiperpovezava"/>
            <w:rFonts w:ascii="Arial" w:hAnsi="Arial" w:cs="Arial"/>
            <w:noProof/>
          </w:rPr>
          <w:t>7.4.2 Finančna analiza</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_Toc318752606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35</w:t>
        </w:r>
        <w:r w:rsidRPr="0090063E">
          <w:rPr>
            <w:rFonts w:ascii="Arial" w:hAnsi="Arial" w:cs="Arial"/>
            <w:noProof/>
            <w:webHidden/>
          </w:rPr>
          <w:fldChar w:fldCharType="end"/>
        </w:r>
      </w:hyperlink>
    </w:p>
    <w:p w:rsidR="00D30ECB" w:rsidRPr="0090063E" w:rsidRDefault="00392D0A">
      <w:pPr>
        <w:pStyle w:val="Kazalovsebine3"/>
        <w:tabs>
          <w:tab w:val="right" w:pos="9062"/>
        </w:tabs>
        <w:rPr>
          <w:rFonts w:ascii="Arial" w:hAnsi="Arial" w:cs="Arial"/>
          <w:noProof/>
          <w:sz w:val="22"/>
          <w:szCs w:val="22"/>
        </w:rPr>
      </w:pPr>
      <w:hyperlink w:anchor="_Toc318752607" w:history="1">
        <w:r w:rsidR="00D30ECB" w:rsidRPr="0090063E">
          <w:rPr>
            <w:rStyle w:val="Hiperpovezava"/>
            <w:rFonts w:ascii="Arial" w:hAnsi="Arial" w:cs="Arial"/>
            <w:noProof/>
          </w:rPr>
          <w:t>7.4.3 Finančna donosnost investicije</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_Toc318752607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35</w:t>
        </w:r>
        <w:r w:rsidRPr="0090063E">
          <w:rPr>
            <w:rFonts w:ascii="Arial" w:hAnsi="Arial" w:cs="Arial"/>
            <w:noProof/>
            <w:webHidden/>
          </w:rPr>
          <w:fldChar w:fldCharType="end"/>
        </w:r>
      </w:hyperlink>
    </w:p>
    <w:p w:rsidR="00D30ECB" w:rsidRPr="0090063E" w:rsidRDefault="00392D0A">
      <w:pPr>
        <w:pStyle w:val="Kazalovsebine3"/>
        <w:tabs>
          <w:tab w:val="right" w:pos="9062"/>
        </w:tabs>
        <w:rPr>
          <w:rFonts w:ascii="Arial" w:hAnsi="Arial" w:cs="Arial"/>
          <w:noProof/>
          <w:sz w:val="22"/>
          <w:szCs w:val="22"/>
        </w:rPr>
      </w:pPr>
      <w:hyperlink w:anchor="_Toc318752608" w:history="1">
        <w:r w:rsidR="00D30ECB" w:rsidRPr="0090063E">
          <w:rPr>
            <w:rStyle w:val="Hiperpovezava"/>
            <w:rFonts w:ascii="Arial" w:hAnsi="Arial" w:cs="Arial"/>
            <w:noProof/>
          </w:rPr>
          <w:t>7.4.4 Ekonomska analiza</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_Toc318752608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38</w:t>
        </w:r>
        <w:r w:rsidRPr="0090063E">
          <w:rPr>
            <w:rFonts w:ascii="Arial" w:hAnsi="Arial" w:cs="Arial"/>
            <w:noProof/>
            <w:webHidden/>
          </w:rPr>
          <w:fldChar w:fldCharType="end"/>
        </w:r>
      </w:hyperlink>
    </w:p>
    <w:p w:rsidR="00D30ECB" w:rsidRPr="0090063E" w:rsidRDefault="00392D0A">
      <w:pPr>
        <w:pStyle w:val="Kazalovsebine3"/>
        <w:tabs>
          <w:tab w:val="right" w:pos="9062"/>
        </w:tabs>
        <w:rPr>
          <w:rFonts w:ascii="Arial" w:hAnsi="Arial" w:cs="Arial"/>
          <w:noProof/>
          <w:sz w:val="22"/>
          <w:szCs w:val="22"/>
        </w:rPr>
      </w:pPr>
      <w:hyperlink w:anchor="_Toc318752609" w:history="1">
        <w:r w:rsidR="00D30ECB" w:rsidRPr="0090063E">
          <w:rPr>
            <w:rStyle w:val="Hiperpovezava"/>
            <w:rFonts w:ascii="Arial" w:hAnsi="Arial" w:cs="Arial"/>
            <w:noProof/>
          </w:rPr>
          <w:t>7.4.5 Struktura financiranja:</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_Toc318752609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39</w:t>
        </w:r>
        <w:r w:rsidRPr="0090063E">
          <w:rPr>
            <w:rFonts w:ascii="Arial" w:hAnsi="Arial" w:cs="Arial"/>
            <w:noProof/>
            <w:webHidden/>
          </w:rPr>
          <w:fldChar w:fldCharType="end"/>
        </w:r>
      </w:hyperlink>
    </w:p>
    <w:p w:rsidR="00D30ECB" w:rsidRPr="0090063E" w:rsidRDefault="00392D0A">
      <w:pPr>
        <w:pStyle w:val="Kazalovsebine3"/>
        <w:tabs>
          <w:tab w:val="right" w:pos="9062"/>
        </w:tabs>
        <w:rPr>
          <w:rFonts w:ascii="Arial" w:hAnsi="Arial" w:cs="Arial"/>
          <w:noProof/>
          <w:sz w:val="22"/>
          <w:szCs w:val="22"/>
        </w:rPr>
      </w:pPr>
      <w:hyperlink w:anchor="_Toc318752610" w:history="1">
        <w:r w:rsidR="00D30ECB" w:rsidRPr="0090063E">
          <w:rPr>
            <w:rStyle w:val="Hiperpovezava"/>
            <w:rFonts w:ascii="Arial" w:hAnsi="Arial" w:cs="Arial"/>
            <w:noProof/>
          </w:rPr>
          <w:t>7.4.7 Varstvo okolja</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_Toc318752610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44</w:t>
        </w:r>
        <w:r w:rsidRPr="0090063E">
          <w:rPr>
            <w:rFonts w:ascii="Arial" w:hAnsi="Arial" w:cs="Arial"/>
            <w:noProof/>
            <w:webHidden/>
          </w:rPr>
          <w:fldChar w:fldCharType="end"/>
        </w:r>
      </w:hyperlink>
    </w:p>
    <w:p w:rsidR="00D30ECB" w:rsidRPr="0090063E" w:rsidRDefault="00392D0A">
      <w:pPr>
        <w:pStyle w:val="Kazalovsebine2"/>
        <w:tabs>
          <w:tab w:val="right" w:pos="9062"/>
        </w:tabs>
        <w:rPr>
          <w:rFonts w:ascii="Arial" w:hAnsi="Arial" w:cs="Arial"/>
          <w:b w:val="0"/>
          <w:bCs w:val="0"/>
          <w:noProof/>
          <w:sz w:val="22"/>
          <w:szCs w:val="22"/>
        </w:rPr>
      </w:pPr>
      <w:hyperlink w:anchor="_Toc318752611" w:history="1">
        <w:r w:rsidR="00D30ECB" w:rsidRPr="0090063E">
          <w:rPr>
            <w:rStyle w:val="Hiperpovezava"/>
            <w:rFonts w:ascii="Arial" w:hAnsi="Arial" w:cs="Arial"/>
            <w:noProof/>
          </w:rPr>
          <w:t>7.5 Terminski plan investicije</w:t>
        </w:r>
        <w:r w:rsidR="00D30ECB" w:rsidRPr="0090063E">
          <w:rPr>
            <w:rFonts w:ascii="Arial" w:hAnsi="Arial" w:cs="Arial"/>
            <w:noProof/>
            <w:webHidden/>
          </w:rPr>
          <w:tab/>
        </w:r>
        <w:r w:rsidRPr="0090063E">
          <w:rPr>
            <w:rFonts w:ascii="Arial" w:hAnsi="Arial" w:cs="Arial"/>
            <w:noProof/>
            <w:webHidden/>
          </w:rPr>
          <w:fldChar w:fldCharType="begin"/>
        </w:r>
        <w:r w:rsidR="00D30ECB" w:rsidRPr="0090063E">
          <w:rPr>
            <w:rFonts w:ascii="Arial" w:hAnsi="Arial" w:cs="Arial"/>
            <w:noProof/>
            <w:webHidden/>
          </w:rPr>
          <w:instrText xml:space="preserve"> PAGEREF _Toc318752611 \h </w:instrText>
        </w:r>
        <w:r w:rsidRPr="0090063E">
          <w:rPr>
            <w:rFonts w:ascii="Arial" w:hAnsi="Arial" w:cs="Arial"/>
            <w:noProof/>
            <w:webHidden/>
          </w:rPr>
        </w:r>
        <w:r w:rsidRPr="0090063E">
          <w:rPr>
            <w:rFonts w:ascii="Arial" w:hAnsi="Arial" w:cs="Arial"/>
            <w:noProof/>
            <w:webHidden/>
          </w:rPr>
          <w:fldChar w:fldCharType="separate"/>
        </w:r>
        <w:r w:rsidR="006D753D" w:rsidRPr="0090063E">
          <w:rPr>
            <w:rFonts w:ascii="Arial" w:hAnsi="Arial" w:cs="Arial"/>
            <w:noProof/>
            <w:webHidden/>
          </w:rPr>
          <w:t>44</w:t>
        </w:r>
        <w:r w:rsidRPr="0090063E">
          <w:rPr>
            <w:rFonts w:ascii="Arial" w:hAnsi="Arial" w:cs="Arial"/>
            <w:noProof/>
            <w:webHidden/>
          </w:rPr>
          <w:fldChar w:fldCharType="end"/>
        </w:r>
      </w:hyperlink>
    </w:p>
    <w:p w:rsidR="00D3758B" w:rsidRPr="00D3758B" w:rsidRDefault="00392D0A" w:rsidP="00312469">
      <w:pPr>
        <w:pStyle w:val="Naslov2"/>
        <w:spacing w:line="276" w:lineRule="auto"/>
      </w:pPr>
      <w:r w:rsidRPr="0090063E">
        <w:rPr>
          <w:sz w:val="22"/>
          <w:szCs w:val="22"/>
        </w:rPr>
        <w:fldChar w:fldCharType="end"/>
      </w:r>
      <w:r w:rsidR="00D30E54" w:rsidRPr="0044185F">
        <w:rPr>
          <w:sz w:val="22"/>
          <w:szCs w:val="22"/>
        </w:rPr>
        <w:br w:type="page"/>
      </w:r>
      <w:bookmarkStart w:id="0" w:name="_Toc318752588"/>
      <w:r w:rsidR="00D30E54" w:rsidRPr="00D3758B">
        <w:lastRenderedPageBreak/>
        <w:t xml:space="preserve">1. </w:t>
      </w:r>
      <w:r w:rsidR="00D3758B" w:rsidRPr="00D3758B">
        <w:t>INVESTITOR</w:t>
      </w:r>
      <w:r w:rsidR="00C975D5">
        <w:t>JI</w:t>
      </w:r>
      <w:r w:rsidR="00D3758B" w:rsidRPr="00D3758B">
        <w:t xml:space="preserve"> IN STROKOVNI </w:t>
      </w:r>
      <w:r w:rsidR="00C975D5">
        <w:t>SO</w:t>
      </w:r>
      <w:r w:rsidR="00D3758B" w:rsidRPr="00D3758B">
        <w:t>DELAVCI</w:t>
      </w:r>
      <w:r w:rsidR="00C975D5">
        <w:t xml:space="preserve"> PO SKLOPIH</w:t>
      </w:r>
      <w:bookmarkEnd w:id="0"/>
    </w:p>
    <w:p w:rsidR="00846787" w:rsidRPr="00A66161" w:rsidRDefault="00D3758B" w:rsidP="00A66161">
      <w:pPr>
        <w:pStyle w:val="Naslov2"/>
        <w:spacing w:line="276" w:lineRule="auto"/>
        <w:rPr>
          <w:sz w:val="22"/>
          <w:szCs w:val="22"/>
        </w:rPr>
      </w:pPr>
      <w:bookmarkStart w:id="1" w:name="_Toc318752589"/>
      <w:r>
        <w:rPr>
          <w:sz w:val="22"/>
          <w:szCs w:val="22"/>
        </w:rPr>
        <w:t xml:space="preserve">1.1 </w:t>
      </w:r>
      <w:r w:rsidR="00D30E54" w:rsidRPr="006A38A8">
        <w:rPr>
          <w:sz w:val="22"/>
          <w:szCs w:val="22"/>
        </w:rPr>
        <w:t>Opredelitev investitorj</w:t>
      </w:r>
      <w:r w:rsidR="00482195">
        <w:rPr>
          <w:sz w:val="22"/>
          <w:szCs w:val="22"/>
        </w:rPr>
        <w:t>ev</w:t>
      </w:r>
      <w:bookmarkEnd w:id="1"/>
    </w:p>
    <w:p w:rsidR="00846787" w:rsidRPr="00846787" w:rsidRDefault="00846787" w:rsidP="00312469">
      <w:pPr>
        <w:spacing w:line="276" w:lineRule="auto"/>
        <w:ind w:left="360"/>
        <w:rPr>
          <w:rFonts w:ascii="Arial" w:hAnsi="Arial" w:cs="Arial"/>
          <w:sz w:val="22"/>
          <w:szCs w:val="22"/>
        </w:rPr>
      </w:pPr>
    </w:p>
    <w:tbl>
      <w:tblPr>
        <w:tblW w:w="979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2622"/>
        <w:gridCol w:w="7168"/>
      </w:tblGrid>
      <w:tr w:rsidR="00846787" w:rsidRPr="00846787" w:rsidTr="005007E8">
        <w:tc>
          <w:tcPr>
            <w:tcW w:w="9790" w:type="dxa"/>
            <w:gridSpan w:val="2"/>
            <w:tcBorders>
              <w:top w:val="single" w:sz="6" w:space="0" w:color="auto"/>
              <w:left w:val="single" w:sz="6" w:space="0" w:color="auto"/>
              <w:bottom w:val="nil"/>
              <w:right w:val="single" w:sz="6" w:space="0" w:color="auto"/>
            </w:tcBorders>
          </w:tcPr>
          <w:p w:rsidR="00846787" w:rsidRPr="00846787" w:rsidRDefault="00846787" w:rsidP="00312469">
            <w:pPr>
              <w:spacing w:line="276" w:lineRule="auto"/>
              <w:jc w:val="center"/>
              <w:rPr>
                <w:rFonts w:ascii="Arial" w:hAnsi="Arial" w:cs="Arial"/>
                <w:sz w:val="22"/>
                <w:szCs w:val="22"/>
              </w:rPr>
            </w:pPr>
            <w:r w:rsidRPr="00846787">
              <w:rPr>
                <w:rFonts w:ascii="Arial" w:hAnsi="Arial" w:cs="Arial"/>
                <w:sz w:val="22"/>
                <w:szCs w:val="22"/>
              </w:rPr>
              <w:t>INVESTITOR</w:t>
            </w:r>
          </w:p>
        </w:tc>
      </w:tr>
      <w:tr w:rsidR="00846787" w:rsidRPr="00846787" w:rsidTr="005007E8">
        <w:tc>
          <w:tcPr>
            <w:tcW w:w="2622" w:type="dxa"/>
            <w:tcBorders>
              <w:top w:val="single" w:sz="6" w:space="0" w:color="auto"/>
              <w:left w:val="single" w:sz="6" w:space="0" w:color="auto"/>
              <w:bottom w:val="nil"/>
              <w:right w:val="single" w:sz="6" w:space="0" w:color="auto"/>
            </w:tcBorders>
          </w:tcPr>
          <w:p w:rsidR="00846787" w:rsidRPr="00846787" w:rsidRDefault="00846787" w:rsidP="00312469">
            <w:pPr>
              <w:spacing w:line="276" w:lineRule="auto"/>
              <w:rPr>
                <w:rFonts w:ascii="Arial" w:hAnsi="Arial" w:cs="Arial"/>
                <w:sz w:val="22"/>
                <w:szCs w:val="22"/>
              </w:rPr>
            </w:pPr>
          </w:p>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Naziv</w:t>
            </w:r>
          </w:p>
        </w:tc>
        <w:tc>
          <w:tcPr>
            <w:tcW w:w="7168" w:type="dxa"/>
            <w:tcBorders>
              <w:top w:val="single" w:sz="6" w:space="0" w:color="auto"/>
              <w:left w:val="nil"/>
              <w:bottom w:val="nil"/>
              <w:right w:val="single" w:sz="6" w:space="0" w:color="auto"/>
            </w:tcBorders>
          </w:tcPr>
          <w:p w:rsidR="00846787" w:rsidRPr="00846787" w:rsidRDefault="00846787" w:rsidP="00312469">
            <w:pPr>
              <w:keepNext/>
              <w:spacing w:line="276" w:lineRule="auto"/>
              <w:outlineLvl w:val="4"/>
              <w:rPr>
                <w:rFonts w:ascii="Arial" w:hAnsi="Arial" w:cs="Arial"/>
                <w:b/>
                <w:bCs/>
                <w:sz w:val="22"/>
                <w:szCs w:val="22"/>
              </w:rPr>
            </w:pPr>
          </w:p>
          <w:p w:rsidR="00846787" w:rsidRPr="00846787" w:rsidRDefault="00846787" w:rsidP="00312469">
            <w:pPr>
              <w:keepNext/>
              <w:spacing w:line="276" w:lineRule="auto"/>
              <w:outlineLvl w:val="4"/>
              <w:rPr>
                <w:rFonts w:ascii="Arial" w:hAnsi="Arial" w:cs="Arial"/>
                <w:b/>
                <w:bCs/>
                <w:sz w:val="22"/>
                <w:szCs w:val="22"/>
              </w:rPr>
            </w:pPr>
            <w:r w:rsidRPr="00846787">
              <w:rPr>
                <w:rFonts w:ascii="Arial" w:hAnsi="Arial" w:cs="Arial"/>
                <w:b/>
                <w:bCs/>
                <w:sz w:val="22"/>
                <w:szCs w:val="22"/>
              </w:rPr>
              <w:t>OBČINA BISTRICA OB SOTLI</w:t>
            </w:r>
          </w:p>
        </w:tc>
      </w:tr>
      <w:tr w:rsidR="00846787" w:rsidRPr="00846787" w:rsidTr="005007E8">
        <w:tc>
          <w:tcPr>
            <w:tcW w:w="2622" w:type="dxa"/>
            <w:tcBorders>
              <w:top w:val="dotted" w:sz="4" w:space="0" w:color="auto"/>
              <w:left w:val="single" w:sz="6" w:space="0" w:color="auto"/>
              <w:bottom w:val="nil"/>
              <w:right w:val="single" w:sz="6" w:space="0" w:color="auto"/>
            </w:tcBorders>
          </w:tcPr>
          <w:p w:rsidR="00846787" w:rsidRPr="00846787" w:rsidRDefault="00846787" w:rsidP="00312469">
            <w:pPr>
              <w:spacing w:line="276" w:lineRule="auto"/>
              <w:rPr>
                <w:rFonts w:ascii="Arial" w:hAnsi="Arial" w:cs="Arial"/>
                <w:sz w:val="22"/>
                <w:szCs w:val="22"/>
              </w:rPr>
            </w:pPr>
          </w:p>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Naslov</w:t>
            </w:r>
          </w:p>
        </w:tc>
        <w:tc>
          <w:tcPr>
            <w:tcW w:w="7168" w:type="dxa"/>
            <w:tcBorders>
              <w:top w:val="dotted" w:sz="4" w:space="0" w:color="auto"/>
              <w:left w:val="nil"/>
              <w:bottom w:val="nil"/>
              <w:right w:val="single" w:sz="6" w:space="0" w:color="auto"/>
            </w:tcBorders>
          </w:tcPr>
          <w:p w:rsidR="00846787" w:rsidRPr="00846787" w:rsidRDefault="00846787" w:rsidP="00312469">
            <w:pPr>
              <w:spacing w:line="276" w:lineRule="auto"/>
              <w:rPr>
                <w:rFonts w:ascii="Arial" w:hAnsi="Arial" w:cs="Arial"/>
                <w:sz w:val="22"/>
                <w:szCs w:val="22"/>
              </w:rPr>
            </w:pPr>
          </w:p>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Bistrica ob Sotli 17, 3256 Bistrica ob Sotli</w:t>
            </w:r>
          </w:p>
        </w:tc>
      </w:tr>
      <w:tr w:rsidR="00846787" w:rsidRPr="00846787" w:rsidTr="005007E8">
        <w:tc>
          <w:tcPr>
            <w:tcW w:w="2622" w:type="dxa"/>
            <w:tcBorders>
              <w:top w:val="dotted" w:sz="4" w:space="0" w:color="auto"/>
              <w:left w:val="single" w:sz="6" w:space="0" w:color="auto"/>
              <w:bottom w:val="nil"/>
              <w:right w:val="single" w:sz="6" w:space="0" w:color="auto"/>
            </w:tcBorders>
          </w:tcPr>
          <w:p w:rsidR="00846787" w:rsidRPr="00846787" w:rsidRDefault="00846787" w:rsidP="00312469">
            <w:pPr>
              <w:spacing w:line="276" w:lineRule="auto"/>
              <w:rPr>
                <w:rFonts w:ascii="Arial" w:hAnsi="Arial" w:cs="Arial"/>
                <w:sz w:val="22"/>
                <w:szCs w:val="22"/>
              </w:rPr>
            </w:pPr>
          </w:p>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Odgovorna oseba</w:t>
            </w:r>
          </w:p>
        </w:tc>
        <w:tc>
          <w:tcPr>
            <w:tcW w:w="7168" w:type="dxa"/>
            <w:tcBorders>
              <w:top w:val="dotted" w:sz="4" w:space="0" w:color="auto"/>
              <w:left w:val="nil"/>
              <w:bottom w:val="nil"/>
              <w:right w:val="single" w:sz="6" w:space="0" w:color="auto"/>
            </w:tcBorders>
          </w:tcPr>
          <w:p w:rsidR="00846787" w:rsidRPr="00846787" w:rsidRDefault="00846787" w:rsidP="00312469">
            <w:pPr>
              <w:spacing w:line="276" w:lineRule="auto"/>
              <w:rPr>
                <w:rFonts w:ascii="Arial" w:hAnsi="Arial" w:cs="Arial"/>
                <w:sz w:val="22"/>
                <w:szCs w:val="22"/>
              </w:rPr>
            </w:pPr>
          </w:p>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Franja Debelak, župan</w:t>
            </w:r>
          </w:p>
        </w:tc>
      </w:tr>
      <w:tr w:rsidR="00846787" w:rsidRPr="00846787" w:rsidTr="005007E8">
        <w:tc>
          <w:tcPr>
            <w:tcW w:w="2622" w:type="dxa"/>
            <w:tcBorders>
              <w:top w:val="dotted" w:sz="4" w:space="0" w:color="auto"/>
              <w:left w:val="single" w:sz="6" w:space="0" w:color="auto"/>
              <w:bottom w:val="nil"/>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Telefon</w:t>
            </w:r>
          </w:p>
        </w:tc>
        <w:tc>
          <w:tcPr>
            <w:tcW w:w="7168" w:type="dxa"/>
            <w:tcBorders>
              <w:top w:val="dotted" w:sz="4" w:space="0" w:color="auto"/>
              <w:left w:val="nil"/>
              <w:bottom w:val="nil"/>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 xml:space="preserve">07/ 800 15 00 </w:t>
            </w:r>
          </w:p>
        </w:tc>
      </w:tr>
      <w:tr w:rsidR="00846787" w:rsidRPr="00846787" w:rsidTr="005007E8">
        <w:tc>
          <w:tcPr>
            <w:tcW w:w="2622" w:type="dxa"/>
            <w:tcBorders>
              <w:top w:val="dotted" w:sz="4" w:space="0" w:color="auto"/>
              <w:left w:val="single" w:sz="6" w:space="0" w:color="auto"/>
              <w:bottom w:val="nil"/>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Telefax</w:t>
            </w:r>
          </w:p>
        </w:tc>
        <w:tc>
          <w:tcPr>
            <w:tcW w:w="7168" w:type="dxa"/>
            <w:tcBorders>
              <w:top w:val="dotted" w:sz="4" w:space="0" w:color="auto"/>
              <w:left w:val="nil"/>
              <w:bottom w:val="nil"/>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07/ 800 15 15</w:t>
            </w:r>
          </w:p>
        </w:tc>
      </w:tr>
      <w:tr w:rsidR="00846787" w:rsidRPr="00846787" w:rsidTr="005007E8">
        <w:tc>
          <w:tcPr>
            <w:tcW w:w="2622" w:type="dxa"/>
            <w:tcBorders>
              <w:top w:val="dotted" w:sz="4" w:space="0" w:color="auto"/>
              <w:left w:val="single" w:sz="6" w:space="0" w:color="auto"/>
              <w:bottom w:val="nil"/>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E-mail</w:t>
            </w:r>
          </w:p>
        </w:tc>
        <w:tc>
          <w:tcPr>
            <w:tcW w:w="7168" w:type="dxa"/>
            <w:tcBorders>
              <w:top w:val="dotted" w:sz="4" w:space="0" w:color="auto"/>
              <w:left w:val="nil"/>
              <w:bottom w:val="nil"/>
              <w:right w:val="single" w:sz="6" w:space="0" w:color="auto"/>
            </w:tcBorders>
          </w:tcPr>
          <w:p w:rsidR="00846787" w:rsidRPr="00846787" w:rsidRDefault="00392D0A" w:rsidP="00312469">
            <w:pPr>
              <w:spacing w:line="276" w:lineRule="auto"/>
              <w:rPr>
                <w:rFonts w:ascii="Arial" w:hAnsi="Arial" w:cs="Arial"/>
                <w:sz w:val="22"/>
                <w:szCs w:val="22"/>
              </w:rPr>
            </w:pPr>
            <w:hyperlink r:id="rId9" w:history="1">
              <w:r w:rsidR="00846787" w:rsidRPr="00846787">
                <w:rPr>
                  <w:rFonts w:ascii="Arial" w:hAnsi="Arial" w:cs="Arial"/>
                  <w:color w:val="0000FF"/>
                  <w:sz w:val="22"/>
                  <w:szCs w:val="22"/>
                  <w:u w:val="single"/>
                </w:rPr>
                <w:t>obcina@bistricaobsotli.si</w:t>
              </w:r>
            </w:hyperlink>
          </w:p>
        </w:tc>
      </w:tr>
      <w:tr w:rsidR="00846787" w:rsidRPr="00846787" w:rsidTr="005007E8">
        <w:tc>
          <w:tcPr>
            <w:tcW w:w="2622" w:type="dxa"/>
            <w:tcBorders>
              <w:top w:val="dotted" w:sz="4" w:space="0" w:color="auto"/>
              <w:left w:val="single" w:sz="6" w:space="0" w:color="auto"/>
              <w:bottom w:val="nil"/>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Davčna številka</w:t>
            </w:r>
          </w:p>
        </w:tc>
        <w:tc>
          <w:tcPr>
            <w:tcW w:w="7168" w:type="dxa"/>
            <w:tcBorders>
              <w:top w:val="dotted" w:sz="4" w:space="0" w:color="auto"/>
              <w:left w:val="nil"/>
              <w:bottom w:val="nil"/>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22562605</w:t>
            </w:r>
          </w:p>
        </w:tc>
      </w:tr>
      <w:tr w:rsidR="00846787" w:rsidRPr="00846787" w:rsidTr="005007E8">
        <w:tc>
          <w:tcPr>
            <w:tcW w:w="2622" w:type="dxa"/>
            <w:tcBorders>
              <w:top w:val="nil"/>
              <w:left w:val="single" w:sz="6" w:space="0" w:color="auto"/>
              <w:bottom w:val="nil"/>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TRR</w:t>
            </w:r>
          </w:p>
        </w:tc>
        <w:tc>
          <w:tcPr>
            <w:tcW w:w="7168" w:type="dxa"/>
            <w:tcBorders>
              <w:top w:val="nil"/>
              <w:left w:val="nil"/>
              <w:bottom w:val="nil"/>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01349-0100004241</w:t>
            </w:r>
          </w:p>
        </w:tc>
      </w:tr>
      <w:tr w:rsidR="00846787" w:rsidRPr="00846787" w:rsidTr="005007E8">
        <w:tc>
          <w:tcPr>
            <w:tcW w:w="2622" w:type="dxa"/>
            <w:tcBorders>
              <w:top w:val="single" w:sz="6" w:space="0" w:color="auto"/>
              <w:left w:val="single" w:sz="6" w:space="0" w:color="auto"/>
              <w:bottom w:val="dotted" w:sz="4" w:space="0" w:color="auto"/>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Odgovorna oseba za pripravo investicijskih dokumentov</w:t>
            </w:r>
          </w:p>
        </w:tc>
        <w:tc>
          <w:tcPr>
            <w:tcW w:w="7168" w:type="dxa"/>
            <w:tcBorders>
              <w:top w:val="single" w:sz="6" w:space="0" w:color="auto"/>
              <w:left w:val="nil"/>
              <w:bottom w:val="dotted" w:sz="4" w:space="0" w:color="auto"/>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Ana Bercko, direktorica občinske uprave – področje okolje in prostor</w:t>
            </w:r>
          </w:p>
        </w:tc>
      </w:tr>
      <w:tr w:rsidR="00846787" w:rsidRPr="00846787" w:rsidTr="005007E8">
        <w:tc>
          <w:tcPr>
            <w:tcW w:w="2622" w:type="dxa"/>
            <w:tcBorders>
              <w:top w:val="nil"/>
              <w:left w:val="single" w:sz="6" w:space="0" w:color="auto"/>
              <w:bottom w:val="nil"/>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Telefon</w:t>
            </w:r>
          </w:p>
        </w:tc>
        <w:tc>
          <w:tcPr>
            <w:tcW w:w="7168" w:type="dxa"/>
            <w:tcBorders>
              <w:top w:val="nil"/>
              <w:left w:val="nil"/>
              <w:bottom w:val="nil"/>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07/ 800 15 13</w:t>
            </w:r>
          </w:p>
        </w:tc>
      </w:tr>
      <w:tr w:rsidR="00846787" w:rsidRPr="00846787" w:rsidTr="005007E8">
        <w:tc>
          <w:tcPr>
            <w:tcW w:w="2622" w:type="dxa"/>
            <w:tcBorders>
              <w:top w:val="dotted" w:sz="4" w:space="0" w:color="auto"/>
              <w:left w:val="single" w:sz="6" w:space="0" w:color="auto"/>
              <w:bottom w:val="dotted" w:sz="4" w:space="0" w:color="auto"/>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Telefax</w:t>
            </w:r>
          </w:p>
        </w:tc>
        <w:tc>
          <w:tcPr>
            <w:tcW w:w="7168" w:type="dxa"/>
            <w:tcBorders>
              <w:top w:val="dotted" w:sz="4" w:space="0" w:color="auto"/>
              <w:left w:val="nil"/>
              <w:bottom w:val="dotted" w:sz="4" w:space="0" w:color="auto"/>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07/ 800 15 15</w:t>
            </w:r>
          </w:p>
        </w:tc>
      </w:tr>
      <w:tr w:rsidR="00846787" w:rsidRPr="00846787" w:rsidTr="005007E8">
        <w:tc>
          <w:tcPr>
            <w:tcW w:w="2622" w:type="dxa"/>
            <w:tcBorders>
              <w:top w:val="nil"/>
              <w:left w:val="single" w:sz="6" w:space="0" w:color="auto"/>
              <w:bottom w:val="single" w:sz="6" w:space="0" w:color="auto"/>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E-mail</w:t>
            </w:r>
          </w:p>
        </w:tc>
        <w:tc>
          <w:tcPr>
            <w:tcW w:w="7168" w:type="dxa"/>
            <w:tcBorders>
              <w:top w:val="nil"/>
              <w:left w:val="nil"/>
              <w:bottom w:val="single" w:sz="6" w:space="0" w:color="auto"/>
              <w:right w:val="single" w:sz="6" w:space="0" w:color="auto"/>
            </w:tcBorders>
          </w:tcPr>
          <w:p w:rsidR="00846787" w:rsidRPr="00846787" w:rsidRDefault="00392D0A" w:rsidP="00312469">
            <w:pPr>
              <w:spacing w:line="276" w:lineRule="auto"/>
              <w:rPr>
                <w:rFonts w:ascii="Arial" w:hAnsi="Arial" w:cs="Arial"/>
                <w:sz w:val="22"/>
                <w:szCs w:val="22"/>
              </w:rPr>
            </w:pPr>
            <w:hyperlink r:id="rId10" w:history="1">
              <w:r w:rsidR="00846787" w:rsidRPr="00846787">
                <w:rPr>
                  <w:rFonts w:ascii="Arial" w:hAnsi="Arial" w:cs="Arial"/>
                  <w:color w:val="0000FF"/>
                  <w:sz w:val="22"/>
                  <w:szCs w:val="22"/>
                  <w:u w:val="single"/>
                </w:rPr>
                <w:t>ana.bercko@bistricaobsotli.si</w:t>
              </w:r>
            </w:hyperlink>
          </w:p>
        </w:tc>
      </w:tr>
      <w:tr w:rsidR="00846787" w:rsidRPr="00846787" w:rsidTr="005007E8">
        <w:tc>
          <w:tcPr>
            <w:tcW w:w="2622" w:type="dxa"/>
            <w:tcBorders>
              <w:top w:val="nil"/>
              <w:left w:val="single" w:sz="6" w:space="0" w:color="auto"/>
              <w:bottom w:val="nil"/>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Odgovorna oseba za izvajanje investicije</w:t>
            </w:r>
          </w:p>
        </w:tc>
        <w:tc>
          <w:tcPr>
            <w:tcW w:w="7168" w:type="dxa"/>
            <w:tcBorders>
              <w:top w:val="nil"/>
              <w:left w:val="nil"/>
              <w:bottom w:val="nil"/>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Ana Bercko</w:t>
            </w:r>
            <w:r>
              <w:rPr>
                <w:rFonts w:ascii="Arial" w:hAnsi="Arial" w:cs="Arial"/>
                <w:sz w:val="22"/>
                <w:szCs w:val="22"/>
              </w:rPr>
              <w:t>,</w:t>
            </w:r>
            <w:r w:rsidRPr="00846787">
              <w:rPr>
                <w:rFonts w:ascii="Arial" w:hAnsi="Arial" w:cs="Arial"/>
                <w:sz w:val="22"/>
                <w:szCs w:val="22"/>
              </w:rPr>
              <w:t xml:space="preserve"> direktorica občinske uprave – področje okolje in prostor</w:t>
            </w:r>
          </w:p>
        </w:tc>
      </w:tr>
      <w:tr w:rsidR="00846787" w:rsidRPr="00846787" w:rsidTr="005007E8">
        <w:tc>
          <w:tcPr>
            <w:tcW w:w="2622" w:type="dxa"/>
            <w:tcBorders>
              <w:top w:val="nil"/>
              <w:left w:val="single" w:sz="6" w:space="0" w:color="auto"/>
              <w:bottom w:val="nil"/>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Telefon</w:t>
            </w:r>
          </w:p>
        </w:tc>
        <w:tc>
          <w:tcPr>
            <w:tcW w:w="7168" w:type="dxa"/>
            <w:tcBorders>
              <w:top w:val="nil"/>
              <w:left w:val="nil"/>
              <w:bottom w:val="nil"/>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07/ 800 15 13</w:t>
            </w:r>
          </w:p>
        </w:tc>
      </w:tr>
      <w:tr w:rsidR="00846787" w:rsidRPr="00846787" w:rsidTr="005007E8">
        <w:tc>
          <w:tcPr>
            <w:tcW w:w="2622" w:type="dxa"/>
            <w:tcBorders>
              <w:top w:val="dotted" w:sz="4" w:space="0" w:color="auto"/>
              <w:left w:val="single" w:sz="6" w:space="0" w:color="auto"/>
              <w:bottom w:val="nil"/>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Telefax</w:t>
            </w:r>
          </w:p>
        </w:tc>
        <w:tc>
          <w:tcPr>
            <w:tcW w:w="7168" w:type="dxa"/>
            <w:tcBorders>
              <w:top w:val="dotted" w:sz="4" w:space="0" w:color="auto"/>
              <w:left w:val="nil"/>
              <w:bottom w:val="nil"/>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07/ 800 15 15</w:t>
            </w:r>
          </w:p>
        </w:tc>
      </w:tr>
      <w:tr w:rsidR="00846787" w:rsidRPr="00846787" w:rsidTr="005007E8">
        <w:tc>
          <w:tcPr>
            <w:tcW w:w="2622" w:type="dxa"/>
            <w:tcBorders>
              <w:top w:val="dotted" w:sz="4" w:space="0" w:color="auto"/>
              <w:left w:val="single" w:sz="6" w:space="0" w:color="auto"/>
              <w:bottom w:val="dotted" w:sz="4" w:space="0" w:color="auto"/>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E-mail</w:t>
            </w:r>
          </w:p>
        </w:tc>
        <w:tc>
          <w:tcPr>
            <w:tcW w:w="7168" w:type="dxa"/>
            <w:tcBorders>
              <w:top w:val="dotted" w:sz="4" w:space="0" w:color="auto"/>
              <w:left w:val="nil"/>
              <w:bottom w:val="dotted" w:sz="4" w:space="0" w:color="auto"/>
              <w:right w:val="single" w:sz="6" w:space="0" w:color="auto"/>
            </w:tcBorders>
          </w:tcPr>
          <w:p w:rsidR="00846787" w:rsidRPr="00846787" w:rsidRDefault="00392D0A" w:rsidP="00312469">
            <w:pPr>
              <w:spacing w:line="276" w:lineRule="auto"/>
              <w:rPr>
                <w:rFonts w:ascii="Arial" w:hAnsi="Arial" w:cs="Arial"/>
                <w:sz w:val="22"/>
                <w:szCs w:val="22"/>
              </w:rPr>
            </w:pPr>
            <w:hyperlink r:id="rId11" w:history="1">
              <w:r w:rsidR="00846787" w:rsidRPr="00846787">
                <w:rPr>
                  <w:rFonts w:ascii="Arial" w:hAnsi="Arial" w:cs="Arial"/>
                  <w:color w:val="0000FF"/>
                  <w:sz w:val="22"/>
                  <w:szCs w:val="22"/>
                  <w:u w:val="single"/>
                </w:rPr>
                <w:t>ana.bercko@bistricaobsotli.si</w:t>
              </w:r>
            </w:hyperlink>
          </w:p>
        </w:tc>
      </w:tr>
    </w:tbl>
    <w:p w:rsidR="00846787" w:rsidRPr="00846787" w:rsidRDefault="00846787" w:rsidP="00312469">
      <w:pPr>
        <w:spacing w:line="276" w:lineRule="auto"/>
        <w:rPr>
          <w:rFonts w:ascii="Arial" w:hAnsi="Arial" w:cs="Arial"/>
          <w:sz w:val="22"/>
          <w:szCs w:val="22"/>
        </w:rPr>
      </w:pPr>
    </w:p>
    <w:tbl>
      <w:tblPr>
        <w:tblW w:w="9790" w:type="dxa"/>
        <w:tblLayout w:type="fixed"/>
        <w:tblCellMar>
          <w:left w:w="70" w:type="dxa"/>
          <w:right w:w="70" w:type="dxa"/>
        </w:tblCellMar>
        <w:tblLook w:val="0000"/>
      </w:tblPr>
      <w:tblGrid>
        <w:gridCol w:w="2622"/>
        <w:gridCol w:w="4394"/>
        <w:gridCol w:w="2774"/>
      </w:tblGrid>
      <w:tr w:rsidR="00846787" w:rsidRPr="00846787" w:rsidTr="005007E8">
        <w:tc>
          <w:tcPr>
            <w:tcW w:w="9790" w:type="dxa"/>
            <w:gridSpan w:val="3"/>
            <w:tcBorders>
              <w:top w:val="single" w:sz="6" w:space="0" w:color="auto"/>
              <w:left w:val="single" w:sz="6" w:space="0" w:color="auto"/>
              <w:bottom w:val="single" w:sz="6" w:space="0" w:color="auto"/>
              <w:right w:val="single" w:sz="6" w:space="0" w:color="auto"/>
            </w:tcBorders>
          </w:tcPr>
          <w:p w:rsidR="00846787" w:rsidRPr="00846787" w:rsidRDefault="00846787" w:rsidP="00312469">
            <w:pPr>
              <w:spacing w:line="276" w:lineRule="auto"/>
              <w:jc w:val="center"/>
              <w:rPr>
                <w:rFonts w:ascii="Arial" w:hAnsi="Arial" w:cs="Arial"/>
                <w:sz w:val="22"/>
                <w:szCs w:val="22"/>
              </w:rPr>
            </w:pPr>
            <w:r w:rsidRPr="00846787">
              <w:rPr>
                <w:rFonts w:ascii="Arial" w:hAnsi="Arial" w:cs="Arial"/>
                <w:sz w:val="22"/>
                <w:szCs w:val="22"/>
              </w:rPr>
              <w:t>LASTNIŠTVO</w:t>
            </w:r>
          </w:p>
        </w:tc>
      </w:tr>
      <w:tr w:rsidR="00846787" w:rsidRPr="00846787" w:rsidTr="005007E8">
        <w:tc>
          <w:tcPr>
            <w:tcW w:w="2622" w:type="dxa"/>
            <w:tcBorders>
              <w:top w:val="nil"/>
              <w:left w:val="single" w:sz="6" w:space="0" w:color="auto"/>
              <w:bottom w:val="nil"/>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Ime lastnika</w:t>
            </w:r>
          </w:p>
        </w:tc>
        <w:tc>
          <w:tcPr>
            <w:tcW w:w="7168" w:type="dxa"/>
            <w:gridSpan w:val="2"/>
            <w:tcBorders>
              <w:top w:val="nil"/>
              <w:left w:val="nil"/>
              <w:bottom w:val="nil"/>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Občina B</w:t>
            </w:r>
            <w:r w:rsidR="00763ED0">
              <w:rPr>
                <w:rFonts w:ascii="Arial" w:hAnsi="Arial" w:cs="Arial"/>
                <w:sz w:val="22"/>
                <w:szCs w:val="22"/>
              </w:rPr>
              <w:t>istrica ob Sotli</w:t>
            </w:r>
          </w:p>
        </w:tc>
      </w:tr>
      <w:tr w:rsidR="00846787" w:rsidRPr="00846787" w:rsidTr="005007E8">
        <w:tc>
          <w:tcPr>
            <w:tcW w:w="2622" w:type="dxa"/>
            <w:tcBorders>
              <w:top w:val="dotted" w:sz="4" w:space="0" w:color="auto"/>
              <w:left w:val="single" w:sz="6" w:space="0" w:color="auto"/>
              <w:bottom w:val="dotted" w:sz="4" w:space="0" w:color="auto"/>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Naslov</w:t>
            </w:r>
          </w:p>
        </w:tc>
        <w:tc>
          <w:tcPr>
            <w:tcW w:w="7168" w:type="dxa"/>
            <w:gridSpan w:val="2"/>
            <w:tcBorders>
              <w:top w:val="dotted" w:sz="4" w:space="0" w:color="auto"/>
              <w:left w:val="nil"/>
              <w:bottom w:val="dotted" w:sz="4" w:space="0" w:color="auto"/>
              <w:right w:val="single" w:sz="6" w:space="0" w:color="auto"/>
            </w:tcBorders>
          </w:tcPr>
          <w:p w:rsidR="00846787" w:rsidRPr="00846787" w:rsidRDefault="00763ED0" w:rsidP="00312469">
            <w:pPr>
              <w:spacing w:line="276" w:lineRule="auto"/>
              <w:rPr>
                <w:rFonts w:ascii="Arial" w:hAnsi="Arial" w:cs="Arial"/>
                <w:sz w:val="22"/>
                <w:szCs w:val="22"/>
              </w:rPr>
            </w:pPr>
            <w:r w:rsidRPr="00846787">
              <w:rPr>
                <w:rFonts w:ascii="Arial" w:hAnsi="Arial" w:cs="Arial"/>
                <w:sz w:val="22"/>
                <w:szCs w:val="22"/>
              </w:rPr>
              <w:t>Bistrica ob Sotli 17, 3256 Bistrica ob Sotli</w:t>
            </w:r>
          </w:p>
        </w:tc>
      </w:tr>
      <w:tr w:rsidR="00846787" w:rsidRPr="00846787" w:rsidTr="005007E8">
        <w:tc>
          <w:tcPr>
            <w:tcW w:w="7016" w:type="dxa"/>
            <w:gridSpan w:val="2"/>
            <w:tcBorders>
              <w:top w:val="nil"/>
              <w:left w:val="single" w:sz="6" w:space="0" w:color="auto"/>
              <w:bottom w:val="single" w:sz="6" w:space="0" w:color="auto"/>
              <w:right w:val="nil"/>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Vpis v zemljiško knjigo v katastrski občini: Kunšperk</w:t>
            </w:r>
          </w:p>
        </w:tc>
        <w:tc>
          <w:tcPr>
            <w:tcW w:w="2774" w:type="dxa"/>
            <w:tcBorders>
              <w:top w:val="nil"/>
              <w:left w:val="dotted" w:sz="4" w:space="0" w:color="auto"/>
              <w:bottom w:val="single" w:sz="6" w:space="0" w:color="auto"/>
              <w:right w:val="single" w:sz="6" w:space="0" w:color="auto"/>
            </w:tcBorders>
          </w:tcPr>
          <w:p w:rsidR="00846787" w:rsidRPr="00846787" w:rsidRDefault="00846787" w:rsidP="00312469">
            <w:pPr>
              <w:spacing w:line="276" w:lineRule="auto"/>
              <w:rPr>
                <w:rFonts w:ascii="Arial" w:hAnsi="Arial" w:cs="Arial"/>
                <w:sz w:val="22"/>
                <w:szCs w:val="22"/>
              </w:rPr>
            </w:pPr>
            <w:r w:rsidRPr="00846787">
              <w:rPr>
                <w:rFonts w:ascii="Arial" w:hAnsi="Arial" w:cs="Arial"/>
                <w:sz w:val="22"/>
                <w:szCs w:val="22"/>
              </w:rPr>
              <w:t>št. parcele: 977/2</w:t>
            </w:r>
          </w:p>
        </w:tc>
      </w:tr>
    </w:tbl>
    <w:p w:rsidR="001E5014" w:rsidRPr="00846787" w:rsidRDefault="001E5014" w:rsidP="00312469"/>
    <w:p w:rsidR="00D30E54" w:rsidRPr="006A38A8" w:rsidRDefault="00D30E54" w:rsidP="00312469">
      <w:pPr>
        <w:spacing w:line="276" w:lineRule="auto"/>
        <w:ind w:left="360"/>
        <w:rPr>
          <w:rFonts w:ascii="Arial" w:hAnsi="Arial" w:cs="Arial"/>
          <w:sz w:val="22"/>
          <w:szCs w:val="22"/>
        </w:rPr>
      </w:pPr>
    </w:p>
    <w:tbl>
      <w:tblPr>
        <w:tblW w:w="979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2622"/>
        <w:gridCol w:w="7168"/>
      </w:tblGrid>
      <w:tr w:rsidR="00D30E54" w:rsidRPr="006A38A8">
        <w:tc>
          <w:tcPr>
            <w:tcW w:w="9790" w:type="dxa"/>
            <w:gridSpan w:val="2"/>
            <w:tcBorders>
              <w:top w:val="single" w:sz="6" w:space="0" w:color="auto"/>
              <w:left w:val="single" w:sz="6" w:space="0" w:color="auto"/>
              <w:bottom w:val="nil"/>
              <w:right w:val="single" w:sz="6" w:space="0" w:color="auto"/>
            </w:tcBorders>
          </w:tcPr>
          <w:p w:rsidR="00D30E54" w:rsidRPr="006A38A8" w:rsidRDefault="00D30E54" w:rsidP="00312469">
            <w:pPr>
              <w:spacing w:line="276" w:lineRule="auto"/>
              <w:jc w:val="center"/>
              <w:rPr>
                <w:rFonts w:ascii="Arial" w:hAnsi="Arial" w:cs="Arial"/>
                <w:sz w:val="22"/>
                <w:szCs w:val="22"/>
              </w:rPr>
            </w:pPr>
            <w:r w:rsidRPr="006A38A8">
              <w:rPr>
                <w:rFonts w:ascii="Arial" w:hAnsi="Arial" w:cs="Arial"/>
                <w:sz w:val="22"/>
                <w:szCs w:val="22"/>
              </w:rPr>
              <w:t>INVESTITOR</w:t>
            </w:r>
          </w:p>
        </w:tc>
      </w:tr>
      <w:tr w:rsidR="00D30E54" w:rsidRPr="006A38A8">
        <w:tc>
          <w:tcPr>
            <w:tcW w:w="2622" w:type="dxa"/>
            <w:tcBorders>
              <w:top w:val="single" w:sz="6" w:space="0" w:color="auto"/>
              <w:left w:val="single" w:sz="6" w:space="0" w:color="auto"/>
              <w:bottom w:val="nil"/>
              <w:right w:val="single" w:sz="6" w:space="0" w:color="auto"/>
            </w:tcBorders>
          </w:tcPr>
          <w:p w:rsidR="00D30E54" w:rsidRPr="006A38A8" w:rsidRDefault="00D30E54" w:rsidP="00312469">
            <w:pPr>
              <w:spacing w:line="276" w:lineRule="auto"/>
              <w:rPr>
                <w:rFonts w:ascii="Arial" w:hAnsi="Arial" w:cs="Arial"/>
                <w:sz w:val="22"/>
                <w:szCs w:val="22"/>
              </w:rPr>
            </w:pPr>
          </w:p>
          <w:p w:rsidR="00D30E54" w:rsidRPr="006A38A8" w:rsidRDefault="00D30E54" w:rsidP="00312469">
            <w:pPr>
              <w:spacing w:line="276" w:lineRule="auto"/>
              <w:rPr>
                <w:rFonts w:ascii="Arial" w:hAnsi="Arial" w:cs="Arial"/>
                <w:sz w:val="22"/>
                <w:szCs w:val="22"/>
              </w:rPr>
            </w:pPr>
            <w:r w:rsidRPr="006A38A8">
              <w:rPr>
                <w:rFonts w:ascii="Arial" w:hAnsi="Arial" w:cs="Arial"/>
                <w:sz w:val="22"/>
                <w:szCs w:val="22"/>
              </w:rPr>
              <w:t>Naziv</w:t>
            </w:r>
          </w:p>
        </w:tc>
        <w:tc>
          <w:tcPr>
            <w:tcW w:w="7168" w:type="dxa"/>
            <w:tcBorders>
              <w:top w:val="single" w:sz="6" w:space="0" w:color="auto"/>
              <w:left w:val="nil"/>
              <w:bottom w:val="nil"/>
              <w:right w:val="single" w:sz="6" w:space="0" w:color="auto"/>
            </w:tcBorders>
          </w:tcPr>
          <w:p w:rsidR="00A46943" w:rsidRDefault="00A46943" w:rsidP="00312469">
            <w:pPr>
              <w:pStyle w:val="Naslov5"/>
              <w:spacing w:line="276" w:lineRule="auto"/>
              <w:rPr>
                <w:rFonts w:ascii="Arial" w:hAnsi="Arial" w:cs="Arial"/>
                <w:sz w:val="22"/>
                <w:szCs w:val="22"/>
              </w:rPr>
            </w:pPr>
          </w:p>
          <w:p w:rsidR="00D30E54" w:rsidRPr="006A38A8" w:rsidRDefault="00D30E54" w:rsidP="00312469">
            <w:pPr>
              <w:pStyle w:val="Naslov5"/>
              <w:spacing w:line="276" w:lineRule="auto"/>
              <w:rPr>
                <w:rFonts w:ascii="Arial" w:hAnsi="Arial" w:cs="Arial"/>
                <w:sz w:val="22"/>
                <w:szCs w:val="22"/>
              </w:rPr>
            </w:pPr>
            <w:r w:rsidRPr="006A38A8">
              <w:rPr>
                <w:rFonts w:ascii="Arial" w:hAnsi="Arial" w:cs="Arial"/>
                <w:sz w:val="22"/>
                <w:szCs w:val="22"/>
              </w:rPr>
              <w:t>OBČINA BREŽICE</w:t>
            </w:r>
          </w:p>
        </w:tc>
      </w:tr>
      <w:tr w:rsidR="00D30E54" w:rsidRPr="006A38A8">
        <w:tc>
          <w:tcPr>
            <w:tcW w:w="2622" w:type="dxa"/>
            <w:tcBorders>
              <w:top w:val="dotted" w:sz="4" w:space="0" w:color="auto"/>
              <w:left w:val="single" w:sz="6" w:space="0" w:color="auto"/>
              <w:bottom w:val="nil"/>
              <w:right w:val="single" w:sz="6" w:space="0" w:color="auto"/>
            </w:tcBorders>
          </w:tcPr>
          <w:p w:rsidR="00D30E54" w:rsidRPr="006A38A8" w:rsidRDefault="00D30E54" w:rsidP="00312469">
            <w:pPr>
              <w:spacing w:line="276" w:lineRule="auto"/>
              <w:rPr>
                <w:rFonts w:ascii="Arial" w:hAnsi="Arial" w:cs="Arial"/>
                <w:sz w:val="22"/>
                <w:szCs w:val="22"/>
              </w:rPr>
            </w:pPr>
          </w:p>
          <w:p w:rsidR="00D30E54" w:rsidRPr="006A38A8" w:rsidRDefault="00D30E54" w:rsidP="00312469">
            <w:pPr>
              <w:spacing w:line="276" w:lineRule="auto"/>
              <w:rPr>
                <w:rFonts w:ascii="Arial" w:hAnsi="Arial" w:cs="Arial"/>
                <w:sz w:val="22"/>
                <w:szCs w:val="22"/>
              </w:rPr>
            </w:pPr>
            <w:r w:rsidRPr="006A38A8">
              <w:rPr>
                <w:rFonts w:ascii="Arial" w:hAnsi="Arial" w:cs="Arial"/>
                <w:sz w:val="22"/>
                <w:szCs w:val="22"/>
              </w:rPr>
              <w:t>Naslov</w:t>
            </w:r>
          </w:p>
        </w:tc>
        <w:tc>
          <w:tcPr>
            <w:tcW w:w="7168" w:type="dxa"/>
            <w:tcBorders>
              <w:top w:val="dotted" w:sz="4" w:space="0" w:color="auto"/>
              <w:left w:val="nil"/>
              <w:bottom w:val="nil"/>
              <w:right w:val="single" w:sz="6" w:space="0" w:color="auto"/>
            </w:tcBorders>
          </w:tcPr>
          <w:p w:rsidR="00A46943" w:rsidRDefault="00A46943" w:rsidP="00312469">
            <w:pPr>
              <w:spacing w:line="276" w:lineRule="auto"/>
              <w:rPr>
                <w:rFonts w:ascii="Arial" w:hAnsi="Arial" w:cs="Arial"/>
                <w:sz w:val="22"/>
                <w:szCs w:val="22"/>
              </w:rPr>
            </w:pPr>
          </w:p>
          <w:p w:rsidR="00D30E54" w:rsidRPr="006A38A8" w:rsidRDefault="00D30E54" w:rsidP="00312469">
            <w:pPr>
              <w:spacing w:line="276" w:lineRule="auto"/>
              <w:rPr>
                <w:rFonts w:ascii="Arial" w:hAnsi="Arial" w:cs="Arial"/>
                <w:sz w:val="22"/>
                <w:szCs w:val="22"/>
              </w:rPr>
            </w:pPr>
            <w:r w:rsidRPr="006A38A8">
              <w:rPr>
                <w:rFonts w:ascii="Arial" w:hAnsi="Arial" w:cs="Arial"/>
                <w:sz w:val="22"/>
                <w:szCs w:val="22"/>
              </w:rPr>
              <w:t>Cesta prvih borcev 18, 8250 Brežice</w:t>
            </w:r>
          </w:p>
        </w:tc>
      </w:tr>
      <w:tr w:rsidR="00D30E54" w:rsidRPr="006A38A8">
        <w:tc>
          <w:tcPr>
            <w:tcW w:w="2622" w:type="dxa"/>
            <w:tcBorders>
              <w:top w:val="dotted" w:sz="4" w:space="0" w:color="auto"/>
              <w:left w:val="single" w:sz="6" w:space="0" w:color="auto"/>
              <w:bottom w:val="nil"/>
              <w:right w:val="single" w:sz="6" w:space="0" w:color="auto"/>
            </w:tcBorders>
          </w:tcPr>
          <w:p w:rsidR="00D30E54" w:rsidRPr="006A38A8" w:rsidRDefault="00D30E54" w:rsidP="00312469">
            <w:pPr>
              <w:spacing w:line="276" w:lineRule="auto"/>
              <w:rPr>
                <w:rFonts w:ascii="Arial" w:hAnsi="Arial" w:cs="Arial"/>
                <w:sz w:val="22"/>
                <w:szCs w:val="22"/>
              </w:rPr>
            </w:pPr>
          </w:p>
          <w:p w:rsidR="00D30E54" w:rsidRPr="006A38A8" w:rsidRDefault="00D30E54" w:rsidP="00312469">
            <w:pPr>
              <w:spacing w:line="276" w:lineRule="auto"/>
              <w:rPr>
                <w:rFonts w:ascii="Arial" w:hAnsi="Arial" w:cs="Arial"/>
                <w:sz w:val="22"/>
                <w:szCs w:val="22"/>
              </w:rPr>
            </w:pPr>
            <w:r w:rsidRPr="006A38A8">
              <w:rPr>
                <w:rFonts w:ascii="Arial" w:hAnsi="Arial" w:cs="Arial"/>
                <w:sz w:val="22"/>
                <w:szCs w:val="22"/>
              </w:rPr>
              <w:t>Odgovorna oseba</w:t>
            </w:r>
          </w:p>
        </w:tc>
        <w:tc>
          <w:tcPr>
            <w:tcW w:w="7168" w:type="dxa"/>
            <w:tcBorders>
              <w:top w:val="dotted" w:sz="4" w:space="0" w:color="auto"/>
              <w:left w:val="nil"/>
              <w:bottom w:val="nil"/>
              <w:right w:val="single" w:sz="6" w:space="0" w:color="auto"/>
            </w:tcBorders>
          </w:tcPr>
          <w:p w:rsidR="00A46943" w:rsidRDefault="00A46943" w:rsidP="00312469">
            <w:pPr>
              <w:spacing w:line="276" w:lineRule="auto"/>
              <w:rPr>
                <w:rFonts w:ascii="Arial" w:hAnsi="Arial" w:cs="Arial"/>
                <w:sz w:val="22"/>
                <w:szCs w:val="22"/>
              </w:rPr>
            </w:pPr>
          </w:p>
          <w:p w:rsidR="00D30E54" w:rsidRPr="006A38A8" w:rsidRDefault="00D30E54" w:rsidP="00312469">
            <w:pPr>
              <w:spacing w:line="276" w:lineRule="auto"/>
              <w:rPr>
                <w:rFonts w:ascii="Arial" w:hAnsi="Arial" w:cs="Arial"/>
                <w:sz w:val="22"/>
                <w:szCs w:val="22"/>
              </w:rPr>
            </w:pPr>
            <w:r w:rsidRPr="006A38A8">
              <w:rPr>
                <w:rFonts w:ascii="Arial" w:hAnsi="Arial" w:cs="Arial"/>
                <w:sz w:val="22"/>
                <w:szCs w:val="22"/>
              </w:rPr>
              <w:t>Ivan Molan, župan</w:t>
            </w:r>
          </w:p>
        </w:tc>
      </w:tr>
      <w:tr w:rsidR="00D30E54" w:rsidRPr="00FE0CD4">
        <w:tc>
          <w:tcPr>
            <w:tcW w:w="2622" w:type="dxa"/>
            <w:tcBorders>
              <w:top w:val="dotted" w:sz="4" w:space="0" w:color="auto"/>
              <w:left w:val="single" w:sz="6" w:space="0" w:color="auto"/>
              <w:bottom w:val="nil"/>
              <w:right w:val="single" w:sz="6" w:space="0" w:color="auto"/>
            </w:tcBorders>
          </w:tcPr>
          <w:p w:rsidR="00D30E54" w:rsidRPr="00BC49D2" w:rsidRDefault="00D30E54" w:rsidP="00312469">
            <w:pPr>
              <w:spacing w:line="276" w:lineRule="auto"/>
              <w:rPr>
                <w:rFonts w:ascii="Arial" w:hAnsi="Arial" w:cs="Arial"/>
                <w:sz w:val="22"/>
                <w:szCs w:val="22"/>
              </w:rPr>
            </w:pPr>
            <w:r w:rsidRPr="00BC49D2">
              <w:rPr>
                <w:rFonts w:ascii="Arial" w:hAnsi="Arial" w:cs="Arial"/>
                <w:sz w:val="22"/>
                <w:szCs w:val="22"/>
              </w:rPr>
              <w:t>Telefon</w:t>
            </w:r>
          </w:p>
        </w:tc>
        <w:tc>
          <w:tcPr>
            <w:tcW w:w="7168" w:type="dxa"/>
            <w:tcBorders>
              <w:top w:val="dotted" w:sz="4" w:space="0" w:color="auto"/>
              <w:left w:val="nil"/>
              <w:bottom w:val="nil"/>
              <w:right w:val="single" w:sz="6" w:space="0" w:color="auto"/>
            </w:tcBorders>
          </w:tcPr>
          <w:p w:rsidR="00D30E54" w:rsidRPr="00BC49D2" w:rsidRDefault="00D30E54" w:rsidP="00312469">
            <w:pPr>
              <w:spacing w:line="276" w:lineRule="auto"/>
              <w:rPr>
                <w:rFonts w:ascii="Arial" w:hAnsi="Arial" w:cs="Arial"/>
                <w:sz w:val="22"/>
                <w:szCs w:val="22"/>
              </w:rPr>
            </w:pPr>
            <w:r w:rsidRPr="00BC49D2">
              <w:rPr>
                <w:rFonts w:ascii="Arial" w:hAnsi="Arial" w:cs="Arial"/>
                <w:sz w:val="22"/>
                <w:szCs w:val="22"/>
              </w:rPr>
              <w:t>07/</w:t>
            </w:r>
            <w:r w:rsidR="00BC49D2">
              <w:rPr>
                <w:rFonts w:ascii="Arial" w:hAnsi="Arial" w:cs="Arial"/>
                <w:sz w:val="22"/>
                <w:szCs w:val="22"/>
              </w:rPr>
              <w:t xml:space="preserve"> 620 55 00</w:t>
            </w:r>
            <w:r w:rsidRPr="00BC49D2">
              <w:rPr>
                <w:rFonts w:ascii="Arial" w:hAnsi="Arial" w:cs="Arial"/>
                <w:sz w:val="22"/>
                <w:szCs w:val="22"/>
              </w:rPr>
              <w:t xml:space="preserve"> </w:t>
            </w:r>
          </w:p>
        </w:tc>
      </w:tr>
      <w:tr w:rsidR="00D30E54" w:rsidRPr="006A38A8">
        <w:tc>
          <w:tcPr>
            <w:tcW w:w="2622" w:type="dxa"/>
            <w:tcBorders>
              <w:top w:val="dotted" w:sz="4" w:space="0" w:color="auto"/>
              <w:left w:val="single" w:sz="6" w:space="0" w:color="auto"/>
              <w:bottom w:val="nil"/>
              <w:right w:val="single" w:sz="6" w:space="0" w:color="auto"/>
            </w:tcBorders>
          </w:tcPr>
          <w:p w:rsidR="00D30E54" w:rsidRPr="006A38A8" w:rsidRDefault="00D30E54" w:rsidP="00312469">
            <w:pPr>
              <w:spacing w:line="276" w:lineRule="auto"/>
              <w:rPr>
                <w:rFonts w:ascii="Arial" w:hAnsi="Arial" w:cs="Arial"/>
                <w:sz w:val="22"/>
                <w:szCs w:val="22"/>
              </w:rPr>
            </w:pPr>
            <w:r w:rsidRPr="006A38A8">
              <w:rPr>
                <w:rFonts w:ascii="Arial" w:hAnsi="Arial" w:cs="Arial"/>
                <w:sz w:val="22"/>
                <w:szCs w:val="22"/>
              </w:rPr>
              <w:t>Telefax</w:t>
            </w:r>
          </w:p>
        </w:tc>
        <w:tc>
          <w:tcPr>
            <w:tcW w:w="7168" w:type="dxa"/>
            <w:tcBorders>
              <w:top w:val="dotted" w:sz="4" w:space="0" w:color="auto"/>
              <w:left w:val="nil"/>
              <w:bottom w:val="nil"/>
              <w:right w:val="single" w:sz="6" w:space="0" w:color="auto"/>
            </w:tcBorders>
          </w:tcPr>
          <w:p w:rsidR="00D30E54" w:rsidRPr="006A38A8" w:rsidRDefault="00BC49D2" w:rsidP="00312469">
            <w:pPr>
              <w:spacing w:line="276" w:lineRule="auto"/>
              <w:rPr>
                <w:rFonts w:ascii="Arial" w:hAnsi="Arial" w:cs="Arial"/>
                <w:sz w:val="22"/>
                <w:szCs w:val="22"/>
              </w:rPr>
            </w:pPr>
            <w:r>
              <w:rPr>
                <w:rFonts w:ascii="Arial" w:hAnsi="Arial" w:cs="Arial"/>
                <w:sz w:val="22"/>
                <w:szCs w:val="22"/>
              </w:rPr>
              <w:t xml:space="preserve">07/ 499 00 </w:t>
            </w:r>
            <w:r w:rsidR="00D30E54" w:rsidRPr="006A38A8">
              <w:rPr>
                <w:rFonts w:ascii="Arial" w:hAnsi="Arial" w:cs="Arial"/>
                <w:sz w:val="22"/>
                <w:szCs w:val="22"/>
              </w:rPr>
              <w:t>52</w:t>
            </w:r>
          </w:p>
        </w:tc>
      </w:tr>
      <w:tr w:rsidR="00D30E54" w:rsidRPr="006A38A8">
        <w:tc>
          <w:tcPr>
            <w:tcW w:w="2622" w:type="dxa"/>
            <w:tcBorders>
              <w:top w:val="dotted" w:sz="4" w:space="0" w:color="auto"/>
              <w:left w:val="single" w:sz="6" w:space="0" w:color="auto"/>
              <w:bottom w:val="nil"/>
              <w:right w:val="single" w:sz="6" w:space="0" w:color="auto"/>
            </w:tcBorders>
          </w:tcPr>
          <w:p w:rsidR="00D30E54" w:rsidRPr="006A38A8" w:rsidRDefault="00D30E54" w:rsidP="00312469">
            <w:pPr>
              <w:spacing w:line="276" w:lineRule="auto"/>
              <w:rPr>
                <w:rFonts w:ascii="Arial" w:hAnsi="Arial" w:cs="Arial"/>
                <w:sz w:val="22"/>
                <w:szCs w:val="22"/>
              </w:rPr>
            </w:pPr>
            <w:r w:rsidRPr="006A38A8">
              <w:rPr>
                <w:rFonts w:ascii="Arial" w:hAnsi="Arial" w:cs="Arial"/>
                <w:sz w:val="22"/>
                <w:szCs w:val="22"/>
              </w:rPr>
              <w:t>E-mail</w:t>
            </w:r>
          </w:p>
        </w:tc>
        <w:tc>
          <w:tcPr>
            <w:tcW w:w="7168" w:type="dxa"/>
            <w:tcBorders>
              <w:top w:val="dotted" w:sz="4" w:space="0" w:color="auto"/>
              <w:left w:val="nil"/>
              <w:bottom w:val="nil"/>
              <w:right w:val="single" w:sz="6" w:space="0" w:color="auto"/>
            </w:tcBorders>
          </w:tcPr>
          <w:p w:rsidR="00D30E54" w:rsidRPr="006A38A8" w:rsidRDefault="00392D0A" w:rsidP="00312469">
            <w:pPr>
              <w:spacing w:line="276" w:lineRule="auto"/>
              <w:rPr>
                <w:rFonts w:ascii="Arial" w:hAnsi="Arial" w:cs="Arial"/>
                <w:sz w:val="22"/>
                <w:szCs w:val="22"/>
              </w:rPr>
            </w:pPr>
            <w:hyperlink r:id="rId12" w:history="1">
              <w:r w:rsidR="00287F3F" w:rsidRPr="00DD156C">
                <w:rPr>
                  <w:rStyle w:val="Hiperpovezava"/>
                  <w:rFonts w:ascii="Arial" w:hAnsi="Arial" w:cs="Arial"/>
                  <w:sz w:val="22"/>
                  <w:szCs w:val="22"/>
                </w:rPr>
                <w:t>obcina.brezice@brezice.si</w:t>
              </w:r>
            </w:hyperlink>
          </w:p>
        </w:tc>
      </w:tr>
      <w:tr w:rsidR="00D30E54" w:rsidRPr="006A38A8">
        <w:tc>
          <w:tcPr>
            <w:tcW w:w="2622" w:type="dxa"/>
            <w:tcBorders>
              <w:top w:val="dotted" w:sz="4" w:space="0" w:color="auto"/>
              <w:left w:val="single" w:sz="6" w:space="0" w:color="auto"/>
              <w:bottom w:val="nil"/>
              <w:right w:val="single" w:sz="6" w:space="0" w:color="auto"/>
            </w:tcBorders>
          </w:tcPr>
          <w:p w:rsidR="00D30E54" w:rsidRPr="006A38A8" w:rsidRDefault="00D30E54" w:rsidP="00312469">
            <w:pPr>
              <w:spacing w:line="276" w:lineRule="auto"/>
              <w:rPr>
                <w:rFonts w:ascii="Arial" w:hAnsi="Arial" w:cs="Arial"/>
                <w:sz w:val="22"/>
                <w:szCs w:val="22"/>
              </w:rPr>
            </w:pPr>
            <w:r w:rsidRPr="006A38A8">
              <w:rPr>
                <w:rFonts w:ascii="Arial" w:hAnsi="Arial" w:cs="Arial"/>
                <w:sz w:val="22"/>
                <w:szCs w:val="22"/>
              </w:rPr>
              <w:t>Davčna številka</w:t>
            </w:r>
          </w:p>
        </w:tc>
        <w:tc>
          <w:tcPr>
            <w:tcW w:w="7168" w:type="dxa"/>
            <w:tcBorders>
              <w:top w:val="dotted" w:sz="4" w:space="0" w:color="auto"/>
              <w:left w:val="nil"/>
              <w:bottom w:val="nil"/>
              <w:right w:val="single" w:sz="6" w:space="0" w:color="auto"/>
            </w:tcBorders>
          </w:tcPr>
          <w:p w:rsidR="00D30E54" w:rsidRPr="006A38A8" w:rsidRDefault="00D30E54" w:rsidP="00312469">
            <w:pPr>
              <w:spacing w:line="276" w:lineRule="auto"/>
              <w:rPr>
                <w:rFonts w:ascii="Arial" w:hAnsi="Arial" w:cs="Arial"/>
                <w:sz w:val="22"/>
                <w:szCs w:val="22"/>
              </w:rPr>
            </w:pPr>
            <w:r w:rsidRPr="006A38A8">
              <w:rPr>
                <w:rFonts w:ascii="Arial" w:hAnsi="Arial" w:cs="Arial"/>
                <w:sz w:val="22"/>
                <w:szCs w:val="22"/>
              </w:rPr>
              <w:t>34944749</w:t>
            </w:r>
          </w:p>
        </w:tc>
      </w:tr>
      <w:tr w:rsidR="00D30E54" w:rsidRPr="006A38A8">
        <w:tc>
          <w:tcPr>
            <w:tcW w:w="2622" w:type="dxa"/>
            <w:tcBorders>
              <w:top w:val="nil"/>
              <w:left w:val="single" w:sz="6" w:space="0" w:color="auto"/>
              <w:bottom w:val="nil"/>
              <w:right w:val="single" w:sz="6" w:space="0" w:color="auto"/>
            </w:tcBorders>
          </w:tcPr>
          <w:p w:rsidR="00D30E54" w:rsidRPr="006A38A8" w:rsidRDefault="00D30E54" w:rsidP="00312469">
            <w:pPr>
              <w:spacing w:line="276" w:lineRule="auto"/>
              <w:rPr>
                <w:rFonts w:ascii="Arial" w:hAnsi="Arial" w:cs="Arial"/>
                <w:sz w:val="22"/>
                <w:szCs w:val="22"/>
              </w:rPr>
            </w:pPr>
            <w:r w:rsidRPr="006A38A8">
              <w:rPr>
                <w:rFonts w:ascii="Arial" w:hAnsi="Arial" w:cs="Arial"/>
                <w:sz w:val="22"/>
                <w:szCs w:val="22"/>
              </w:rPr>
              <w:t>TRR</w:t>
            </w:r>
          </w:p>
        </w:tc>
        <w:tc>
          <w:tcPr>
            <w:tcW w:w="7168" w:type="dxa"/>
            <w:tcBorders>
              <w:top w:val="nil"/>
              <w:left w:val="nil"/>
              <w:bottom w:val="nil"/>
              <w:right w:val="single" w:sz="6" w:space="0" w:color="auto"/>
            </w:tcBorders>
          </w:tcPr>
          <w:p w:rsidR="00D30E54" w:rsidRPr="006A38A8" w:rsidRDefault="00D30E54" w:rsidP="00312469">
            <w:pPr>
              <w:spacing w:line="276" w:lineRule="auto"/>
              <w:rPr>
                <w:rFonts w:ascii="Arial" w:hAnsi="Arial" w:cs="Arial"/>
                <w:sz w:val="22"/>
                <w:szCs w:val="22"/>
              </w:rPr>
            </w:pPr>
            <w:r w:rsidRPr="006A38A8">
              <w:rPr>
                <w:rFonts w:ascii="Arial" w:hAnsi="Arial" w:cs="Arial"/>
                <w:sz w:val="22"/>
                <w:szCs w:val="22"/>
              </w:rPr>
              <w:t>01209-0100008385</w:t>
            </w:r>
          </w:p>
        </w:tc>
      </w:tr>
      <w:tr w:rsidR="00D30E54" w:rsidRPr="006A38A8">
        <w:tc>
          <w:tcPr>
            <w:tcW w:w="2622" w:type="dxa"/>
            <w:tcBorders>
              <w:top w:val="single" w:sz="6" w:space="0" w:color="auto"/>
              <w:left w:val="single" w:sz="6" w:space="0" w:color="auto"/>
              <w:bottom w:val="dotted" w:sz="4" w:space="0" w:color="auto"/>
              <w:right w:val="single" w:sz="6" w:space="0" w:color="auto"/>
            </w:tcBorders>
          </w:tcPr>
          <w:p w:rsidR="00D30E54" w:rsidRPr="006A38A8" w:rsidRDefault="00D30E54" w:rsidP="00312469">
            <w:pPr>
              <w:spacing w:line="276" w:lineRule="auto"/>
              <w:rPr>
                <w:rFonts w:ascii="Arial" w:hAnsi="Arial" w:cs="Arial"/>
                <w:sz w:val="22"/>
                <w:szCs w:val="22"/>
              </w:rPr>
            </w:pPr>
            <w:r w:rsidRPr="006A38A8">
              <w:rPr>
                <w:rFonts w:ascii="Arial" w:hAnsi="Arial" w:cs="Arial"/>
                <w:sz w:val="22"/>
                <w:szCs w:val="22"/>
              </w:rPr>
              <w:lastRenderedPageBreak/>
              <w:t>Odgovorna oseba za pripravo investicijskih dokumentov</w:t>
            </w:r>
          </w:p>
        </w:tc>
        <w:tc>
          <w:tcPr>
            <w:tcW w:w="7168" w:type="dxa"/>
            <w:tcBorders>
              <w:top w:val="single" w:sz="6" w:space="0" w:color="auto"/>
              <w:left w:val="nil"/>
              <w:bottom w:val="dotted" w:sz="4" w:space="0" w:color="auto"/>
              <w:right w:val="single" w:sz="6" w:space="0" w:color="auto"/>
            </w:tcBorders>
          </w:tcPr>
          <w:p w:rsidR="00D30E54" w:rsidRPr="00081701" w:rsidRDefault="00E75566" w:rsidP="00312469">
            <w:pPr>
              <w:pStyle w:val="Glava"/>
              <w:tabs>
                <w:tab w:val="clear" w:pos="4536"/>
                <w:tab w:val="clear" w:pos="9072"/>
              </w:tabs>
              <w:spacing w:line="276" w:lineRule="auto"/>
              <w:rPr>
                <w:rFonts w:ascii="Arial" w:hAnsi="Arial" w:cs="Arial"/>
                <w:sz w:val="22"/>
                <w:szCs w:val="22"/>
              </w:rPr>
            </w:pPr>
            <w:r w:rsidRPr="00081701">
              <w:rPr>
                <w:rFonts w:ascii="Arial" w:hAnsi="Arial" w:cs="Arial"/>
                <w:sz w:val="22"/>
                <w:szCs w:val="22"/>
              </w:rPr>
              <w:t>Alenka Laznik, vodja oddelka za gospodarske javne službe in gospodarske zadeve</w:t>
            </w:r>
          </w:p>
        </w:tc>
      </w:tr>
      <w:tr w:rsidR="00D30E54" w:rsidRPr="005310DD">
        <w:tc>
          <w:tcPr>
            <w:tcW w:w="2622" w:type="dxa"/>
            <w:tcBorders>
              <w:top w:val="nil"/>
              <w:left w:val="single" w:sz="6" w:space="0" w:color="auto"/>
              <w:bottom w:val="nil"/>
              <w:right w:val="single" w:sz="6" w:space="0" w:color="auto"/>
            </w:tcBorders>
          </w:tcPr>
          <w:p w:rsidR="00D30E54" w:rsidRPr="005310DD" w:rsidRDefault="00D30E54" w:rsidP="00312469">
            <w:pPr>
              <w:spacing w:line="276" w:lineRule="auto"/>
              <w:rPr>
                <w:rFonts w:ascii="Arial" w:hAnsi="Arial" w:cs="Arial"/>
                <w:sz w:val="22"/>
                <w:szCs w:val="22"/>
              </w:rPr>
            </w:pPr>
            <w:r w:rsidRPr="005310DD">
              <w:rPr>
                <w:rFonts w:ascii="Arial" w:hAnsi="Arial" w:cs="Arial"/>
                <w:sz w:val="22"/>
                <w:szCs w:val="22"/>
              </w:rPr>
              <w:t>Tele</w:t>
            </w:r>
            <w:r w:rsidR="002E4DAC" w:rsidRPr="005310DD">
              <w:rPr>
                <w:rFonts w:ascii="Arial" w:hAnsi="Arial" w:cs="Arial"/>
                <w:sz w:val="22"/>
                <w:szCs w:val="22"/>
              </w:rPr>
              <w:t>fon</w:t>
            </w:r>
          </w:p>
        </w:tc>
        <w:tc>
          <w:tcPr>
            <w:tcW w:w="7168" w:type="dxa"/>
            <w:tcBorders>
              <w:top w:val="nil"/>
              <w:left w:val="nil"/>
              <w:bottom w:val="nil"/>
              <w:right w:val="single" w:sz="6" w:space="0" w:color="auto"/>
            </w:tcBorders>
          </w:tcPr>
          <w:p w:rsidR="00D30E54" w:rsidRPr="005310DD" w:rsidRDefault="00E75566" w:rsidP="00312469">
            <w:pPr>
              <w:spacing w:line="276" w:lineRule="auto"/>
              <w:rPr>
                <w:rFonts w:ascii="Arial" w:hAnsi="Arial" w:cs="Arial"/>
                <w:sz w:val="22"/>
                <w:szCs w:val="22"/>
              </w:rPr>
            </w:pPr>
            <w:r w:rsidRPr="005310DD">
              <w:rPr>
                <w:rFonts w:ascii="Arial" w:hAnsi="Arial" w:cs="Arial"/>
                <w:sz w:val="22"/>
                <w:szCs w:val="22"/>
              </w:rPr>
              <w:t xml:space="preserve">07/ </w:t>
            </w:r>
            <w:r w:rsidR="00FE0CD4">
              <w:rPr>
                <w:rFonts w:ascii="Arial" w:hAnsi="Arial" w:cs="Arial"/>
                <w:sz w:val="22"/>
                <w:szCs w:val="22"/>
              </w:rPr>
              <w:t>620 55 50</w:t>
            </w:r>
          </w:p>
        </w:tc>
      </w:tr>
      <w:tr w:rsidR="00D30E54" w:rsidRPr="005310DD">
        <w:tc>
          <w:tcPr>
            <w:tcW w:w="2622" w:type="dxa"/>
            <w:tcBorders>
              <w:top w:val="dotted" w:sz="4" w:space="0" w:color="auto"/>
              <w:left w:val="single" w:sz="6" w:space="0" w:color="auto"/>
              <w:bottom w:val="dotted" w:sz="4" w:space="0" w:color="auto"/>
              <w:right w:val="single" w:sz="6" w:space="0" w:color="auto"/>
            </w:tcBorders>
          </w:tcPr>
          <w:p w:rsidR="00D30E54" w:rsidRPr="00081701" w:rsidRDefault="00D30E54" w:rsidP="00312469">
            <w:pPr>
              <w:pStyle w:val="Noga"/>
              <w:tabs>
                <w:tab w:val="clear" w:pos="4536"/>
                <w:tab w:val="clear" w:pos="9072"/>
              </w:tabs>
              <w:spacing w:line="276" w:lineRule="auto"/>
              <w:rPr>
                <w:rFonts w:ascii="Arial" w:hAnsi="Arial" w:cs="Arial"/>
                <w:sz w:val="22"/>
                <w:szCs w:val="22"/>
              </w:rPr>
            </w:pPr>
            <w:r w:rsidRPr="00081701">
              <w:rPr>
                <w:rFonts w:ascii="Arial" w:hAnsi="Arial" w:cs="Arial"/>
                <w:sz w:val="22"/>
                <w:szCs w:val="22"/>
              </w:rPr>
              <w:t>Telefax</w:t>
            </w:r>
          </w:p>
        </w:tc>
        <w:tc>
          <w:tcPr>
            <w:tcW w:w="7168" w:type="dxa"/>
            <w:tcBorders>
              <w:top w:val="dotted" w:sz="4" w:space="0" w:color="auto"/>
              <w:left w:val="nil"/>
              <w:bottom w:val="dotted" w:sz="4" w:space="0" w:color="auto"/>
              <w:right w:val="single" w:sz="6" w:space="0" w:color="auto"/>
            </w:tcBorders>
          </w:tcPr>
          <w:p w:rsidR="00D30E54" w:rsidRPr="005310DD" w:rsidRDefault="00D30E54" w:rsidP="00312469">
            <w:pPr>
              <w:spacing w:line="276" w:lineRule="auto"/>
              <w:rPr>
                <w:rFonts w:ascii="Arial" w:hAnsi="Arial" w:cs="Arial"/>
                <w:sz w:val="22"/>
                <w:szCs w:val="22"/>
              </w:rPr>
            </w:pPr>
            <w:r w:rsidRPr="005310DD">
              <w:rPr>
                <w:rFonts w:ascii="Arial" w:hAnsi="Arial" w:cs="Arial"/>
                <w:sz w:val="22"/>
                <w:szCs w:val="22"/>
              </w:rPr>
              <w:t>07/ 49-90-052</w:t>
            </w:r>
          </w:p>
        </w:tc>
      </w:tr>
      <w:tr w:rsidR="00D30E54" w:rsidRPr="005310DD">
        <w:tc>
          <w:tcPr>
            <w:tcW w:w="2622" w:type="dxa"/>
            <w:tcBorders>
              <w:top w:val="nil"/>
              <w:left w:val="single" w:sz="6" w:space="0" w:color="auto"/>
              <w:bottom w:val="single" w:sz="6" w:space="0" w:color="auto"/>
              <w:right w:val="single" w:sz="6" w:space="0" w:color="auto"/>
            </w:tcBorders>
          </w:tcPr>
          <w:p w:rsidR="00D30E54" w:rsidRPr="005310DD" w:rsidRDefault="00D30E54" w:rsidP="00312469">
            <w:pPr>
              <w:spacing w:line="276" w:lineRule="auto"/>
              <w:rPr>
                <w:rFonts w:ascii="Arial" w:hAnsi="Arial" w:cs="Arial"/>
                <w:sz w:val="22"/>
                <w:szCs w:val="22"/>
              </w:rPr>
            </w:pPr>
            <w:r w:rsidRPr="005310DD">
              <w:rPr>
                <w:rFonts w:ascii="Arial" w:hAnsi="Arial" w:cs="Arial"/>
                <w:sz w:val="22"/>
                <w:szCs w:val="22"/>
              </w:rPr>
              <w:t>E-mail</w:t>
            </w:r>
          </w:p>
        </w:tc>
        <w:tc>
          <w:tcPr>
            <w:tcW w:w="7168" w:type="dxa"/>
            <w:tcBorders>
              <w:top w:val="nil"/>
              <w:left w:val="nil"/>
              <w:bottom w:val="single" w:sz="6" w:space="0" w:color="auto"/>
              <w:right w:val="single" w:sz="6" w:space="0" w:color="auto"/>
            </w:tcBorders>
          </w:tcPr>
          <w:p w:rsidR="00D30E54" w:rsidRPr="005310DD" w:rsidRDefault="00392D0A" w:rsidP="00312469">
            <w:pPr>
              <w:spacing w:line="276" w:lineRule="auto"/>
              <w:rPr>
                <w:rFonts w:ascii="Arial" w:hAnsi="Arial" w:cs="Arial"/>
                <w:sz w:val="22"/>
                <w:szCs w:val="22"/>
              </w:rPr>
            </w:pPr>
            <w:hyperlink r:id="rId13" w:history="1">
              <w:r w:rsidR="00E75566" w:rsidRPr="005310DD">
                <w:rPr>
                  <w:rStyle w:val="Hiperpovezava"/>
                  <w:rFonts w:ascii="Arial" w:hAnsi="Arial" w:cs="Arial"/>
                  <w:color w:val="auto"/>
                  <w:sz w:val="22"/>
                  <w:szCs w:val="22"/>
                </w:rPr>
                <w:t>alenka.laznik@brezice.si</w:t>
              </w:r>
            </w:hyperlink>
          </w:p>
        </w:tc>
      </w:tr>
      <w:tr w:rsidR="00D30E54" w:rsidRPr="005310DD">
        <w:tc>
          <w:tcPr>
            <w:tcW w:w="2622" w:type="dxa"/>
            <w:tcBorders>
              <w:top w:val="nil"/>
              <w:left w:val="single" w:sz="6" w:space="0" w:color="auto"/>
              <w:bottom w:val="nil"/>
              <w:right w:val="single" w:sz="6" w:space="0" w:color="auto"/>
            </w:tcBorders>
          </w:tcPr>
          <w:p w:rsidR="00D30E54" w:rsidRPr="005310DD" w:rsidRDefault="00D30E54" w:rsidP="00312469">
            <w:pPr>
              <w:spacing w:line="276" w:lineRule="auto"/>
              <w:rPr>
                <w:rFonts w:ascii="Arial" w:hAnsi="Arial" w:cs="Arial"/>
                <w:sz w:val="22"/>
                <w:szCs w:val="22"/>
              </w:rPr>
            </w:pPr>
            <w:r w:rsidRPr="005310DD">
              <w:rPr>
                <w:rFonts w:ascii="Arial" w:hAnsi="Arial" w:cs="Arial"/>
                <w:sz w:val="22"/>
                <w:szCs w:val="22"/>
              </w:rPr>
              <w:t>Odgovorna oseba za izvajanje investicije</w:t>
            </w:r>
          </w:p>
        </w:tc>
        <w:tc>
          <w:tcPr>
            <w:tcW w:w="7168" w:type="dxa"/>
            <w:tcBorders>
              <w:top w:val="nil"/>
              <w:left w:val="nil"/>
              <w:bottom w:val="nil"/>
              <w:right w:val="single" w:sz="6" w:space="0" w:color="auto"/>
            </w:tcBorders>
          </w:tcPr>
          <w:p w:rsidR="00D30E54" w:rsidRPr="005310DD" w:rsidRDefault="00FE0CD4" w:rsidP="00312469">
            <w:pPr>
              <w:spacing w:line="276" w:lineRule="auto"/>
              <w:rPr>
                <w:rFonts w:ascii="Arial" w:hAnsi="Arial" w:cs="Arial"/>
                <w:sz w:val="22"/>
                <w:szCs w:val="22"/>
              </w:rPr>
            </w:pPr>
            <w:r>
              <w:rPr>
                <w:rFonts w:ascii="Arial" w:hAnsi="Arial" w:cs="Arial"/>
                <w:sz w:val="22"/>
                <w:szCs w:val="22"/>
              </w:rPr>
              <w:t>Matjaž Mižigoj</w:t>
            </w:r>
          </w:p>
        </w:tc>
      </w:tr>
      <w:tr w:rsidR="00D30E54" w:rsidRPr="005310DD">
        <w:tc>
          <w:tcPr>
            <w:tcW w:w="2622" w:type="dxa"/>
            <w:tcBorders>
              <w:top w:val="nil"/>
              <w:left w:val="single" w:sz="6" w:space="0" w:color="auto"/>
              <w:bottom w:val="nil"/>
              <w:right w:val="single" w:sz="6" w:space="0" w:color="auto"/>
            </w:tcBorders>
          </w:tcPr>
          <w:p w:rsidR="00D30E54" w:rsidRPr="005310DD" w:rsidRDefault="00D30E54" w:rsidP="00312469">
            <w:pPr>
              <w:spacing w:line="276" w:lineRule="auto"/>
              <w:rPr>
                <w:rFonts w:ascii="Arial" w:hAnsi="Arial" w:cs="Arial"/>
                <w:sz w:val="22"/>
                <w:szCs w:val="22"/>
              </w:rPr>
            </w:pPr>
            <w:r w:rsidRPr="005310DD">
              <w:rPr>
                <w:rFonts w:ascii="Arial" w:hAnsi="Arial" w:cs="Arial"/>
                <w:sz w:val="22"/>
                <w:szCs w:val="22"/>
              </w:rPr>
              <w:t>Telefon</w:t>
            </w:r>
          </w:p>
        </w:tc>
        <w:tc>
          <w:tcPr>
            <w:tcW w:w="7168" w:type="dxa"/>
            <w:tcBorders>
              <w:top w:val="nil"/>
              <w:left w:val="nil"/>
              <w:bottom w:val="nil"/>
              <w:right w:val="single" w:sz="6" w:space="0" w:color="auto"/>
            </w:tcBorders>
          </w:tcPr>
          <w:p w:rsidR="00D30E54" w:rsidRPr="005310DD" w:rsidRDefault="00E75566" w:rsidP="00312469">
            <w:pPr>
              <w:spacing w:line="276" w:lineRule="auto"/>
              <w:rPr>
                <w:rFonts w:ascii="Arial" w:hAnsi="Arial" w:cs="Arial"/>
                <w:sz w:val="22"/>
                <w:szCs w:val="22"/>
              </w:rPr>
            </w:pPr>
            <w:r w:rsidRPr="005310DD">
              <w:rPr>
                <w:rFonts w:ascii="Arial" w:hAnsi="Arial" w:cs="Arial"/>
                <w:sz w:val="22"/>
                <w:szCs w:val="22"/>
              </w:rPr>
              <w:t xml:space="preserve">07/ </w:t>
            </w:r>
            <w:r w:rsidR="00FE0CD4">
              <w:rPr>
                <w:rFonts w:ascii="Arial" w:hAnsi="Arial" w:cs="Arial"/>
                <w:sz w:val="22"/>
                <w:szCs w:val="22"/>
              </w:rPr>
              <w:t>620 55 56</w:t>
            </w:r>
          </w:p>
        </w:tc>
      </w:tr>
      <w:tr w:rsidR="00D30E54" w:rsidRPr="005310DD">
        <w:tc>
          <w:tcPr>
            <w:tcW w:w="2622" w:type="dxa"/>
            <w:tcBorders>
              <w:top w:val="dotted" w:sz="4" w:space="0" w:color="auto"/>
              <w:left w:val="single" w:sz="6" w:space="0" w:color="auto"/>
              <w:bottom w:val="nil"/>
              <w:right w:val="single" w:sz="6" w:space="0" w:color="auto"/>
            </w:tcBorders>
          </w:tcPr>
          <w:p w:rsidR="00D30E54" w:rsidRPr="005310DD" w:rsidRDefault="00D30E54" w:rsidP="00312469">
            <w:pPr>
              <w:spacing w:line="276" w:lineRule="auto"/>
              <w:rPr>
                <w:rFonts w:ascii="Arial" w:hAnsi="Arial" w:cs="Arial"/>
                <w:sz w:val="22"/>
                <w:szCs w:val="22"/>
              </w:rPr>
            </w:pPr>
            <w:r w:rsidRPr="005310DD">
              <w:rPr>
                <w:rFonts w:ascii="Arial" w:hAnsi="Arial" w:cs="Arial"/>
                <w:sz w:val="22"/>
                <w:szCs w:val="22"/>
              </w:rPr>
              <w:t>Telefax</w:t>
            </w:r>
          </w:p>
        </w:tc>
        <w:tc>
          <w:tcPr>
            <w:tcW w:w="7168" w:type="dxa"/>
            <w:tcBorders>
              <w:top w:val="dotted" w:sz="4" w:space="0" w:color="auto"/>
              <w:left w:val="nil"/>
              <w:bottom w:val="nil"/>
              <w:right w:val="single" w:sz="6" w:space="0" w:color="auto"/>
            </w:tcBorders>
          </w:tcPr>
          <w:p w:rsidR="00D30E54" w:rsidRPr="005310DD" w:rsidRDefault="00D30E54" w:rsidP="00312469">
            <w:pPr>
              <w:spacing w:line="276" w:lineRule="auto"/>
              <w:rPr>
                <w:rFonts w:ascii="Arial" w:hAnsi="Arial" w:cs="Arial"/>
                <w:sz w:val="22"/>
                <w:szCs w:val="22"/>
              </w:rPr>
            </w:pPr>
            <w:r w:rsidRPr="005310DD">
              <w:rPr>
                <w:rFonts w:ascii="Arial" w:hAnsi="Arial" w:cs="Arial"/>
                <w:sz w:val="22"/>
                <w:szCs w:val="22"/>
              </w:rPr>
              <w:t>07/ 49-90-052</w:t>
            </w:r>
          </w:p>
        </w:tc>
      </w:tr>
      <w:tr w:rsidR="00D30E54" w:rsidRPr="005310DD">
        <w:tc>
          <w:tcPr>
            <w:tcW w:w="2622" w:type="dxa"/>
            <w:tcBorders>
              <w:top w:val="dotted" w:sz="4" w:space="0" w:color="auto"/>
              <w:left w:val="single" w:sz="6" w:space="0" w:color="auto"/>
              <w:bottom w:val="dotted" w:sz="4" w:space="0" w:color="auto"/>
              <w:right w:val="single" w:sz="6" w:space="0" w:color="auto"/>
            </w:tcBorders>
          </w:tcPr>
          <w:p w:rsidR="00D30E54" w:rsidRPr="005310DD" w:rsidRDefault="00D30E54" w:rsidP="00312469">
            <w:pPr>
              <w:spacing w:line="276" w:lineRule="auto"/>
              <w:rPr>
                <w:rFonts w:ascii="Arial" w:hAnsi="Arial" w:cs="Arial"/>
                <w:sz w:val="22"/>
                <w:szCs w:val="22"/>
              </w:rPr>
            </w:pPr>
            <w:r w:rsidRPr="005310DD">
              <w:rPr>
                <w:rFonts w:ascii="Arial" w:hAnsi="Arial" w:cs="Arial"/>
                <w:sz w:val="22"/>
                <w:szCs w:val="22"/>
              </w:rPr>
              <w:t>E-mail</w:t>
            </w:r>
          </w:p>
        </w:tc>
        <w:tc>
          <w:tcPr>
            <w:tcW w:w="7168" w:type="dxa"/>
            <w:tcBorders>
              <w:top w:val="dotted" w:sz="4" w:space="0" w:color="auto"/>
              <w:left w:val="nil"/>
              <w:bottom w:val="dotted" w:sz="4" w:space="0" w:color="auto"/>
              <w:right w:val="single" w:sz="6" w:space="0" w:color="auto"/>
            </w:tcBorders>
          </w:tcPr>
          <w:p w:rsidR="00D30E54" w:rsidRPr="005310DD" w:rsidRDefault="00392D0A" w:rsidP="00312469">
            <w:pPr>
              <w:spacing w:line="276" w:lineRule="auto"/>
              <w:rPr>
                <w:rFonts w:ascii="Arial" w:hAnsi="Arial" w:cs="Arial"/>
                <w:sz w:val="22"/>
                <w:szCs w:val="22"/>
              </w:rPr>
            </w:pPr>
            <w:hyperlink r:id="rId14" w:history="1">
              <w:r w:rsidR="00FE0CD4" w:rsidRPr="00FE206B">
                <w:rPr>
                  <w:rStyle w:val="Hiperpovezava"/>
                  <w:rFonts w:ascii="Arial" w:hAnsi="Arial" w:cs="Arial"/>
                  <w:sz w:val="22"/>
                  <w:szCs w:val="22"/>
                </w:rPr>
                <w:t>matjaz.mizigoj@brezice.si</w:t>
              </w:r>
            </w:hyperlink>
          </w:p>
        </w:tc>
      </w:tr>
    </w:tbl>
    <w:p w:rsidR="00D30E54" w:rsidRPr="005310DD" w:rsidRDefault="00D30E54" w:rsidP="00312469">
      <w:pPr>
        <w:spacing w:line="276" w:lineRule="auto"/>
        <w:rPr>
          <w:rFonts w:ascii="Arial" w:hAnsi="Arial" w:cs="Arial"/>
          <w:sz w:val="22"/>
          <w:szCs w:val="22"/>
        </w:rPr>
      </w:pPr>
    </w:p>
    <w:tbl>
      <w:tblPr>
        <w:tblW w:w="9790" w:type="dxa"/>
        <w:tblLayout w:type="fixed"/>
        <w:tblCellMar>
          <w:left w:w="70" w:type="dxa"/>
          <w:right w:w="70" w:type="dxa"/>
        </w:tblCellMar>
        <w:tblLook w:val="0000"/>
      </w:tblPr>
      <w:tblGrid>
        <w:gridCol w:w="2622"/>
        <w:gridCol w:w="4394"/>
        <w:gridCol w:w="2774"/>
      </w:tblGrid>
      <w:tr w:rsidR="00D30E54" w:rsidRPr="00FE0CD4">
        <w:tc>
          <w:tcPr>
            <w:tcW w:w="9790" w:type="dxa"/>
            <w:gridSpan w:val="3"/>
            <w:tcBorders>
              <w:top w:val="single" w:sz="6" w:space="0" w:color="auto"/>
              <w:left w:val="single" w:sz="6" w:space="0" w:color="auto"/>
              <w:bottom w:val="single" w:sz="6" w:space="0" w:color="auto"/>
              <w:right w:val="single" w:sz="6" w:space="0" w:color="auto"/>
            </w:tcBorders>
          </w:tcPr>
          <w:p w:rsidR="00D30E54" w:rsidRPr="00786864" w:rsidRDefault="00D30E54" w:rsidP="00312469">
            <w:pPr>
              <w:spacing w:line="276" w:lineRule="auto"/>
              <w:jc w:val="center"/>
              <w:rPr>
                <w:rFonts w:ascii="Arial" w:hAnsi="Arial" w:cs="Arial"/>
                <w:sz w:val="22"/>
                <w:szCs w:val="22"/>
              </w:rPr>
            </w:pPr>
            <w:r w:rsidRPr="00786864">
              <w:rPr>
                <w:rFonts w:ascii="Arial" w:hAnsi="Arial" w:cs="Arial"/>
                <w:sz w:val="22"/>
                <w:szCs w:val="22"/>
              </w:rPr>
              <w:t>LASTNIŠTVO</w:t>
            </w:r>
          </w:p>
        </w:tc>
      </w:tr>
      <w:tr w:rsidR="00D30E54" w:rsidRPr="00FE0CD4">
        <w:tc>
          <w:tcPr>
            <w:tcW w:w="2622" w:type="dxa"/>
            <w:tcBorders>
              <w:top w:val="nil"/>
              <w:left w:val="single" w:sz="6" w:space="0" w:color="auto"/>
              <w:bottom w:val="nil"/>
              <w:right w:val="single" w:sz="6" w:space="0" w:color="auto"/>
            </w:tcBorders>
          </w:tcPr>
          <w:p w:rsidR="00D30E54" w:rsidRPr="00786864" w:rsidRDefault="00D30E54" w:rsidP="00312469">
            <w:pPr>
              <w:spacing w:line="276" w:lineRule="auto"/>
              <w:rPr>
                <w:rFonts w:ascii="Arial" w:hAnsi="Arial" w:cs="Arial"/>
                <w:sz w:val="22"/>
                <w:szCs w:val="22"/>
              </w:rPr>
            </w:pPr>
            <w:r w:rsidRPr="00786864">
              <w:rPr>
                <w:rFonts w:ascii="Arial" w:hAnsi="Arial" w:cs="Arial"/>
                <w:sz w:val="22"/>
                <w:szCs w:val="22"/>
              </w:rPr>
              <w:t>Ime lastnika</w:t>
            </w:r>
          </w:p>
        </w:tc>
        <w:tc>
          <w:tcPr>
            <w:tcW w:w="7168" w:type="dxa"/>
            <w:gridSpan w:val="2"/>
            <w:tcBorders>
              <w:top w:val="nil"/>
              <w:left w:val="nil"/>
              <w:bottom w:val="nil"/>
              <w:right w:val="single" w:sz="6" w:space="0" w:color="auto"/>
            </w:tcBorders>
          </w:tcPr>
          <w:p w:rsidR="00D30E54" w:rsidRPr="00786864" w:rsidRDefault="00BC49D2" w:rsidP="00312469">
            <w:pPr>
              <w:spacing w:line="276" w:lineRule="auto"/>
              <w:rPr>
                <w:rFonts w:ascii="Arial" w:hAnsi="Arial" w:cs="Arial"/>
                <w:sz w:val="22"/>
                <w:szCs w:val="22"/>
              </w:rPr>
            </w:pPr>
            <w:r w:rsidRPr="00786864">
              <w:rPr>
                <w:rFonts w:ascii="Arial" w:hAnsi="Arial" w:cs="Arial"/>
                <w:sz w:val="22"/>
                <w:szCs w:val="22"/>
              </w:rPr>
              <w:t>Občina Brežice</w:t>
            </w:r>
          </w:p>
        </w:tc>
      </w:tr>
      <w:tr w:rsidR="00D30E54" w:rsidRPr="00FE0CD4">
        <w:tc>
          <w:tcPr>
            <w:tcW w:w="2622" w:type="dxa"/>
            <w:tcBorders>
              <w:top w:val="dotted" w:sz="4" w:space="0" w:color="auto"/>
              <w:left w:val="single" w:sz="6" w:space="0" w:color="auto"/>
              <w:bottom w:val="dotted" w:sz="4" w:space="0" w:color="auto"/>
              <w:right w:val="single" w:sz="6" w:space="0" w:color="auto"/>
            </w:tcBorders>
          </w:tcPr>
          <w:p w:rsidR="00D30E54" w:rsidRPr="00786864" w:rsidRDefault="00D30E54" w:rsidP="00312469">
            <w:pPr>
              <w:spacing w:line="276" w:lineRule="auto"/>
              <w:rPr>
                <w:rFonts w:ascii="Arial" w:hAnsi="Arial" w:cs="Arial"/>
                <w:sz w:val="22"/>
                <w:szCs w:val="22"/>
              </w:rPr>
            </w:pPr>
            <w:r w:rsidRPr="00786864">
              <w:rPr>
                <w:rFonts w:ascii="Arial" w:hAnsi="Arial" w:cs="Arial"/>
                <w:sz w:val="22"/>
                <w:szCs w:val="22"/>
              </w:rPr>
              <w:t>Naslov</w:t>
            </w:r>
          </w:p>
        </w:tc>
        <w:tc>
          <w:tcPr>
            <w:tcW w:w="7168" w:type="dxa"/>
            <w:gridSpan w:val="2"/>
            <w:tcBorders>
              <w:top w:val="dotted" w:sz="4" w:space="0" w:color="auto"/>
              <w:left w:val="nil"/>
              <w:bottom w:val="dotted" w:sz="4" w:space="0" w:color="auto"/>
              <w:right w:val="single" w:sz="6" w:space="0" w:color="auto"/>
            </w:tcBorders>
          </w:tcPr>
          <w:p w:rsidR="00D30E54" w:rsidRPr="00786864" w:rsidRDefault="00786864" w:rsidP="00312469">
            <w:pPr>
              <w:spacing w:line="276" w:lineRule="auto"/>
              <w:rPr>
                <w:rFonts w:ascii="Arial" w:hAnsi="Arial" w:cs="Arial"/>
                <w:sz w:val="22"/>
                <w:szCs w:val="22"/>
              </w:rPr>
            </w:pPr>
            <w:r w:rsidRPr="00786864">
              <w:rPr>
                <w:rFonts w:ascii="Arial" w:hAnsi="Arial" w:cs="Arial"/>
                <w:sz w:val="22"/>
                <w:szCs w:val="22"/>
              </w:rPr>
              <w:t>Cesta prvih borcev 9, 8250 Brežice</w:t>
            </w:r>
          </w:p>
        </w:tc>
      </w:tr>
      <w:tr w:rsidR="00D30E54" w:rsidRPr="006A38A8">
        <w:tc>
          <w:tcPr>
            <w:tcW w:w="7016" w:type="dxa"/>
            <w:gridSpan w:val="2"/>
            <w:tcBorders>
              <w:top w:val="nil"/>
              <w:left w:val="single" w:sz="6" w:space="0" w:color="auto"/>
              <w:bottom w:val="single" w:sz="6" w:space="0" w:color="auto"/>
              <w:right w:val="nil"/>
            </w:tcBorders>
          </w:tcPr>
          <w:p w:rsidR="00D30E54" w:rsidRPr="00786864" w:rsidRDefault="00D30E54" w:rsidP="00312469">
            <w:pPr>
              <w:spacing w:line="276" w:lineRule="auto"/>
              <w:rPr>
                <w:rFonts w:ascii="Arial" w:hAnsi="Arial" w:cs="Arial"/>
                <w:sz w:val="22"/>
                <w:szCs w:val="22"/>
              </w:rPr>
            </w:pPr>
            <w:r w:rsidRPr="00786864">
              <w:rPr>
                <w:rFonts w:ascii="Arial" w:hAnsi="Arial" w:cs="Arial"/>
                <w:sz w:val="22"/>
                <w:szCs w:val="22"/>
              </w:rPr>
              <w:t>Vpis v zemljiško knjigo</w:t>
            </w:r>
            <w:r w:rsidR="00E75566" w:rsidRPr="00786864">
              <w:rPr>
                <w:rFonts w:ascii="Arial" w:hAnsi="Arial" w:cs="Arial"/>
                <w:sz w:val="22"/>
                <w:szCs w:val="22"/>
              </w:rPr>
              <w:t xml:space="preserve"> v katastrski občini: </w:t>
            </w:r>
            <w:r w:rsidR="00786864" w:rsidRPr="00786864">
              <w:rPr>
                <w:rFonts w:ascii="Arial" w:hAnsi="Arial" w:cs="Arial"/>
                <w:sz w:val="22"/>
                <w:szCs w:val="22"/>
              </w:rPr>
              <w:t>1300-Brežice</w:t>
            </w:r>
          </w:p>
        </w:tc>
        <w:tc>
          <w:tcPr>
            <w:tcW w:w="2774" w:type="dxa"/>
            <w:tcBorders>
              <w:top w:val="nil"/>
              <w:left w:val="dotted" w:sz="4" w:space="0" w:color="auto"/>
              <w:bottom w:val="single" w:sz="6" w:space="0" w:color="auto"/>
              <w:right w:val="single" w:sz="6" w:space="0" w:color="auto"/>
            </w:tcBorders>
          </w:tcPr>
          <w:p w:rsidR="00D30E54" w:rsidRPr="00786864" w:rsidRDefault="00D30E54" w:rsidP="00312469">
            <w:pPr>
              <w:spacing w:line="276" w:lineRule="auto"/>
              <w:rPr>
                <w:rFonts w:ascii="Arial" w:hAnsi="Arial" w:cs="Arial"/>
                <w:sz w:val="22"/>
                <w:szCs w:val="22"/>
              </w:rPr>
            </w:pPr>
            <w:r w:rsidRPr="00786864">
              <w:rPr>
                <w:rFonts w:ascii="Arial" w:hAnsi="Arial" w:cs="Arial"/>
                <w:sz w:val="22"/>
                <w:szCs w:val="22"/>
              </w:rPr>
              <w:t xml:space="preserve">št. parcel:  </w:t>
            </w:r>
            <w:r w:rsidR="00786864" w:rsidRPr="00786864">
              <w:rPr>
                <w:rFonts w:ascii="Arial" w:hAnsi="Arial" w:cs="Arial"/>
                <w:sz w:val="22"/>
                <w:szCs w:val="22"/>
              </w:rPr>
              <w:t>437 in 438</w:t>
            </w:r>
          </w:p>
        </w:tc>
      </w:tr>
    </w:tbl>
    <w:p w:rsidR="00846787" w:rsidRDefault="00846787" w:rsidP="00312469">
      <w:pPr>
        <w:spacing w:line="276" w:lineRule="auto"/>
        <w:rPr>
          <w:rFonts w:ascii="Arial" w:hAnsi="Arial" w:cs="Arial"/>
          <w:sz w:val="22"/>
          <w:szCs w:val="22"/>
        </w:rPr>
      </w:pPr>
    </w:p>
    <w:p w:rsidR="00CB271D" w:rsidRPr="00CB271D" w:rsidRDefault="00CB271D" w:rsidP="00312469">
      <w:pPr>
        <w:spacing w:line="276" w:lineRule="auto"/>
        <w:ind w:left="360"/>
        <w:rPr>
          <w:rFonts w:ascii="Arial" w:hAnsi="Arial" w:cs="Arial"/>
          <w:sz w:val="22"/>
          <w:szCs w:val="22"/>
        </w:rPr>
      </w:pPr>
    </w:p>
    <w:tbl>
      <w:tblPr>
        <w:tblW w:w="979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2622"/>
        <w:gridCol w:w="7168"/>
      </w:tblGrid>
      <w:tr w:rsidR="00CB271D" w:rsidRPr="00CB271D" w:rsidTr="005007E8">
        <w:tc>
          <w:tcPr>
            <w:tcW w:w="9790" w:type="dxa"/>
            <w:gridSpan w:val="2"/>
            <w:tcBorders>
              <w:top w:val="single" w:sz="6" w:space="0" w:color="auto"/>
              <w:left w:val="single" w:sz="6" w:space="0" w:color="auto"/>
              <w:bottom w:val="nil"/>
              <w:right w:val="single" w:sz="6" w:space="0" w:color="auto"/>
            </w:tcBorders>
          </w:tcPr>
          <w:p w:rsidR="00CB271D" w:rsidRPr="00CB271D" w:rsidRDefault="00CB271D" w:rsidP="00312469">
            <w:pPr>
              <w:spacing w:line="276" w:lineRule="auto"/>
              <w:jc w:val="center"/>
              <w:rPr>
                <w:rFonts w:ascii="Arial" w:hAnsi="Arial" w:cs="Arial"/>
                <w:sz w:val="22"/>
                <w:szCs w:val="22"/>
              </w:rPr>
            </w:pPr>
            <w:r w:rsidRPr="00CB271D">
              <w:rPr>
                <w:rFonts w:ascii="Arial" w:hAnsi="Arial" w:cs="Arial"/>
                <w:sz w:val="22"/>
                <w:szCs w:val="22"/>
              </w:rPr>
              <w:t>INVESTITOR</w:t>
            </w:r>
          </w:p>
        </w:tc>
      </w:tr>
      <w:tr w:rsidR="00CB271D" w:rsidRPr="00CB271D" w:rsidTr="005007E8">
        <w:tc>
          <w:tcPr>
            <w:tcW w:w="2622" w:type="dxa"/>
            <w:tcBorders>
              <w:top w:val="single" w:sz="6" w:space="0" w:color="auto"/>
              <w:left w:val="single" w:sz="6" w:space="0" w:color="auto"/>
              <w:bottom w:val="nil"/>
              <w:right w:val="single" w:sz="6" w:space="0" w:color="auto"/>
            </w:tcBorders>
          </w:tcPr>
          <w:p w:rsidR="00CB271D" w:rsidRPr="00CB271D" w:rsidRDefault="00CB271D" w:rsidP="00312469">
            <w:pPr>
              <w:spacing w:line="276" w:lineRule="auto"/>
              <w:rPr>
                <w:rFonts w:ascii="Arial" w:hAnsi="Arial" w:cs="Arial"/>
                <w:sz w:val="22"/>
                <w:szCs w:val="22"/>
              </w:rPr>
            </w:pPr>
          </w:p>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Naziv</w:t>
            </w:r>
          </w:p>
        </w:tc>
        <w:tc>
          <w:tcPr>
            <w:tcW w:w="7168" w:type="dxa"/>
            <w:tcBorders>
              <w:top w:val="single" w:sz="6" w:space="0" w:color="auto"/>
              <w:left w:val="nil"/>
              <w:bottom w:val="nil"/>
              <w:right w:val="single" w:sz="6" w:space="0" w:color="auto"/>
            </w:tcBorders>
          </w:tcPr>
          <w:p w:rsidR="00CB271D" w:rsidRPr="00CB271D" w:rsidRDefault="00CB271D" w:rsidP="00312469">
            <w:pPr>
              <w:keepNext/>
              <w:spacing w:line="276" w:lineRule="auto"/>
              <w:outlineLvl w:val="4"/>
              <w:rPr>
                <w:rFonts w:ascii="Arial" w:hAnsi="Arial" w:cs="Arial"/>
                <w:b/>
                <w:bCs/>
                <w:sz w:val="22"/>
                <w:szCs w:val="22"/>
              </w:rPr>
            </w:pPr>
          </w:p>
          <w:p w:rsidR="00CB271D" w:rsidRPr="00CB271D" w:rsidRDefault="00CB271D" w:rsidP="00312469">
            <w:pPr>
              <w:keepNext/>
              <w:spacing w:line="276" w:lineRule="auto"/>
              <w:outlineLvl w:val="4"/>
              <w:rPr>
                <w:rFonts w:ascii="Arial" w:hAnsi="Arial" w:cs="Arial"/>
                <w:b/>
                <w:bCs/>
                <w:sz w:val="22"/>
                <w:szCs w:val="22"/>
              </w:rPr>
            </w:pPr>
            <w:r w:rsidRPr="00CB271D">
              <w:rPr>
                <w:rFonts w:ascii="Arial" w:hAnsi="Arial" w:cs="Arial"/>
                <w:b/>
                <w:bCs/>
                <w:sz w:val="22"/>
                <w:szCs w:val="22"/>
              </w:rPr>
              <w:t>OBČINA KOSTANJEVICA OB KRKI</w:t>
            </w:r>
          </w:p>
        </w:tc>
      </w:tr>
      <w:tr w:rsidR="00CB271D" w:rsidRPr="00CB271D" w:rsidTr="005007E8">
        <w:tc>
          <w:tcPr>
            <w:tcW w:w="2622" w:type="dxa"/>
            <w:tcBorders>
              <w:top w:val="dotted" w:sz="4" w:space="0" w:color="auto"/>
              <w:left w:val="single" w:sz="6" w:space="0" w:color="auto"/>
              <w:bottom w:val="nil"/>
              <w:right w:val="single" w:sz="6" w:space="0" w:color="auto"/>
            </w:tcBorders>
          </w:tcPr>
          <w:p w:rsidR="00CB271D" w:rsidRPr="00CB271D" w:rsidRDefault="00CB271D" w:rsidP="00312469">
            <w:pPr>
              <w:spacing w:line="276" w:lineRule="auto"/>
              <w:rPr>
                <w:rFonts w:ascii="Arial" w:hAnsi="Arial" w:cs="Arial"/>
                <w:sz w:val="22"/>
                <w:szCs w:val="22"/>
              </w:rPr>
            </w:pPr>
          </w:p>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Naslov</w:t>
            </w:r>
          </w:p>
        </w:tc>
        <w:tc>
          <w:tcPr>
            <w:tcW w:w="7168" w:type="dxa"/>
            <w:tcBorders>
              <w:top w:val="dotted" w:sz="4" w:space="0" w:color="auto"/>
              <w:left w:val="nil"/>
              <w:bottom w:val="nil"/>
              <w:right w:val="single" w:sz="6" w:space="0" w:color="auto"/>
            </w:tcBorders>
          </w:tcPr>
          <w:p w:rsidR="00CB271D" w:rsidRPr="00CB271D" w:rsidRDefault="00CB271D" w:rsidP="00312469">
            <w:pPr>
              <w:spacing w:line="276" w:lineRule="auto"/>
              <w:rPr>
                <w:rFonts w:ascii="Arial" w:hAnsi="Arial" w:cs="Arial"/>
                <w:sz w:val="22"/>
                <w:szCs w:val="22"/>
              </w:rPr>
            </w:pPr>
          </w:p>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Ljubljanska cesta 7, 8311 Kostanjevica na Krki</w:t>
            </w:r>
          </w:p>
        </w:tc>
      </w:tr>
      <w:tr w:rsidR="00CB271D" w:rsidRPr="00CB271D" w:rsidTr="005007E8">
        <w:tc>
          <w:tcPr>
            <w:tcW w:w="2622" w:type="dxa"/>
            <w:tcBorders>
              <w:top w:val="dotted" w:sz="4" w:space="0" w:color="auto"/>
              <w:left w:val="single" w:sz="6" w:space="0" w:color="auto"/>
              <w:bottom w:val="nil"/>
              <w:right w:val="single" w:sz="6" w:space="0" w:color="auto"/>
            </w:tcBorders>
          </w:tcPr>
          <w:p w:rsidR="00CB271D" w:rsidRPr="00CB271D" w:rsidRDefault="00CB271D" w:rsidP="00312469">
            <w:pPr>
              <w:spacing w:line="276" w:lineRule="auto"/>
              <w:rPr>
                <w:rFonts w:ascii="Arial" w:hAnsi="Arial" w:cs="Arial"/>
                <w:sz w:val="22"/>
                <w:szCs w:val="22"/>
              </w:rPr>
            </w:pPr>
          </w:p>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Odgovorna oseba</w:t>
            </w:r>
          </w:p>
        </w:tc>
        <w:tc>
          <w:tcPr>
            <w:tcW w:w="7168" w:type="dxa"/>
            <w:tcBorders>
              <w:top w:val="dotted" w:sz="4" w:space="0" w:color="auto"/>
              <w:left w:val="nil"/>
              <w:bottom w:val="nil"/>
              <w:right w:val="single" w:sz="6" w:space="0" w:color="auto"/>
            </w:tcBorders>
          </w:tcPr>
          <w:p w:rsidR="00CB271D" w:rsidRPr="00CB271D" w:rsidRDefault="00CB271D" w:rsidP="00312469">
            <w:pPr>
              <w:spacing w:line="276" w:lineRule="auto"/>
              <w:rPr>
                <w:rFonts w:ascii="Arial" w:hAnsi="Arial" w:cs="Arial"/>
                <w:sz w:val="22"/>
                <w:szCs w:val="22"/>
              </w:rPr>
            </w:pPr>
          </w:p>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Mojmir Pustoslemšek, župan</w:t>
            </w:r>
          </w:p>
        </w:tc>
      </w:tr>
      <w:tr w:rsidR="00CB271D" w:rsidRPr="00CB271D" w:rsidTr="005007E8">
        <w:tc>
          <w:tcPr>
            <w:tcW w:w="2622" w:type="dxa"/>
            <w:tcBorders>
              <w:top w:val="dotted" w:sz="4" w:space="0" w:color="auto"/>
              <w:left w:val="single" w:sz="6" w:space="0" w:color="auto"/>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Telefon</w:t>
            </w:r>
          </w:p>
        </w:tc>
        <w:tc>
          <w:tcPr>
            <w:tcW w:w="7168" w:type="dxa"/>
            <w:tcBorders>
              <w:top w:val="dotted" w:sz="4" w:space="0" w:color="auto"/>
              <w:left w:val="nil"/>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 xml:space="preserve">07/ 49 87 275 </w:t>
            </w:r>
          </w:p>
        </w:tc>
      </w:tr>
      <w:tr w:rsidR="00CB271D" w:rsidRPr="00CB271D" w:rsidTr="005007E8">
        <w:tc>
          <w:tcPr>
            <w:tcW w:w="2622" w:type="dxa"/>
            <w:tcBorders>
              <w:top w:val="dotted" w:sz="4" w:space="0" w:color="auto"/>
              <w:left w:val="single" w:sz="6" w:space="0" w:color="auto"/>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Telefax</w:t>
            </w:r>
          </w:p>
        </w:tc>
        <w:tc>
          <w:tcPr>
            <w:tcW w:w="7168" w:type="dxa"/>
            <w:tcBorders>
              <w:top w:val="dotted" w:sz="4" w:space="0" w:color="auto"/>
              <w:left w:val="nil"/>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07/ 49 86 275</w:t>
            </w:r>
          </w:p>
        </w:tc>
      </w:tr>
      <w:tr w:rsidR="00CB271D" w:rsidRPr="00CB271D" w:rsidTr="005007E8">
        <w:tc>
          <w:tcPr>
            <w:tcW w:w="2622" w:type="dxa"/>
            <w:tcBorders>
              <w:top w:val="dotted" w:sz="4" w:space="0" w:color="auto"/>
              <w:left w:val="single" w:sz="6" w:space="0" w:color="auto"/>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E-mail</w:t>
            </w:r>
          </w:p>
        </w:tc>
        <w:tc>
          <w:tcPr>
            <w:tcW w:w="7168" w:type="dxa"/>
            <w:tcBorders>
              <w:top w:val="dotted" w:sz="4" w:space="0" w:color="auto"/>
              <w:left w:val="nil"/>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color w:val="0000FF"/>
                <w:sz w:val="22"/>
                <w:szCs w:val="22"/>
                <w:u w:val="single"/>
              </w:rPr>
              <w:t>obcina@kostanjevica.si</w:t>
            </w:r>
          </w:p>
        </w:tc>
      </w:tr>
      <w:tr w:rsidR="00CB271D" w:rsidRPr="00CB271D" w:rsidTr="005007E8">
        <w:tc>
          <w:tcPr>
            <w:tcW w:w="2622" w:type="dxa"/>
            <w:tcBorders>
              <w:top w:val="dotted" w:sz="4" w:space="0" w:color="auto"/>
              <w:left w:val="single" w:sz="6" w:space="0" w:color="auto"/>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Davčna številka</w:t>
            </w:r>
          </w:p>
        </w:tc>
        <w:tc>
          <w:tcPr>
            <w:tcW w:w="7168" w:type="dxa"/>
            <w:tcBorders>
              <w:top w:val="dotted" w:sz="4" w:space="0" w:color="auto"/>
              <w:left w:val="nil"/>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bCs/>
                <w:sz w:val="22"/>
                <w:szCs w:val="22"/>
              </w:rPr>
              <w:t>71838449</w:t>
            </w:r>
          </w:p>
        </w:tc>
      </w:tr>
      <w:tr w:rsidR="00CB271D" w:rsidRPr="00CB271D" w:rsidTr="005007E8">
        <w:tc>
          <w:tcPr>
            <w:tcW w:w="2622" w:type="dxa"/>
            <w:tcBorders>
              <w:top w:val="nil"/>
              <w:left w:val="single" w:sz="6" w:space="0" w:color="auto"/>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TRR</w:t>
            </w:r>
          </w:p>
        </w:tc>
        <w:tc>
          <w:tcPr>
            <w:tcW w:w="7168" w:type="dxa"/>
            <w:tcBorders>
              <w:top w:val="nil"/>
              <w:left w:val="nil"/>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01397-0100019737</w:t>
            </w:r>
          </w:p>
        </w:tc>
      </w:tr>
      <w:tr w:rsidR="00CB271D" w:rsidRPr="00CB271D" w:rsidTr="005007E8">
        <w:tc>
          <w:tcPr>
            <w:tcW w:w="2622" w:type="dxa"/>
            <w:tcBorders>
              <w:top w:val="single" w:sz="6" w:space="0" w:color="auto"/>
              <w:left w:val="single" w:sz="6" w:space="0" w:color="auto"/>
              <w:bottom w:val="dotted" w:sz="4" w:space="0" w:color="auto"/>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Odgovorna oseba za pripravo investicijskih dokumentov</w:t>
            </w:r>
          </w:p>
        </w:tc>
        <w:tc>
          <w:tcPr>
            <w:tcW w:w="7168" w:type="dxa"/>
            <w:tcBorders>
              <w:top w:val="single" w:sz="6" w:space="0" w:color="auto"/>
              <w:left w:val="nil"/>
              <w:bottom w:val="dotted" w:sz="4" w:space="0" w:color="auto"/>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Judita Lajkovič, direktorica občinske uprave</w:t>
            </w:r>
          </w:p>
        </w:tc>
      </w:tr>
      <w:tr w:rsidR="00CB271D" w:rsidRPr="00CB271D" w:rsidTr="005007E8">
        <w:tc>
          <w:tcPr>
            <w:tcW w:w="2622" w:type="dxa"/>
            <w:tcBorders>
              <w:top w:val="nil"/>
              <w:left w:val="single" w:sz="6" w:space="0" w:color="auto"/>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Telefon</w:t>
            </w:r>
          </w:p>
        </w:tc>
        <w:tc>
          <w:tcPr>
            <w:tcW w:w="7168" w:type="dxa"/>
            <w:tcBorders>
              <w:top w:val="nil"/>
              <w:left w:val="nil"/>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07/ 20 50 617</w:t>
            </w:r>
          </w:p>
        </w:tc>
      </w:tr>
      <w:tr w:rsidR="00CB271D" w:rsidRPr="00CB271D" w:rsidTr="005007E8">
        <w:tc>
          <w:tcPr>
            <w:tcW w:w="2622" w:type="dxa"/>
            <w:tcBorders>
              <w:top w:val="dotted" w:sz="4" w:space="0" w:color="auto"/>
              <w:left w:val="single" w:sz="6" w:space="0" w:color="auto"/>
              <w:bottom w:val="dotted" w:sz="4" w:space="0" w:color="auto"/>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Telefax</w:t>
            </w:r>
          </w:p>
        </w:tc>
        <w:tc>
          <w:tcPr>
            <w:tcW w:w="7168" w:type="dxa"/>
            <w:tcBorders>
              <w:top w:val="dotted" w:sz="4" w:space="0" w:color="auto"/>
              <w:left w:val="nil"/>
              <w:bottom w:val="dotted" w:sz="4" w:space="0" w:color="auto"/>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07/ 49 86 275</w:t>
            </w:r>
          </w:p>
        </w:tc>
      </w:tr>
      <w:tr w:rsidR="00CB271D" w:rsidRPr="00CB271D" w:rsidTr="005007E8">
        <w:tc>
          <w:tcPr>
            <w:tcW w:w="2622" w:type="dxa"/>
            <w:tcBorders>
              <w:top w:val="nil"/>
              <w:left w:val="single" w:sz="6" w:space="0" w:color="auto"/>
              <w:bottom w:val="single" w:sz="6" w:space="0" w:color="auto"/>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E-mail</w:t>
            </w:r>
          </w:p>
        </w:tc>
        <w:tc>
          <w:tcPr>
            <w:tcW w:w="7168" w:type="dxa"/>
            <w:tcBorders>
              <w:top w:val="nil"/>
              <w:left w:val="nil"/>
              <w:bottom w:val="single" w:sz="6" w:space="0" w:color="auto"/>
              <w:right w:val="single" w:sz="6" w:space="0" w:color="auto"/>
            </w:tcBorders>
          </w:tcPr>
          <w:p w:rsidR="00CB271D" w:rsidRPr="00CB271D" w:rsidRDefault="00392D0A" w:rsidP="00312469">
            <w:pPr>
              <w:spacing w:line="276" w:lineRule="auto"/>
              <w:rPr>
                <w:rFonts w:ascii="Arial" w:hAnsi="Arial" w:cs="Arial"/>
                <w:sz w:val="22"/>
                <w:szCs w:val="22"/>
              </w:rPr>
            </w:pPr>
            <w:hyperlink r:id="rId15" w:history="1">
              <w:r w:rsidR="00CB271D" w:rsidRPr="00CB271D">
                <w:rPr>
                  <w:rFonts w:ascii="Arial" w:hAnsi="Arial" w:cs="Arial"/>
                  <w:color w:val="0000FF"/>
                  <w:sz w:val="22"/>
                  <w:szCs w:val="22"/>
                  <w:u w:val="single"/>
                </w:rPr>
                <w:t>judita.lajkovic@kostanjevica.si</w:t>
              </w:r>
            </w:hyperlink>
          </w:p>
        </w:tc>
      </w:tr>
      <w:tr w:rsidR="00CB271D" w:rsidRPr="00CB271D" w:rsidTr="005007E8">
        <w:tc>
          <w:tcPr>
            <w:tcW w:w="2622" w:type="dxa"/>
            <w:tcBorders>
              <w:top w:val="nil"/>
              <w:left w:val="single" w:sz="6" w:space="0" w:color="auto"/>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Odgovorna oseba za izvajanje investicije</w:t>
            </w:r>
          </w:p>
        </w:tc>
        <w:tc>
          <w:tcPr>
            <w:tcW w:w="7168" w:type="dxa"/>
            <w:tcBorders>
              <w:top w:val="nil"/>
              <w:left w:val="nil"/>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Anita Kranjc, višja svetovalka za družbene in gospodarske dejavnosti</w:t>
            </w:r>
          </w:p>
        </w:tc>
      </w:tr>
      <w:tr w:rsidR="00CB271D" w:rsidRPr="00CB271D" w:rsidTr="005007E8">
        <w:tc>
          <w:tcPr>
            <w:tcW w:w="2622" w:type="dxa"/>
            <w:tcBorders>
              <w:top w:val="nil"/>
              <w:left w:val="single" w:sz="6" w:space="0" w:color="auto"/>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Telefon</w:t>
            </w:r>
          </w:p>
        </w:tc>
        <w:tc>
          <w:tcPr>
            <w:tcW w:w="7168" w:type="dxa"/>
            <w:tcBorders>
              <w:top w:val="nil"/>
              <w:left w:val="nil"/>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07/ 20 50 619</w:t>
            </w:r>
          </w:p>
        </w:tc>
      </w:tr>
      <w:tr w:rsidR="00CB271D" w:rsidRPr="00CB271D" w:rsidTr="005007E8">
        <w:tc>
          <w:tcPr>
            <w:tcW w:w="2622" w:type="dxa"/>
            <w:tcBorders>
              <w:top w:val="dotted" w:sz="4" w:space="0" w:color="auto"/>
              <w:left w:val="single" w:sz="6" w:space="0" w:color="auto"/>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Telefax</w:t>
            </w:r>
          </w:p>
        </w:tc>
        <w:tc>
          <w:tcPr>
            <w:tcW w:w="7168" w:type="dxa"/>
            <w:tcBorders>
              <w:top w:val="dotted" w:sz="4" w:space="0" w:color="auto"/>
              <w:left w:val="nil"/>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07/ 49 86 275</w:t>
            </w:r>
          </w:p>
        </w:tc>
      </w:tr>
      <w:tr w:rsidR="00CB271D" w:rsidRPr="00CB271D" w:rsidTr="005007E8">
        <w:tc>
          <w:tcPr>
            <w:tcW w:w="2622" w:type="dxa"/>
            <w:tcBorders>
              <w:top w:val="dotted" w:sz="4" w:space="0" w:color="auto"/>
              <w:left w:val="single" w:sz="6" w:space="0" w:color="auto"/>
              <w:bottom w:val="dotted" w:sz="4" w:space="0" w:color="auto"/>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E-mail</w:t>
            </w:r>
          </w:p>
        </w:tc>
        <w:tc>
          <w:tcPr>
            <w:tcW w:w="7168" w:type="dxa"/>
            <w:tcBorders>
              <w:top w:val="dotted" w:sz="4" w:space="0" w:color="auto"/>
              <w:left w:val="nil"/>
              <w:bottom w:val="dotted" w:sz="4" w:space="0" w:color="auto"/>
              <w:right w:val="single" w:sz="6" w:space="0" w:color="auto"/>
            </w:tcBorders>
          </w:tcPr>
          <w:p w:rsidR="00CB271D" w:rsidRPr="00CB271D" w:rsidRDefault="00392D0A" w:rsidP="00312469">
            <w:pPr>
              <w:spacing w:line="276" w:lineRule="auto"/>
              <w:rPr>
                <w:rFonts w:ascii="Arial" w:hAnsi="Arial" w:cs="Arial"/>
                <w:sz w:val="22"/>
                <w:szCs w:val="22"/>
              </w:rPr>
            </w:pPr>
            <w:hyperlink r:id="rId16" w:history="1">
              <w:r w:rsidR="00CB271D" w:rsidRPr="00CB271D">
                <w:rPr>
                  <w:rFonts w:ascii="Arial" w:hAnsi="Arial" w:cs="Arial"/>
                  <w:color w:val="0000FF"/>
                  <w:sz w:val="22"/>
                  <w:szCs w:val="22"/>
                  <w:u w:val="single"/>
                </w:rPr>
                <w:t>anita.krajnc@kostanjevica.si</w:t>
              </w:r>
            </w:hyperlink>
          </w:p>
        </w:tc>
      </w:tr>
    </w:tbl>
    <w:p w:rsidR="00CB271D" w:rsidRPr="00CB271D" w:rsidRDefault="00CB271D" w:rsidP="00312469">
      <w:pPr>
        <w:spacing w:line="276" w:lineRule="auto"/>
        <w:rPr>
          <w:rFonts w:ascii="Arial" w:hAnsi="Arial" w:cs="Arial"/>
          <w:sz w:val="22"/>
          <w:szCs w:val="22"/>
        </w:rPr>
      </w:pPr>
    </w:p>
    <w:tbl>
      <w:tblPr>
        <w:tblW w:w="9790" w:type="dxa"/>
        <w:tblLayout w:type="fixed"/>
        <w:tblCellMar>
          <w:left w:w="70" w:type="dxa"/>
          <w:right w:w="70" w:type="dxa"/>
        </w:tblCellMar>
        <w:tblLook w:val="0000"/>
      </w:tblPr>
      <w:tblGrid>
        <w:gridCol w:w="2622"/>
        <w:gridCol w:w="4394"/>
        <w:gridCol w:w="2774"/>
      </w:tblGrid>
      <w:tr w:rsidR="00CB271D" w:rsidRPr="00CB271D" w:rsidTr="005007E8">
        <w:tc>
          <w:tcPr>
            <w:tcW w:w="9790" w:type="dxa"/>
            <w:gridSpan w:val="3"/>
            <w:tcBorders>
              <w:top w:val="single" w:sz="6" w:space="0" w:color="auto"/>
              <w:left w:val="single" w:sz="6" w:space="0" w:color="auto"/>
              <w:bottom w:val="single" w:sz="6" w:space="0" w:color="auto"/>
              <w:right w:val="single" w:sz="6" w:space="0" w:color="auto"/>
            </w:tcBorders>
          </w:tcPr>
          <w:p w:rsidR="00CB271D" w:rsidRPr="00CB271D" w:rsidRDefault="00CB271D" w:rsidP="00312469">
            <w:pPr>
              <w:spacing w:line="276" w:lineRule="auto"/>
              <w:jc w:val="center"/>
              <w:rPr>
                <w:rFonts w:ascii="Arial" w:hAnsi="Arial" w:cs="Arial"/>
                <w:sz w:val="22"/>
                <w:szCs w:val="22"/>
              </w:rPr>
            </w:pPr>
            <w:r w:rsidRPr="00CB271D">
              <w:rPr>
                <w:rFonts w:ascii="Arial" w:hAnsi="Arial" w:cs="Arial"/>
                <w:sz w:val="22"/>
                <w:szCs w:val="22"/>
              </w:rPr>
              <w:t>LASTNIŠTVO</w:t>
            </w:r>
          </w:p>
        </w:tc>
      </w:tr>
      <w:tr w:rsidR="00CB271D" w:rsidRPr="00CB271D" w:rsidTr="005007E8">
        <w:tc>
          <w:tcPr>
            <w:tcW w:w="2622" w:type="dxa"/>
            <w:tcBorders>
              <w:top w:val="nil"/>
              <w:left w:val="single" w:sz="6" w:space="0" w:color="auto"/>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Ime lastnika</w:t>
            </w:r>
          </w:p>
        </w:tc>
        <w:tc>
          <w:tcPr>
            <w:tcW w:w="7168" w:type="dxa"/>
            <w:gridSpan w:val="2"/>
            <w:tcBorders>
              <w:top w:val="nil"/>
              <w:left w:val="nil"/>
              <w:bottom w:val="nil"/>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Občina Kostanjevica ob Krki</w:t>
            </w:r>
          </w:p>
        </w:tc>
      </w:tr>
      <w:tr w:rsidR="00CB271D" w:rsidRPr="00CB271D" w:rsidTr="005007E8">
        <w:tc>
          <w:tcPr>
            <w:tcW w:w="2622" w:type="dxa"/>
            <w:tcBorders>
              <w:top w:val="dotted" w:sz="4" w:space="0" w:color="auto"/>
              <w:left w:val="single" w:sz="6" w:space="0" w:color="auto"/>
              <w:bottom w:val="dotted" w:sz="4" w:space="0" w:color="auto"/>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Naslov</w:t>
            </w:r>
          </w:p>
        </w:tc>
        <w:tc>
          <w:tcPr>
            <w:tcW w:w="7168" w:type="dxa"/>
            <w:gridSpan w:val="2"/>
            <w:tcBorders>
              <w:top w:val="dotted" w:sz="4" w:space="0" w:color="auto"/>
              <w:left w:val="nil"/>
              <w:bottom w:val="dotted" w:sz="4" w:space="0" w:color="auto"/>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Ljubljanska cesta 7, 8311 Kostanjevica na Krki</w:t>
            </w:r>
          </w:p>
        </w:tc>
      </w:tr>
      <w:tr w:rsidR="00CB271D" w:rsidRPr="00CB271D" w:rsidTr="005007E8">
        <w:tc>
          <w:tcPr>
            <w:tcW w:w="7016" w:type="dxa"/>
            <w:gridSpan w:val="2"/>
            <w:tcBorders>
              <w:top w:val="nil"/>
              <w:left w:val="single" w:sz="6" w:space="0" w:color="auto"/>
              <w:bottom w:val="single" w:sz="6" w:space="0" w:color="auto"/>
              <w:right w:val="nil"/>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Vpis v zemljiško knjigo v katastrski občini: 1331 - Kostanjevica</w:t>
            </w:r>
          </w:p>
        </w:tc>
        <w:tc>
          <w:tcPr>
            <w:tcW w:w="2774" w:type="dxa"/>
            <w:tcBorders>
              <w:top w:val="nil"/>
              <w:left w:val="dotted" w:sz="4" w:space="0" w:color="auto"/>
              <w:bottom w:val="single" w:sz="6" w:space="0" w:color="auto"/>
              <w:right w:val="single" w:sz="6" w:space="0" w:color="auto"/>
            </w:tcBorders>
          </w:tcPr>
          <w:p w:rsidR="00CB271D" w:rsidRPr="00CB271D" w:rsidRDefault="00CB271D" w:rsidP="00312469">
            <w:pPr>
              <w:spacing w:line="276" w:lineRule="auto"/>
              <w:rPr>
                <w:rFonts w:ascii="Arial" w:hAnsi="Arial" w:cs="Arial"/>
                <w:sz w:val="22"/>
                <w:szCs w:val="22"/>
              </w:rPr>
            </w:pPr>
            <w:r w:rsidRPr="00CB271D">
              <w:rPr>
                <w:rFonts w:ascii="Arial" w:hAnsi="Arial" w:cs="Arial"/>
                <w:sz w:val="22"/>
                <w:szCs w:val="22"/>
              </w:rPr>
              <w:t>št. parcele: 7641</w:t>
            </w:r>
          </w:p>
        </w:tc>
      </w:tr>
    </w:tbl>
    <w:p w:rsidR="005007E8" w:rsidRPr="005007E8" w:rsidRDefault="005007E8" w:rsidP="00A66161">
      <w:pPr>
        <w:spacing w:line="276" w:lineRule="auto"/>
        <w:rPr>
          <w:rFonts w:ascii="Arial" w:hAnsi="Arial" w:cs="Arial"/>
          <w:sz w:val="22"/>
          <w:szCs w:val="22"/>
        </w:rPr>
      </w:pPr>
    </w:p>
    <w:tbl>
      <w:tblPr>
        <w:tblW w:w="979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2622"/>
        <w:gridCol w:w="7168"/>
      </w:tblGrid>
      <w:tr w:rsidR="005007E8" w:rsidRPr="005007E8" w:rsidTr="005007E8">
        <w:tc>
          <w:tcPr>
            <w:tcW w:w="9790" w:type="dxa"/>
            <w:gridSpan w:val="2"/>
            <w:tcBorders>
              <w:top w:val="single" w:sz="6" w:space="0" w:color="auto"/>
              <w:left w:val="single" w:sz="6" w:space="0" w:color="auto"/>
              <w:bottom w:val="nil"/>
              <w:right w:val="single" w:sz="6" w:space="0" w:color="auto"/>
            </w:tcBorders>
          </w:tcPr>
          <w:p w:rsidR="005007E8" w:rsidRPr="005007E8" w:rsidRDefault="005007E8" w:rsidP="00312469">
            <w:pPr>
              <w:spacing w:line="276" w:lineRule="auto"/>
              <w:jc w:val="center"/>
              <w:rPr>
                <w:rFonts w:ascii="Arial" w:hAnsi="Arial" w:cs="Arial"/>
                <w:sz w:val="22"/>
                <w:szCs w:val="22"/>
              </w:rPr>
            </w:pPr>
            <w:r w:rsidRPr="005007E8">
              <w:rPr>
                <w:rFonts w:ascii="Arial" w:hAnsi="Arial" w:cs="Arial"/>
                <w:sz w:val="22"/>
                <w:szCs w:val="22"/>
              </w:rPr>
              <w:t>INVESTITOR</w:t>
            </w:r>
          </w:p>
        </w:tc>
      </w:tr>
      <w:tr w:rsidR="005007E8" w:rsidRPr="005007E8" w:rsidTr="005007E8">
        <w:tc>
          <w:tcPr>
            <w:tcW w:w="2622" w:type="dxa"/>
            <w:tcBorders>
              <w:top w:val="single" w:sz="6" w:space="0" w:color="auto"/>
              <w:left w:val="single" w:sz="6" w:space="0" w:color="auto"/>
              <w:bottom w:val="nil"/>
              <w:right w:val="single" w:sz="6" w:space="0" w:color="auto"/>
            </w:tcBorders>
          </w:tcPr>
          <w:p w:rsidR="005007E8" w:rsidRPr="005007E8" w:rsidRDefault="005007E8" w:rsidP="00312469">
            <w:pPr>
              <w:spacing w:line="276" w:lineRule="auto"/>
              <w:rPr>
                <w:rFonts w:ascii="Arial" w:hAnsi="Arial" w:cs="Arial"/>
                <w:sz w:val="22"/>
                <w:szCs w:val="22"/>
              </w:rPr>
            </w:pPr>
          </w:p>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Naziv</w:t>
            </w:r>
          </w:p>
        </w:tc>
        <w:tc>
          <w:tcPr>
            <w:tcW w:w="7168" w:type="dxa"/>
            <w:tcBorders>
              <w:top w:val="single" w:sz="6" w:space="0" w:color="auto"/>
              <w:left w:val="nil"/>
              <w:bottom w:val="nil"/>
              <w:right w:val="single" w:sz="6" w:space="0" w:color="auto"/>
            </w:tcBorders>
          </w:tcPr>
          <w:p w:rsidR="005007E8" w:rsidRPr="005007E8" w:rsidRDefault="005007E8" w:rsidP="00312469">
            <w:pPr>
              <w:keepNext/>
              <w:spacing w:line="276" w:lineRule="auto"/>
              <w:outlineLvl w:val="4"/>
              <w:rPr>
                <w:rFonts w:ascii="Arial" w:hAnsi="Arial" w:cs="Arial"/>
                <w:b/>
                <w:bCs/>
                <w:sz w:val="22"/>
                <w:szCs w:val="22"/>
              </w:rPr>
            </w:pPr>
          </w:p>
          <w:p w:rsidR="005007E8" w:rsidRPr="005007E8" w:rsidRDefault="005007E8" w:rsidP="00312469">
            <w:pPr>
              <w:keepNext/>
              <w:spacing w:line="276" w:lineRule="auto"/>
              <w:outlineLvl w:val="4"/>
              <w:rPr>
                <w:rFonts w:ascii="Arial" w:hAnsi="Arial" w:cs="Arial"/>
                <w:b/>
                <w:bCs/>
                <w:sz w:val="22"/>
                <w:szCs w:val="22"/>
              </w:rPr>
            </w:pPr>
            <w:r w:rsidRPr="005007E8">
              <w:rPr>
                <w:rFonts w:ascii="Arial" w:hAnsi="Arial" w:cs="Arial"/>
                <w:b/>
                <w:bCs/>
                <w:sz w:val="22"/>
                <w:szCs w:val="22"/>
              </w:rPr>
              <w:t>OBČINA KRŠKO</w:t>
            </w:r>
          </w:p>
        </w:tc>
      </w:tr>
      <w:tr w:rsidR="005007E8" w:rsidRPr="005007E8" w:rsidTr="005007E8">
        <w:tc>
          <w:tcPr>
            <w:tcW w:w="2622" w:type="dxa"/>
            <w:tcBorders>
              <w:top w:val="dotted" w:sz="4" w:space="0" w:color="auto"/>
              <w:left w:val="single" w:sz="6" w:space="0" w:color="auto"/>
              <w:bottom w:val="nil"/>
              <w:right w:val="single" w:sz="6" w:space="0" w:color="auto"/>
            </w:tcBorders>
          </w:tcPr>
          <w:p w:rsidR="005007E8" w:rsidRPr="005007E8" w:rsidRDefault="005007E8" w:rsidP="00312469">
            <w:pPr>
              <w:spacing w:line="276" w:lineRule="auto"/>
              <w:rPr>
                <w:rFonts w:ascii="Arial" w:hAnsi="Arial" w:cs="Arial"/>
                <w:sz w:val="22"/>
                <w:szCs w:val="22"/>
              </w:rPr>
            </w:pPr>
          </w:p>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Naslov</w:t>
            </w:r>
          </w:p>
        </w:tc>
        <w:tc>
          <w:tcPr>
            <w:tcW w:w="7168" w:type="dxa"/>
            <w:tcBorders>
              <w:top w:val="dotted" w:sz="4" w:space="0" w:color="auto"/>
              <w:left w:val="nil"/>
              <w:bottom w:val="nil"/>
              <w:right w:val="single" w:sz="6" w:space="0" w:color="auto"/>
            </w:tcBorders>
          </w:tcPr>
          <w:p w:rsidR="005007E8" w:rsidRPr="005007E8" w:rsidRDefault="005007E8" w:rsidP="00312469">
            <w:pPr>
              <w:spacing w:line="276" w:lineRule="auto"/>
              <w:rPr>
                <w:rFonts w:ascii="Arial" w:hAnsi="Arial" w:cs="Arial"/>
                <w:sz w:val="22"/>
                <w:szCs w:val="22"/>
              </w:rPr>
            </w:pPr>
          </w:p>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Cesta krških žrtev , 8270 Krško</w:t>
            </w:r>
          </w:p>
        </w:tc>
      </w:tr>
      <w:tr w:rsidR="005007E8" w:rsidRPr="005007E8" w:rsidTr="005007E8">
        <w:tc>
          <w:tcPr>
            <w:tcW w:w="2622" w:type="dxa"/>
            <w:tcBorders>
              <w:top w:val="dotted" w:sz="4" w:space="0" w:color="auto"/>
              <w:left w:val="single" w:sz="6" w:space="0" w:color="auto"/>
              <w:bottom w:val="nil"/>
              <w:right w:val="single" w:sz="6" w:space="0" w:color="auto"/>
            </w:tcBorders>
          </w:tcPr>
          <w:p w:rsidR="005007E8" w:rsidRPr="005007E8" w:rsidRDefault="005007E8" w:rsidP="00312469">
            <w:pPr>
              <w:spacing w:line="276" w:lineRule="auto"/>
              <w:rPr>
                <w:rFonts w:ascii="Arial" w:hAnsi="Arial" w:cs="Arial"/>
                <w:sz w:val="22"/>
                <w:szCs w:val="22"/>
              </w:rPr>
            </w:pPr>
          </w:p>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Odgovorna oseba</w:t>
            </w:r>
          </w:p>
        </w:tc>
        <w:tc>
          <w:tcPr>
            <w:tcW w:w="7168" w:type="dxa"/>
            <w:tcBorders>
              <w:top w:val="dotted" w:sz="4" w:space="0" w:color="auto"/>
              <w:left w:val="nil"/>
              <w:bottom w:val="nil"/>
              <w:right w:val="single" w:sz="6" w:space="0" w:color="auto"/>
            </w:tcBorders>
          </w:tcPr>
          <w:p w:rsidR="005007E8" w:rsidRPr="005007E8" w:rsidRDefault="005007E8" w:rsidP="00312469">
            <w:pPr>
              <w:spacing w:line="276" w:lineRule="auto"/>
              <w:rPr>
                <w:rFonts w:ascii="Arial" w:hAnsi="Arial" w:cs="Arial"/>
                <w:sz w:val="22"/>
                <w:szCs w:val="22"/>
              </w:rPr>
            </w:pPr>
          </w:p>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Ana Somrak, podžupanja</w:t>
            </w:r>
          </w:p>
        </w:tc>
      </w:tr>
      <w:tr w:rsidR="005007E8" w:rsidRPr="005007E8" w:rsidTr="005007E8">
        <w:tc>
          <w:tcPr>
            <w:tcW w:w="2622" w:type="dxa"/>
            <w:tcBorders>
              <w:top w:val="dotted" w:sz="4" w:space="0" w:color="auto"/>
              <w:left w:val="single" w:sz="6" w:space="0" w:color="auto"/>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Telefon</w:t>
            </w:r>
          </w:p>
        </w:tc>
        <w:tc>
          <w:tcPr>
            <w:tcW w:w="7168" w:type="dxa"/>
            <w:tcBorders>
              <w:top w:val="dotted" w:sz="4" w:space="0" w:color="auto"/>
              <w:left w:val="nil"/>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07/ 498 11 00</w:t>
            </w:r>
          </w:p>
        </w:tc>
      </w:tr>
      <w:tr w:rsidR="005007E8" w:rsidRPr="005007E8" w:rsidTr="005007E8">
        <w:tc>
          <w:tcPr>
            <w:tcW w:w="2622" w:type="dxa"/>
            <w:tcBorders>
              <w:top w:val="dotted" w:sz="4" w:space="0" w:color="auto"/>
              <w:left w:val="single" w:sz="6" w:space="0" w:color="auto"/>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Telefax</w:t>
            </w:r>
          </w:p>
        </w:tc>
        <w:tc>
          <w:tcPr>
            <w:tcW w:w="7168" w:type="dxa"/>
            <w:tcBorders>
              <w:top w:val="dotted" w:sz="4" w:space="0" w:color="auto"/>
              <w:left w:val="nil"/>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bCs/>
                <w:sz w:val="22"/>
                <w:szCs w:val="22"/>
              </w:rPr>
              <w:t>07/ 492 22 21</w:t>
            </w:r>
          </w:p>
        </w:tc>
      </w:tr>
      <w:tr w:rsidR="005007E8" w:rsidRPr="005007E8" w:rsidTr="005007E8">
        <w:tc>
          <w:tcPr>
            <w:tcW w:w="2622" w:type="dxa"/>
            <w:tcBorders>
              <w:top w:val="dotted" w:sz="4" w:space="0" w:color="auto"/>
              <w:left w:val="single" w:sz="6" w:space="0" w:color="auto"/>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E-mail</w:t>
            </w:r>
          </w:p>
        </w:tc>
        <w:tc>
          <w:tcPr>
            <w:tcW w:w="7168" w:type="dxa"/>
            <w:tcBorders>
              <w:top w:val="dotted" w:sz="4" w:space="0" w:color="auto"/>
              <w:left w:val="nil"/>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color w:val="0000FF"/>
                <w:sz w:val="22"/>
                <w:szCs w:val="22"/>
                <w:u w:val="single"/>
              </w:rPr>
              <w:t>obcina.krsko@krsko.si</w:t>
            </w:r>
          </w:p>
        </w:tc>
      </w:tr>
      <w:tr w:rsidR="005007E8" w:rsidRPr="005007E8" w:rsidTr="005007E8">
        <w:tc>
          <w:tcPr>
            <w:tcW w:w="2622" w:type="dxa"/>
            <w:tcBorders>
              <w:top w:val="dotted" w:sz="4" w:space="0" w:color="auto"/>
              <w:left w:val="single" w:sz="6" w:space="0" w:color="auto"/>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Davčna številka</w:t>
            </w:r>
          </w:p>
        </w:tc>
        <w:tc>
          <w:tcPr>
            <w:tcW w:w="7168" w:type="dxa"/>
            <w:tcBorders>
              <w:top w:val="dotted" w:sz="4" w:space="0" w:color="auto"/>
              <w:left w:val="nil"/>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18845673</w:t>
            </w:r>
          </w:p>
        </w:tc>
      </w:tr>
      <w:tr w:rsidR="005007E8" w:rsidRPr="005007E8" w:rsidTr="005007E8">
        <w:tc>
          <w:tcPr>
            <w:tcW w:w="2622" w:type="dxa"/>
            <w:tcBorders>
              <w:top w:val="nil"/>
              <w:left w:val="single" w:sz="6" w:space="0" w:color="auto"/>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TRR</w:t>
            </w:r>
          </w:p>
        </w:tc>
        <w:tc>
          <w:tcPr>
            <w:tcW w:w="7168" w:type="dxa"/>
            <w:tcBorders>
              <w:top w:val="nil"/>
              <w:left w:val="nil"/>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01254-0100008120</w:t>
            </w:r>
          </w:p>
        </w:tc>
      </w:tr>
      <w:tr w:rsidR="005007E8" w:rsidRPr="005007E8" w:rsidTr="005007E8">
        <w:tc>
          <w:tcPr>
            <w:tcW w:w="2622" w:type="dxa"/>
            <w:tcBorders>
              <w:top w:val="single" w:sz="6" w:space="0" w:color="auto"/>
              <w:left w:val="single" w:sz="6" w:space="0" w:color="auto"/>
              <w:bottom w:val="dotted" w:sz="4" w:space="0" w:color="auto"/>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Odgovorna oseba za pripravo investicijskih dokumentov</w:t>
            </w:r>
          </w:p>
        </w:tc>
        <w:tc>
          <w:tcPr>
            <w:tcW w:w="7168" w:type="dxa"/>
            <w:tcBorders>
              <w:top w:val="single" w:sz="6" w:space="0" w:color="auto"/>
              <w:left w:val="nil"/>
              <w:bottom w:val="dotted" w:sz="4" w:space="0" w:color="auto"/>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Janko Avsec - vodja oddelka za gospodarske dejavnosti</w:t>
            </w:r>
          </w:p>
        </w:tc>
      </w:tr>
      <w:tr w:rsidR="005007E8" w:rsidRPr="005007E8" w:rsidTr="005007E8">
        <w:tc>
          <w:tcPr>
            <w:tcW w:w="2622" w:type="dxa"/>
            <w:tcBorders>
              <w:top w:val="nil"/>
              <w:left w:val="single" w:sz="6" w:space="0" w:color="auto"/>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Telefon</w:t>
            </w:r>
          </w:p>
        </w:tc>
        <w:tc>
          <w:tcPr>
            <w:tcW w:w="7168" w:type="dxa"/>
            <w:tcBorders>
              <w:top w:val="nil"/>
              <w:left w:val="nil"/>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07/ 498 13 50</w:t>
            </w:r>
          </w:p>
        </w:tc>
      </w:tr>
      <w:tr w:rsidR="005007E8" w:rsidRPr="005007E8" w:rsidTr="005007E8">
        <w:tc>
          <w:tcPr>
            <w:tcW w:w="2622" w:type="dxa"/>
            <w:tcBorders>
              <w:top w:val="dotted" w:sz="4" w:space="0" w:color="auto"/>
              <w:left w:val="single" w:sz="6" w:space="0" w:color="auto"/>
              <w:bottom w:val="dotted" w:sz="4" w:space="0" w:color="auto"/>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Telefax</w:t>
            </w:r>
          </w:p>
        </w:tc>
        <w:tc>
          <w:tcPr>
            <w:tcW w:w="7168" w:type="dxa"/>
            <w:tcBorders>
              <w:top w:val="dotted" w:sz="4" w:space="0" w:color="auto"/>
              <w:left w:val="nil"/>
              <w:bottom w:val="dotted" w:sz="4" w:space="0" w:color="auto"/>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bCs/>
                <w:sz w:val="22"/>
                <w:szCs w:val="22"/>
              </w:rPr>
              <w:t>07/ 492 22 21</w:t>
            </w:r>
          </w:p>
        </w:tc>
      </w:tr>
      <w:tr w:rsidR="005007E8" w:rsidRPr="005007E8" w:rsidTr="005007E8">
        <w:tc>
          <w:tcPr>
            <w:tcW w:w="2622" w:type="dxa"/>
            <w:tcBorders>
              <w:top w:val="nil"/>
              <w:left w:val="single" w:sz="6" w:space="0" w:color="auto"/>
              <w:bottom w:val="single" w:sz="6" w:space="0" w:color="auto"/>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E-mail</w:t>
            </w:r>
          </w:p>
        </w:tc>
        <w:tc>
          <w:tcPr>
            <w:tcW w:w="7168" w:type="dxa"/>
            <w:tcBorders>
              <w:top w:val="nil"/>
              <w:left w:val="nil"/>
              <w:bottom w:val="single" w:sz="6" w:space="0" w:color="auto"/>
              <w:right w:val="single" w:sz="6" w:space="0" w:color="auto"/>
            </w:tcBorders>
          </w:tcPr>
          <w:p w:rsidR="005007E8" w:rsidRPr="005007E8" w:rsidRDefault="00392D0A" w:rsidP="00312469">
            <w:pPr>
              <w:spacing w:line="276" w:lineRule="auto"/>
              <w:rPr>
                <w:rFonts w:ascii="Arial" w:hAnsi="Arial" w:cs="Arial"/>
                <w:sz w:val="22"/>
                <w:szCs w:val="22"/>
              </w:rPr>
            </w:pPr>
            <w:hyperlink r:id="rId17" w:history="1">
              <w:r w:rsidR="005007E8" w:rsidRPr="005007E8">
                <w:rPr>
                  <w:rFonts w:ascii="Arial" w:hAnsi="Arial" w:cs="Arial"/>
                  <w:color w:val="0000FF"/>
                  <w:sz w:val="22"/>
                  <w:szCs w:val="22"/>
                  <w:u w:val="single"/>
                </w:rPr>
                <w:t>janko.avsec@krsko.si</w:t>
              </w:r>
            </w:hyperlink>
          </w:p>
        </w:tc>
      </w:tr>
      <w:tr w:rsidR="005007E8" w:rsidRPr="005007E8" w:rsidTr="005007E8">
        <w:tc>
          <w:tcPr>
            <w:tcW w:w="2622" w:type="dxa"/>
            <w:tcBorders>
              <w:top w:val="nil"/>
              <w:left w:val="single" w:sz="6" w:space="0" w:color="auto"/>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Odgovorna oseba za izvajanje investicije</w:t>
            </w:r>
          </w:p>
        </w:tc>
        <w:tc>
          <w:tcPr>
            <w:tcW w:w="7168" w:type="dxa"/>
            <w:tcBorders>
              <w:top w:val="nil"/>
              <w:left w:val="nil"/>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Miloš Kukovičič, svetovalka za poslovne prostore</w:t>
            </w:r>
          </w:p>
        </w:tc>
      </w:tr>
      <w:tr w:rsidR="005007E8" w:rsidRPr="005007E8" w:rsidTr="005007E8">
        <w:tc>
          <w:tcPr>
            <w:tcW w:w="2622" w:type="dxa"/>
            <w:tcBorders>
              <w:top w:val="nil"/>
              <w:left w:val="single" w:sz="6" w:space="0" w:color="auto"/>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Telefon</w:t>
            </w:r>
          </w:p>
        </w:tc>
        <w:tc>
          <w:tcPr>
            <w:tcW w:w="7168" w:type="dxa"/>
            <w:tcBorders>
              <w:top w:val="nil"/>
              <w:left w:val="nil"/>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07/ 498 13 09</w:t>
            </w:r>
          </w:p>
        </w:tc>
      </w:tr>
      <w:tr w:rsidR="005007E8" w:rsidRPr="005007E8" w:rsidTr="005007E8">
        <w:tc>
          <w:tcPr>
            <w:tcW w:w="2622" w:type="dxa"/>
            <w:tcBorders>
              <w:top w:val="dotted" w:sz="4" w:space="0" w:color="auto"/>
              <w:left w:val="single" w:sz="6" w:space="0" w:color="auto"/>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Telefax</w:t>
            </w:r>
          </w:p>
        </w:tc>
        <w:tc>
          <w:tcPr>
            <w:tcW w:w="7168" w:type="dxa"/>
            <w:tcBorders>
              <w:top w:val="dotted" w:sz="4" w:space="0" w:color="auto"/>
              <w:left w:val="nil"/>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bCs/>
                <w:sz w:val="22"/>
                <w:szCs w:val="22"/>
              </w:rPr>
              <w:t>07/ 492 22 21</w:t>
            </w:r>
          </w:p>
        </w:tc>
      </w:tr>
      <w:tr w:rsidR="005007E8" w:rsidRPr="005007E8" w:rsidTr="005007E8">
        <w:tc>
          <w:tcPr>
            <w:tcW w:w="2622" w:type="dxa"/>
            <w:tcBorders>
              <w:top w:val="dotted" w:sz="4" w:space="0" w:color="auto"/>
              <w:left w:val="single" w:sz="6" w:space="0" w:color="auto"/>
              <w:bottom w:val="dotted" w:sz="4" w:space="0" w:color="auto"/>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E-mail</w:t>
            </w:r>
          </w:p>
        </w:tc>
        <w:tc>
          <w:tcPr>
            <w:tcW w:w="7168" w:type="dxa"/>
            <w:tcBorders>
              <w:top w:val="dotted" w:sz="4" w:space="0" w:color="auto"/>
              <w:left w:val="nil"/>
              <w:bottom w:val="dotted" w:sz="4" w:space="0" w:color="auto"/>
              <w:right w:val="single" w:sz="6" w:space="0" w:color="auto"/>
            </w:tcBorders>
          </w:tcPr>
          <w:p w:rsidR="005007E8" w:rsidRPr="005007E8" w:rsidRDefault="00392D0A" w:rsidP="00312469">
            <w:pPr>
              <w:spacing w:line="276" w:lineRule="auto"/>
              <w:rPr>
                <w:rFonts w:ascii="Arial" w:hAnsi="Arial" w:cs="Arial"/>
                <w:sz w:val="22"/>
                <w:szCs w:val="22"/>
              </w:rPr>
            </w:pPr>
            <w:hyperlink r:id="rId18" w:history="1">
              <w:r w:rsidR="005007E8" w:rsidRPr="005007E8">
                <w:rPr>
                  <w:rFonts w:ascii="Arial" w:hAnsi="Arial" w:cs="Arial"/>
                  <w:color w:val="0000FF"/>
                  <w:sz w:val="22"/>
                  <w:szCs w:val="22"/>
                  <w:u w:val="single"/>
                </w:rPr>
                <w:t>milos.kukovicic@krsko.si</w:t>
              </w:r>
            </w:hyperlink>
          </w:p>
        </w:tc>
      </w:tr>
    </w:tbl>
    <w:p w:rsidR="005007E8" w:rsidRPr="005007E8" w:rsidRDefault="005007E8" w:rsidP="00312469">
      <w:pPr>
        <w:spacing w:line="276" w:lineRule="auto"/>
        <w:rPr>
          <w:rFonts w:ascii="Arial" w:hAnsi="Arial" w:cs="Arial"/>
          <w:sz w:val="22"/>
          <w:szCs w:val="22"/>
        </w:rPr>
      </w:pPr>
    </w:p>
    <w:tbl>
      <w:tblPr>
        <w:tblW w:w="9790" w:type="dxa"/>
        <w:tblLayout w:type="fixed"/>
        <w:tblCellMar>
          <w:left w:w="70" w:type="dxa"/>
          <w:right w:w="70" w:type="dxa"/>
        </w:tblCellMar>
        <w:tblLook w:val="0000"/>
      </w:tblPr>
      <w:tblGrid>
        <w:gridCol w:w="2622"/>
        <w:gridCol w:w="4394"/>
        <w:gridCol w:w="2774"/>
      </w:tblGrid>
      <w:tr w:rsidR="005007E8" w:rsidRPr="005007E8" w:rsidTr="005007E8">
        <w:tc>
          <w:tcPr>
            <w:tcW w:w="9790" w:type="dxa"/>
            <w:gridSpan w:val="3"/>
            <w:tcBorders>
              <w:top w:val="single" w:sz="6" w:space="0" w:color="auto"/>
              <w:left w:val="single" w:sz="6" w:space="0" w:color="auto"/>
              <w:bottom w:val="single" w:sz="6" w:space="0" w:color="auto"/>
              <w:right w:val="single" w:sz="6" w:space="0" w:color="auto"/>
            </w:tcBorders>
          </w:tcPr>
          <w:p w:rsidR="005007E8" w:rsidRPr="005007E8" w:rsidRDefault="005007E8" w:rsidP="00312469">
            <w:pPr>
              <w:spacing w:line="276" w:lineRule="auto"/>
              <w:jc w:val="center"/>
              <w:rPr>
                <w:rFonts w:ascii="Arial" w:hAnsi="Arial" w:cs="Arial"/>
                <w:sz w:val="22"/>
                <w:szCs w:val="22"/>
              </w:rPr>
            </w:pPr>
            <w:r w:rsidRPr="005007E8">
              <w:rPr>
                <w:rFonts w:ascii="Arial" w:hAnsi="Arial" w:cs="Arial"/>
                <w:sz w:val="22"/>
                <w:szCs w:val="22"/>
              </w:rPr>
              <w:t>LASTNIŠTVO</w:t>
            </w:r>
          </w:p>
        </w:tc>
      </w:tr>
      <w:tr w:rsidR="005007E8" w:rsidRPr="005007E8" w:rsidTr="005007E8">
        <w:tc>
          <w:tcPr>
            <w:tcW w:w="2622" w:type="dxa"/>
            <w:tcBorders>
              <w:top w:val="nil"/>
              <w:left w:val="single" w:sz="6" w:space="0" w:color="auto"/>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Ime lastnika</w:t>
            </w:r>
          </w:p>
        </w:tc>
        <w:tc>
          <w:tcPr>
            <w:tcW w:w="7168" w:type="dxa"/>
            <w:gridSpan w:val="2"/>
            <w:tcBorders>
              <w:top w:val="nil"/>
              <w:left w:val="nil"/>
              <w:bottom w:val="nil"/>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Občina Krško</w:t>
            </w:r>
          </w:p>
        </w:tc>
      </w:tr>
      <w:tr w:rsidR="005007E8" w:rsidRPr="005007E8" w:rsidTr="005007E8">
        <w:tc>
          <w:tcPr>
            <w:tcW w:w="2622" w:type="dxa"/>
            <w:tcBorders>
              <w:top w:val="dotted" w:sz="4" w:space="0" w:color="auto"/>
              <w:left w:val="single" w:sz="6" w:space="0" w:color="auto"/>
              <w:bottom w:val="dotted" w:sz="4" w:space="0" w:color="auto"/>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Naslov</w:t>
            </w:r>
          </w:p>
        </w:tc>
        <w:tc>
          <w:tcPr>
            <w:tcW w:w="7168" w:type="dxa"/>
            <w:gridSpan w:val="2"/>
            <w:tcBorders>
              <w:top w:val="dotted" w:sz="4" w:space="0" w:color="auto"/>
              <w:left w:val="nil"/>
              <w:bottom w:val="dotted" w:sz="4" w:space="0" w:color="auto"/>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Cesta krških žrtev , 8270 Krško</w:t>
            </w:r>
          </w:p>
        </w:tc>
      </w:tr>
      <w:tr w:rsidR="005007E8" w:rsidRPr="005007E8" w:rsidTr="005007E8">
        <w:tc>
          <w:tcPr>
            <w:tcW w:w="7016" w:type="dxa"/>
            <w:gridSpan w:val="2"/>
            <w:tcBorders>
              <w:top w:val="nil"/>
              <w:left w:val="single" w:sz="6" w:space="0" w:color="auto"/>
              <w:bottom w:val="single" w:sz="6" w:space="0" w:color="auto"/>
              <w:right w:val="nil"/>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Vpis v zemljiško knjigo v katastrski občini: 1316 – Stara vas</w:t>
            </w:r>
          </w:p>
        </w:tc>
        <w:tc>
          <w:tcPr>
            <w:tcW w:w="2774" w:type="dxa"/>
            <w:tcBorders>
              <w:top w:val="nil"/>
              <w:left w:val="dotted" w:sz="4" w:space="0" w:color="auto"/>
              <w:bottom w:val="single" w:sz="6" w:space="0" w:color="auto"/>
              <w:right w:val="single" w:sz="6" w:space="0" w:color="auto"/>
            </w:tcBorders>
          </w:tcPr>
          <w:p w:rsidR="005007E8" w:rsidRPr="005007E8" w:rsidRDefault="005007E8" w:rsidP="00312469">
            <w:pPr>
              <w:spacing w:line="276" w:lineRule="auto"/>
              <w:rPr>
                <w:rFonts w:ascii="Arial" w:hAnsi="Arial" w:cs="Arial"/>
                <w:sz w:val="22"/>
                <w:szCs w:val="22"/>
              </w:rPr>
            </w:pPr>
            <w:r w:rsidRPr="005007E8">
              <w:rPr>
                <w:rFonts w:ascii="Arial" w:hAnsi="Arial" w:cs="Arial"/>
                <w:sz w:val="22"/>
                <w:szCs w:val="22"/>
              </w:rPr>
              <w:t>št. parcele: 198</w:t>
            </w:r>
          </w:p>
        </w:tc>
      </w:tr>
    </w:tbl>
    <w:p w:rsidR="00CB271D" w:rsidRDefault="00CB271D" w:rsidP="00312469">
      <w:pPr>
        <w:spacing w:line="276" w:lineRule="auto"/>
        <w:rPr>
          <w:rFonts w:ascii="Arial" w:hAnsi="Arial" w:cs="Arial"/>
          <w:sz w:val="22"/>
          <w:szCs w:val="22"/>
        </w:rPr>
      </w:pPr>
    </w:p>
    <w:p w:rsidR="005007E8" w:rsidRDefault="005007E8" w:rsidP="00312469">
      <w:pPr>
        <w:spacing w:line="276" w:lineRule="auto"/>
        <w:rPr>
          <w:rFonts w:ascii="Arial" w:hAnsi="Arial" w:cs="Arial"/>
          <w:sz w:val="22"/>
          <w:szCs w:val="22"/>
        </w:rPr>
      </w:pPr>
    </w:p>
    <w:p w:rsidR="009656A7" w:rsidRPr="009656A7" w:rsidRDefault="009656A7" w:rsidP="00312469">
      <w:pPr>
        <w:spacing w:line="276" w:lineRule="auto"/>
        <w:rPr>
          <w:rFonts w:ascii="Arial" w:hAnsi="Arial" w:cs="Arial"/>
          <w:sz w:val="22"/>
          <w:szCs w:val="22"/>
        </w:rPr>
      </w:pPr>
    </w:p>
    <w:tbl>
      <w:tblPr>
        <w:tblW w:w="979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2622"/>
        <w:gridCol w:w="7168"/>
      </w:tblGrid>
      <w:tr w:rsidR="009656A7" w:rsidRPr="009656A7" w:rsidTr="005778CC">
        <w:tc>
          <w:tcPr>
            <w:tcW w:w="9790" w:type="dxa"/>
            <w:gridSpan w:val="2"/>
            <w:tcBorders>
              <w:top w:val="single" w:sz="6" w:space="0" w:color="auto"/>
              <w:left w:val="single" w:sz="6" w:space="0" w:color="auto"/>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INVESTITOR</w:t>
            </w:r>
          </w:p>
        </w:tc>
      </w:tr>
      <w:tr w:rsidR="009656A7" w:rsidRPr="009656A7" w:rsidTr="005778CC">
        <w:tc>
          <w:tcPr>
            <w:tcW w:w="2622" w:type="dxa"/>
            <w:tcBorders>
              <w:top w:val="single" w:sz="6" w:space="0" w:color="auto"/>
              <w:left w:val="single" w:sz="6" w:space="0" w:color="auto"/>
              <w:bottom w:val="nil"/>
              <w:right w:val="single" w:sz="6" w:space="0" w:color="auto"/>
            </w:tcBorders>
          </w:tcPr>
          <w:p w:rsidR="009656A7" w:rsidRPr="009656A7" w:rsidRDefault="009656A7" w:rsidP="00312469">
            <w:pPr>
              <w:spacing w:line="276" w:lineRule="auto"/>
              <w:rPr>
                <w:rFonts w:ascii="Arial" w:hAnsi="Arial" w:cs="Arial"/>
                <w:sz w:val="22"/>
                <w:szCs w:val="22"/>
              </w:rPr>
            </w:pPr>
          </w:p>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Naziv</w:t>
            </w:r>
          </w:p>
        </w:tc>
        <w:tc>
          <w:tcPr>
            <w:tcW w:w="7168" w:type="dxa"/>
            <w:tcBorders>
              <w:top w:val="single" w:sz="6" w:space="0" w:color="auto"/>
              <w:left w:val="nil"/>
              <w:bottom w:val="nil"/>
              <w:right w:val="single" w:sz="6" w:space="0" w:color="auto"/>
            </w:tcBorders>
          </w:tcPr>
          <w:p w:rsidR="009656A7" w:rsidRPr="009656A7" w:rsidRDefault="009656A7" w:rsidP="00312469">
            <w:pPr>
              <w:spacing w:line="276" w:lineRule="auto"/>
              <w:rPr>
                <w:rFonts w:ascii="Arial" w:hAnsi="Arial" w:cs="Arial"/>
                <w:b/>
                <w:bCs/>
                <w:sz w:val="22"/>
                <w:szCs w:val="22"/>
              </w:rPr>
            </w:pPr>
          </w:p>
          <w:p w:rsidR="009656A7" w:rsidRPr="009656A7" w:rsidRDefault="009656A7" w:rsidP="00312469">
            <w:pPr>
              <w:spacing w:line="276" w:lineRule="auto"/>
              <w:rPr>
                <w:rFonts w:ascii="Arial" w:hAnsi="Arial" w:cs="Arial"/>
                <w:b/>
                <w:bCs/>
                <w:sz w:val="22"/>
                <w:szCs w:val="22"/>
              </w:rPr>
            </w:pPr>
            <w:r w:rsidRPr="009656A7">
              <w:rPr>
                <w:rFonts w:ascii="Arial" w:hAnsi="Arial" w:cs="Arial"/>
                <w:b/>
                <w:bCs/>
                <w:sz w:val="22"/>
                <w:szCs w:val="22"/>
              </w:rPr>
              <w:t>OBČINA RADEČE</w:t>
            </w:r>
          </w:p>
        </w:tc>
      </w:tr>
      <w:tr w:rsidR="009656A7" w:rsidRPr="009656A7" w:rsidTr="005778CC">
        <w:tc>
          <w:tcPr>
            <w:tcW w:w="2622" w:type="dxa"/>
            <w:tcBorders>
              <w:top w:val="dotted" w:sz="4" w:space="0" w:color="auto"/>
              <w:left w:val="single" w:sz="6" w:space="0" w:color="auto"/>
              <w:bottom w:val="nil"/>
              <w:right w:val="single" w:sz="6" w:space="0" w:color="auto"/>
            </w:tcBorders>
          </w:tcPr>
          <w:p w:rsidR="009656A7" w:rsidRPr="009656A7" w:rsidRDefault="009656A7" w:rsidP="00312469">
            <w:pPr>
              <w:spacing w:line="276" w:lineRule="auto"/>
              <w:rPr>
                <w:rFonts w:ascii="Arial" w:hAnsi="Arial" w:cs="Arial"/>
                <w:sz w:val="22"/>
                <w:szCs w:val="22"/>
              </w:rPr>
            </w:pPr>
          </w:p>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Naslov</w:t>
            </w:r>
          </w:p>
        </w:tc>
        <w:tc>
          <w:tcPr>
            <w:tcW w:w="7168" w:type="dxa"/>
            <w:tcBorders>
              <w:top w:val="dotted" w:sz="4" w:space="0" w:color="auto"/>
              <w:left w:val="nil"/>
              <w:bottom w:val="nil"/>
              <w:right w:val="single" w:sz="6" w:space="0" w:color="auto"/>
            </w:tcBorders>
          </w:tcPr>
          <w:p w:rsidR="009656A7" w:rsidRPr="009656A7" w:rsidRDefault="009656A7" w:rsidP="00312469">
            <w:pPr>
              <w:spacing w:line="276" w:lineRule="auto"/>
              <w:rPr>
                <w:rFonts w:ascii="Arial" w:hAnsi="Arial" w:cs="Arial"/>
                <w:sz w:val="22"/>
                <w:szCs w:val="22"/>
              </w:rPr>
            </w:pPr>
          </w:p>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Ulica Milana Majcna 1, 1433 Radeče</w:t>
            </w:r>
          </w:p>
        </w:tc>
      </w:tr>
      <w:tr w:rsidR="009656A7" w:rsidRPr="009656A7" w:rsidTr="005778CC">
        <w:tc>
          <w:tcPr>
            <w:tcW w:w="2622" w:type="dxa"/>
            <w:tcBorders>
              <w:top w:val="dotted" w:sz="4" w:space="0" w:color="auto"/>
              <w:left w:val="single" w:sz="6" w:space="0" w:color="auto"/>
              <w:bottom w:val="nil"/>
              <w:right w:val="single" w:sz="6" w:space="0" w:color="auto"/>
            </w:tcBorders>
          </w:tcPr>
          <w:p w:rsidR="009656A7" w:rsidRPr="009656A7" w:rsidRDefault="009656A7" w:rsidP="00312469">
            <w:pPr>
              <w:spacing w:line="276" w:lineRule="auto"/>
              <w:rPr>
                <w:rFonts w:ascii="Arial" w:hAnsi="Arial" w:cs="Arial"/>
                <w:sz w:val="22"/>
                <w:szCs w:val="22"/>
              </w:rPr>
            </w:pPr>
          </w:p>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Odgovorna oseba</w:t>
            </w:r>
          </w:p>
        </w:tc>
        <w:tc>
          <w:tcPr>
            <w:tcW w:w="7168" w:type="dxa"/>
            <w:tcBorders>
              <w:top w:val="dotted" w:sz="4" w:space="0" w:color="auto"/>
              <w:left w:val="nil"/>
              <w:bottom w:val="nil"/>
              <w:right w:val="single" w:sz="6" w:space="0" w:color="auto"/>
            </w:tcBorders>
          </w:tcPr>
          <w:p w:rsidR="009656A7" w:rsidRPr="009656A7" w:rsidRDefault="009656A7" w:rsidP="00312469">
            <w:pPr>
              <w:spacing w:line="276" w:lineRule="auto"/>
              <w:rPr>
                <w:rFonts w:ascii="Arial" w:hAnsi="Arial" w:cs="Arial"/>
                <w:sz w:val="22"/>
                <w:szCs w:val="22"/>
              </w:rPr>
            </w:pPr>
          </w:p>
          <w:p w:rsidR="009656A7" w:rsidRPr="009656A7" w:rsidRDefault="009656A7" w:rsidP="00312469">
            <w:pPr>
              <w:spacing w:line="276" w:lineRule="auto"/>
              <w:rPr>
                <w:rFonts w:ascii="Arial" w:hAnsi="Arial" w:cs="Arial"/>
                <w:sz w:val="22"/>
                <w:szCs w:val="22"/>
              </w:rPr>
            </w:pPr>
            <w:r w:rsidRPr="009656A7">
              <w:rPr>
                <w:rFonts w:ascii="Arial" w:hAnsi="Arial" w:cs="Arial"/>
                <w:bCs/>
                <w:sz w:val="22"/>
                <w:szCs w:val="22"/>
              </w:rPr>
              <w:t>Rafaela Pintarič</w:t>
            </w:r>
            <w:r w:rsidRPr="009656A7">
              <w:rPr>
                <w:rFonts w:ascii="Arial" w:hAnsi="Arial" w:cs="Arial"/>
                <w:sz w:val="22"/>
                <w:szCs w:val="22"/>
              </w:rPr>
              <w:t>, podžupanja</w:t>
            </w:r>
          </w:p>
        </w:tc>
      </w:tr>
      <w:tr w:rsidR="009656A7" w:rsidRPr="009656A7" w:rsidTr="005778CC">
        <w:tc>
          <w:tcPr>
            <w:tcW w:w="2622" w:type="dxa"/>
            <w:tcBorders>
              <w:top w:val="dotted" w:sz="4" w:space="0" w:color="auto"/>
              <w:left w:val="single" w:sz="6" w:space="0" w:color="auto"/>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Telefon</w:t>
            </w:r>
          </w:p>
        </w:tc>
        <w:tc>
          <w:tcPr>
            <w:tcW w:w="7168" w:type="dxa"/>
            <w:tcBorders>
              <w:top w:val="dotted" w:sz="4" w:space="0" w:color="auto"/>
              <w:left w:val="nil"/>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bCs/>
                <w:sz w:val="22"/>
                <w:szCs w:val="22"/>
              </w:rPr>
              <w:t>03/ 56 80 800     </w:t>
            </w:r>
          </w:p>
        </w:tc>
      </w:tr>
      <w:tr w:rsidR="009656A7" w:rsidRPr="009656A7" w:rsidTr="005778CC">
        <w:tc>
          <w:tcPr>
            <w:tcW w:w="2622" w:type="dxa"/>
            <w:tcBorders>
              <w:top w:val="dotted" w:sz="4" w:space="0" w:color="auto"/>
              <w:left w:val="single" w:sz="6" w:space="0" w:color="auto"/>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Telefax</w:t>
            </w:r>
          </w:p>
        </w:tc>
        <w:tc>
          <w:tcPr>
            <w:tcW w:w="7168" w:type="dxa"/>
            <w:tcBorders>
              <w:top w:val="dotted" w:sz="4" w:space="0" w:color="auto"/>
              <w:left w:val="nil"/>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bCs/>
                <w:sz w:val="22"/>
                <w:szCs w:val="22"/>
              </w:rPr>
              <w:t>03/ 56 80 823     </w:t>
            </w:r>
          </w:p>
        </w:tc>
      </w:tr>
      <w:tr w:rsidR="009656A7" w:rsidRPr="009656A7" w:rsidTr="005778CC">
        <w:tc>
          <w:tcPr>
            <w:tcW w:w="2622" w:type="dxa"/>
            <w:tcBorders>
              <w:top w:val="dotted" w:sz="4" w:space="0" w:color="auto"/>
              <w:left w:val="single" w:sz="6" w:space="0" w:color="auto"/>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E-mail</w:t>
            </w:r>
          </w:p>
        </w:tc>
        <w:tc>
          <w:tcPr>
            <w:tcW w:w="7168" w:type="dxa"/>
            <w:tcBorders>
              <w:top w:val="dotted" w:sz="4" w:space="0" w:color="auto"/>
              <w:left w:val="nil"/>
              <w:bottom w:val="nil"/>
              <w:right w:val="single" w:sz="6" w:space="0" w:color="auto"/>
            </w:tcBorders>
          </w:tcPr>
          <w:p w:rsidR="009656A7" w:rsidRPr="009656A7" w:rsidRDefault="00392D0A" w:rsidP="00312469">
            <w:pPr>
              <w:spacing w:line="276" w:lineRule="auto"/>
              <w:rPr>
                <w:rFonts w:ascii="Arial" w:hAnsi="Arial" w:cs="Arial"/>
                <w:sz w:val="22"/>
                <w:szCs w:val="22"/>
              </w:rPr>
            </w:pPr>
            <w:hyperlink r:id="rId19" w:history="1">
              <w:r w:rsidR="009656A7" w:rsidRPr="009656A7">
                <w:rPr>
                  <w:rStyle w:val="Hiperpovezava"/>
                  <w:rFonts w:ascii="Arial" w:hAnsi="Arial" w:cs="Arial"/>
                  <w:sz w:val="22"/>
                  <w:szCs w:val="22"/>
                </w:rPr>
                <w:t>info@radece.si</w:t>
              </w:r>
            </w:hyperlink>
          </w:p>
        </w:tc>
      </w:tr>
      <w:tr w:rsidR="009656A7" w:rsidRPr="009656A7" w:rsidTr="005778CC">
        <w:tc>
          <w:tcPr>
            <w:tcW w:w="2622" w:type="dxa"/>
            <w:tcBorders>
              <w:top w:val="dotted" w:sz="4" w:space="0" w:color="auto"/>
              <w:left w:val="single" w:sz="6" w:space="0" w:color="auto"/>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Davčna številka</w:t>
            </w:r>
          </w:p>
        </w:tc>
        <w:tc>
          <w:tcPr>
            <w:tcW w:w="7168" w:type="dxa"/>
            <w:tcBorders>
              <w:top w:val="dotted" w:sz="4" w:space="0" w:color="auto"/>
              <w:left w:val="nil"/>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50643720</w:t>
            </w:r>
          </w:p>
        </w:tc>
      </w:tr>
      <w:tr w:rsidR="009656A7" w:rsidRPr="009656A7" w:rsidTr="005778CC">
        <w:tc>
          <w:tcPr>
            <w:tcW w:w="2622" w:type="dxa"/>
            <w:tcBorders>
              <w:top w:val="nil"/>
              <w:left w:val="single" w:sz="6" w:space="0" w:color="auto"/>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TRR</w:t>
            </w:r>
          </w:p>
        </w:tc>
        <w:tc>
          <w:tcPr>
            <w:tcW w:w="7168" w:type="dxa"/>
            <w:tcBorders>
              <w:top w:val="nil"/>
              <w:left w:val="nil"/>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01299-0100003393</w:t>
            </w:r>
          </w:p>
        </w:tc>
      </w:tr>
      <w:tr w:rsidR="009656A7" w:rsidRPr="009656A7" w:rsidTr="005778CC">
        <w:tc>
          <w:tcPr>
            <w:tcW w:w="2622" w:type="dxa"/>
            <w:tcBorders>
              <w:top w:val="single" w:sz="6" w:space="0" w:color="auto"/>
              <w:left w:val="single" w:sz="6" w:space="0" w:color="auto"/>
              <w:bottom w:val="dotted" w:sz="4" w:space="0" w:color="auto"/>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 xml:space="preserve">Odgovorna oseba za pripravo investicijskih </w:t>
            </w:r>
            <w:r w:rsidRPr="009656A7">
              <w:rPr>
                <w:rFonts w:ascii="Arial" w:hAnsi="Arial" w:cs="Arial"/>
                <w:sz w:val="22"/>
                <w:szCs w:val="22"/>
              </w:rPr>
              <w:lastRenderedPageBreak/>
              <w:t>dokumentov</w:t>
            </w:r>
          </w:p>
        </w:tc>
        <w:tc>
          <w:tcPr>
            <w:tcW w:w="7168" w:type="dxa"/>
            <w:tcBorders>
              <w:top w:val="single" w:sz="6" w:space="0" w:color="auto"/>
              <w:left w:val="nil"/>
              <w:bottom w:val="dotted" w:sz="4" w:space="0" w:color="auto"/>
              <w:right w:val="single" w:sz="6" w:space="0" w:color="auto"/>
            </w:tcBorders>
          </w:tcPr>
          <w:p w:rsidR="009656A7" w:rsidRPr="009656A7" w:rsidRDefault="009656A7" w:rsidP="00312469">
            <w:pPr>
              <w:spacing w:line="276" w:lineRule="auto"/>
              <w:rPr>
                <w:rFonts w:ascii="Arial" w:hAnsi="Arial" w:cs="Arial"/>
                <w:b/>
                <w:bCs/>
                <w:sz w:val="22"/>
                <w:szCs w:val="22"/>
              </w:rPr>
            </w:pPr>
            <w:r w:rsidRPr="009656A7">
              <w:rPr>
                <w:rFonts w:ascii="Arial" w:hAnsi="Arial" w:cs="Arial"/>
                <w:sz w:val="22"/>
                <w:szCs w:val="22"/>
              </w:rPr>
              <w:lastRenderedPageBreak/>
              <w:t xml:space="preserve">Brigita Stopar - </w:t>
            </w:r>
            <w:r w:rsidRPr="009656A7">
              <w:rPr>
                <w:rFonts w:ascii="Arial" w:hAnsi="Arial" w:cs="Arial"/>
                <w:bCs/>
                <w:sz w:val="22"/>
                <w:szCs w:val="22"/>
              </w:rPr>
              <w:t>direktorica občinske uprave</w:t>
            </w:r>
          </w:p>
          <w:p w:rsidR="009656A7" w:rsidRPr="009656A7" w:rsidRDefault="009656A7" w:rsidP="00312469">
            <w:pPr>
              <w:spacing w:line="276" w:lineRule="auto"/>
              <w:rPr>
                <w:rFonts w:ascii="Arial" w:hAnsi="Arial" w:cs="Arial"/>
                <w:sz w:val="22"/>
                <w:szCs w:val="22"/>
              </w:rPr>
            </w:pPr>
          </w:p>
        </w:tc>
      </w:tr>
      <w:tr w:rsidR="009656A7" w:rsidRPr="009656A7" w:rsidTr="005778CC">
        <w:tc>
          <w:tcPr>
            <w:tcW w:w="2622" w:type="dxa"/>
            <w:tcBorders>
              <w:top w:val="nil"/>
              <w:left w:val="single" w:sz="6" w:space="0" w:color="auto"/>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lastRenderedPageBreak/>
              <w:t>Telefon</w:t>
            </w:r>
          </w:p>
        </w:tc>
        <w:tc>
          <w:tcPr>
            <w:tcW w:w="7168" w:type="dxa"/>
            <w:tcBorders>
              <w:top w:val="nil"/>
              <w:left w:val="nil"/>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bCs/>
                <w:sz w:val="22"/>
                <w:szCs w:val="22"/>
              </w:rPr>
              <w:t>03/ 56 80 810</w:t>
            </w:r>
          </w:p>
        </w:tc>
      </w:tr>
      <w:tr w:rsidR="009656A7" w:rsidRPr="009656A7" w:rsidTr="005778CC">
        <w:tc>
          <w:tcPr>
            <w:tcW w:w="2622" w:type="dxa"/>
            <w:tcBorders>
              <w:top w:val="dotted" w:sz="4" w:space="0" w:color="auto"/>
              <w:left w:val="single" w:sz="6" w:space="0" w:color="auto"/>
              <w:bottom w:val="dotted" w:sz="4" w:space="0" w:color="auto"/>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Telefax</w:t>
            </w:r>
          </w:p>
        </w:tc>
        <w:tc>
          <w:tcPr>
            <w:tcW w:w="7168" w:type="dxa"/>
            <w:tcBorders>
              <w:top w:val="dotted" w:sz="4" w:space="0" w:color="auto"/>
              <w:left w:val="nil"/>
              <w:bottom w:val="dotted" w:sz="4" w:space="0" w:color="auto"/>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bCs/>
                <w:sz w:val="22"/>
                <w:szCs w:val="22"/>
              </w:rPr>
              <w:t>03/ 56 80 823</w:t>
            </w:r>
          </w:p>
        </w:tc>
      </w:tr>
      <w:tr w:rsidR="009656A7" w:rsidRPr="009656A7" w:rsidTr="005778CC">
        <w:tc>
          <w:tcPr>
            <w:tcW w:w="2622" w:type="dxa"/>
            <w:tcBorders>
              <w:top w:val="nil"/>
              <w:left w:val="single" w:sz="6" w:space="0" w:color="auto"/>
              <w:bottom w:val="single" w:sz="6" w:space="0" w:color="auto"/>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E-mail</w:t>
            </w:r>
          </w:p>
        </w:tc>
        <w:tc>
          <w:tcPr>
            <w:tcW w:w="7168" w:type="dxa"/>
            <w:tcBorders>
              <w:top w:val="nil"/>
              <w:left w:val="nil"/>
              <w:bottom w:val="single" w:sz="6" w:space="0" w:color="auto"/>
              <w:right w:val="single" w:sz="6" w:space="0" w:color="auto"/>
            </w:tcBorders>
          </w:tcPr>
          <w:p w:rsidR="009656A7" w:rsidRPr="009656A7" w:rsidRDefault="00392D0A" w:rsidP="00312469">
            <w:pPr>
              <w:spacing w:line="276" w:lineRule="auto"/>
              <w:rPr>
                <w:rFonts w:ascii="Arial" w:hAnsi="Arial" w:cs="Arial"/>
                <w:sz w:val="22"/>
                <w:szCs w:val="22"/>
              </w:rPr>
            </w:pPr>
            <w:hyperlink r:id="rId20" w:history="1">
              <w:r w:rsidR="009656A7" w:rsidRPr="009656A7">
                <w:rPr>
                  <w:rStyle w:val="Hiperpovezava"/>
                  <w:rFonts w:ascii="Arial" w:hAnsi="Arial" w:cs="Arial"/>
                  <w:sz w:val="22"/>
                  <w:szCs w:val="22"/>
                </w:rPr>
                <w:t>tajnik@radece.si</w:t>
              </w:r>
            </w:hyperlink>
          </w:p>
        </w:tc>
      </w:tr>
      <w:tr w:rsidR="009656A7" w:rsidRPr="009656A7" w:rsidTr="005778CC">
        <w:tc>
          <w:tcPr>
            <w:tcW w:w="2622" w:type="dxa"/>
            <w:tcBorders>
              <w:top w:val="nil"/>
              <w:left w:val="single" w:sz="6" w:space="0" w:color="auto"/>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Odgovorna oseba za izvajanje investicije</w:t>
            </w:r>
          </w:p>
        </w:tc>
        <w:tc>
          <w:tcPr>
            <w:tcW w:w="7168" w:type="dxa"/>
            <w:tcBorders>
              <w:top w:val="nil"/>
              <w:left w:val="nil"/>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bCs/>
                <w:sz w:val="22"/>
                <w:szCs w:val="22"/>
              </w:rPr>
              <w:t>mag. Matjaž Šušteršič</w:t>
            </w:r>
            <w:r w:rsidRPr="009656A7">
              <w:rPr>
                <w:rFonts w:ascii="Arial" w:hAnsi="Arial" w:cs="Arial"/>
                <w:sz w:val="22"/>
                <w:szCs w:val="22"/>
              </w:rPr>
              <w:t xml:space="preserve"> - višji svetovalec za projektno delo in investicije</w:t>
            </w:r>
          </w:p>
        </w:tc>
      </w:tr>
      <w:tr w:rsidR="009656A7" w:rsidRPr="009656A7" w:rsidTr="005778CC">
        <w:tc>
          <w:tcPr>
            <w:tcW w:w="2622" w:type="dxa"/>
            <w:tcBorders>
              <w:top w:val="nil"/>
              <w:left w:val="single" w:sz="6" w:space="0" w:color="auto"/>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Telefon</w:t>
            </w:r>
          </w:p>
        </w:tc>
        <w:tc>
          <w:tcPr>
            <w:tcW w:w="7168" w:type="dxa"/>
            <w:tcBorders>
              <w:top w:val="nil"/>
              <w:left w:val="nil"/>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bCs/>
                <w:sz w:val="22"/>
                <w:szCs w:val="22"/>
              </w:rPr>
              <w:t>03/ 56 80 816     </w:t>
            </w:r>
          </w:p>
        </w:tc>
      </w:tr>
      <w:tr w:rsidR="009656A7" w:rsidRPr="009656A7" w:rsidTr="005778CC">
        <w:tc>
          <w:tcPr>
            <w:tcW w:w="2622" w:type="dxa"/>
            <w:tcBorders>
              <w:top w:val="dotted" w:sz="4" w:space="0" w:color="auto"/>
              <w:left w:val="single" w:sz="6" w:space="0" w:color="auto"/>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Telefax</w:t>
            </w:r>
          </w:p>
        </w:tc>
        <w:tc>
          <w:tcPr>
            <w:tcW w:w="7168" w:type="dxa"/>
            <w:tcBorders>
              <w:top w:val="dotted" w:sz="4" w:space="0" w:color="auto"/>
              <w:left w:val="nil"/>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bCs/>
                <w:sz w:val="22"/>
                <w:szCs w:val="22"/>
              </w:rPr>
              <w:t>03/ 56 80 823     </w:t>
            </w:r>
          </w:p>
        </w:tc>
      </w:tr>
      <w:tr w:rsidR="009656A7" w:rsidRPr="009656A7" w:rsidTr="005778CC">
        <w:tc>
          <w:tcPr>
            <w:tcW w:w="2622" w:type="dxa"/>
            <w:tcBorders>
              <w:top w:val="dotted" w:sz="4" w:space="0" w:color="auto"/>
              <w:left w:val="single" w:sz="6" w:space="0" w:color="auto"/>
              <w:bottom w:val="dotted" w:sz="4" w:space="0" w:color="auto"/>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E-mail</w:t>
            </w:r>
          </w:p>
        </w:tc>
        <w:tc>
          <w:tcPr>
            <w:tcW w:w="7168" w:type="dxa"/>
            <w:tcBorders>
              <w:top w:val="dotted" w:sz="4" w:space="0" w:color="auto"/>
              <w:left w:val="nil"/>
              <w:bottom w:val="dotted" w:sz="4" w:space="0" w:color="auto"/>
              <w:right w:val="single" w:sz="6" w:space="0" w:color="auto"/>
            </w:tcBorders>
          </w:tcPr>
          <w:p w:rsidR="009656A7" w:rsidRPr="009656A7" w:rsidRDefault="00392D0A" w:rsidP="00312469">
            <w:pPr>
              <w:spacing w:line="276" w:lineRule="auto"/>
              <w:rPr>
                <w:rFonts w:ascii="Arial" w:hAnsi="Arial" w:cs="Arial"/>
                <w:sz w:val="22"/>
                <w:szCs w:val="22"/>
              </w:rPr>
            </w:pPr>
            <w:hyperlink r:id="rId21" w:history="1">
              <w:r w:rsidR="009656A7" w:rsidRPr="009656A7">
                <w:rPr>
                  <w:rStyle w:val="Hiperpovezava"/>
                  <w:rFonts w:ascii="Arial" w:hAnsi="Arial" w:cs="Arial"/>
                  <w:bCs/>
                  <w:sz w:val="22"/>
                  <w:szCs w:val="22"/>
                </w:rPr>
                <w:t>gospodarstvo@radece.si</w:t>
              </w:r>
            </w:hyperlink>
          </w:p>
        </w:tc>
      </w:tr>
    </w:tbl>
    <w:p w:rsidR="009656A7" w:rsidRPr="009656A7" w:rsidRDefault="009656A7" w:rsidP="00312469">
      <w:pPr>
        <w:spacing w:line="276" w:lineRule="auto"/>
        <w:rPr>
          <w:rFonts w:ascii="Arial" w:hAnsi="Arial" w:cs="Arial"/>
          <w:sz w:val="22"/>
          <w:szCs w:val="22"/>
        </w:rPr>
      </w:pPr>
    </w:p>
    <w:tbl>
      <w:tblPr>
        <w:tblW w:w="9790" w:type="dxa"/>
        <w:tblLayout w:type="fixed"/>
        <w:tblCellMar>
          <w:left w:w="70" w:type="dxa"/>
          <w:right w:w="70" w:type="dxa"/>
        </w:tblCellMar>
        <w:tblLook w:val="0000"/>
      </w:tblPr>
      <w:tblGrid>
        <w:gridCol w:w="2622"/>
        <w:gridCol w:w="4394"/>
        <w:gridCol w:w="2774"/>
      </w:tblGrid>
      <w:tr w:rsidR="009656A7" w:rsidRPr="009656A7" w:rsidTr="005778CC">
        <w:tc>
          <w:tcPr>
            <w:tcW w:w="9790" w:type="dxa"/>
            <w:gridSpan w:val="3"/>
            <w:tcBorders>
              <w:top w:val="single" w:sz="6" w:space="0" w:color="auto"/>
              <w:left w:val="single" w:sz="6" w:space="0" w:color="auto"/>
              <w:bottom w:val="single" w:sz="6" w:space="0" w:color="auto"/>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LASTNIŠTVO</w:t>
            </w:r>
          </w:p>
        </w:tc>
      </w:tr>
      <w:tr w:rsidR="009656A7" w:rsidRPr="009656A7" w:rsidTr="005778CC">
        <w:tc>
          <w:tcPr>
            <w:tcW w:w="2622" w:type="dxa"/>
            <w:tcBorders>
              <w:top w:val="nil"/>
              <w:left w:val="single" w:sz="6" w:space="0" w:color="auto"/>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Ime lastnika</w:t>
            </w:r>
          </w:p>
        </w:tc>
        <w:tc>
          <w:tcPr>
            <w:tcW w:w="7168" w:type="dxa"/>
            <w:gridSpan w:val="2"/>
            <w:tcBorders>
              <w:top w:val="nil"/>
              <w:left w:val="nil"/>
              <w:bottom w:val="nil"/>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Občina Radeče</w:t>
            </w:r>
          </w:p>
        </w:tc>
      </w:tr>
      <w:tr w:rsidR="009656A7" w:rsidRPr="009656A7" w:rsidTr="005778CC">
        <w:tc>
          <w:tcPr>
            <w:tcW w:w="2622" w:type="dxa"/>
            <w:tcBorders>
              <w:top w:val="dotted" w:sz="4" w:space="0" w:color="auto"/>
              <w:left w:val="single" w:sz="6" w:space="0" w:color="auto"/>
              <w:bottom w:val="dotted" w:sz="4" w:space="0" w:color="auto"/>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Naslov</w:t>
            </w:r>
          </w:p>
        </w:tc>
        <w:tc>
          <w:tcPr>
            <w:tcW w:w="7168" w:type="dxa"/>
            <w:gridSpan w:val="2"/>
            <w:tcBorders>
              <w:top w:val="dotted" w:sz="4" w:space="0" w:color="auto"/>
              <w:left w:val="nil"/>
              <w:bottom w:val="dotted" w:sz="4" w:space="0" w:color="auto"/>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Ulica Milana Majcna 1, 1433 Radeče</w:t>
            </w:r>
          </w:p>
        </w:tc>
      </w:tr>
      <w:tr w:rsidR="009656A7" w:rsidRPr="009656A7" w:rsidTr="005778CC">
        <w:tc>
          <w:tcPr>
            <w:tcW w:w="7016" w:type="dxa"/>
            <w:gridSpan w:val="2"/>
            <w:tcBorders>
              <w:top w:val="nil"/>
              <w:left w:val="single" w:sz="6" w:space="0" w:color="auto"/>
              <w:bottom w:val="single" w:sz="6" w:space="0" w:color="auto"/>
              <w:right w:val="nil"/>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 xml:space="preserve">Vpis v zemljiško knjigo v katastrski občini: </w:t>
            </w:r>
            <w:r w:rsidR="009D160A">
              <w:rPr>
                <w:rFonts w:ascii="Arial" w:hAnsi="Arial" w:cs="Arial"/>
                <w:sz w:val="22"/>
                <w:szCs w:val="22"/>
              </w:rPr>
              <w:t>1862 - Radeče</w:t>
            </w:r>
          </w:p>
        </w:tc>
        <w:tc>
          <w:tcPr>
            <w:tcW w:w="2774" w:type="dxa"/>
            <w:tcBorders>
              <w:top w:val="nil"/>
              <w:left w:val="dotted" w:sz="4" w:space="0" w:color="auto"/>
              <w:bottom w:val="single" w:sz="6" w:space="0" w:color="auto"/>
              <w:right w:val="single" w:sz="6" w:space="0" w:color="auto"/>
            </w:tcBorders>
          </w:tcPr>
          <w:p w:rsidR="009656A7" w:rsidRPr="009656A7" w:rsidRDefault="009656A7" w:rsidP="00312469">
            <w:pPr>
              <w:spacing w:line="276" w:lineRule="auto"/>
              <w:rPr>
                <w:rFonts w:ascii="Arial" w:hAnsi="Arial" w:cs="Arial"/>
                <w:sz w:val="22"/>
                <w:szCs w:val="22"/>
              </w:rPr>
            </w:pPr>
            <w:r w:rsidRPr="009656A7">
              <w:rPr>
                <w:rFonts w:ascii="Arial" w:hAnsi="Arial" w:cs="Arial"/>
                <w:sz w:val="22"/>
                <w:szCs w:val="22"/>
              </w:rPr>
              <w:t xml:space="preserve">št. parcele: </w:t>
            </w:r>
            <w:r w:rsidR="009D160A">
              <w:rPr>
                <w:rFonts w:ascii="Arial" w:hAnsi="Arial" w:cs="Arial"/>
                <w:sz w:val="22"/>
                <w:szCs w:val="22"/>
              </w:rPr>
              <w:t>8</w:t>
            </w:r>
          </w:p>
        </w:tc>
      </w:tr>
    </w:tbl>
    <w:p w:rsidR="005007E8" w:rsidRDefault="005007E8" w:rsidP="00312469">
      <w:pPr>
        <w:spacing w:line="276" w:lineRule="auto"/>
        <w:rPr>
          <w:rFonts w:ascii="Arial" w:hAnsi="Arial" w:cs="Arial"/>
          <w:sz w:val="22"/>
          <w:szCs w:val="22"/>
        </w:rPr>
      </w:pPr>
    </w:p>
    <w:p w:rsidR="009656A7" w:rsidRDefault="009656A7" w:rsidP="00312469">
      <w:pPr>
        <w:spacing w:line="276" w:lineRule="auto"/>
        <w:rPr>
          <w:rFonts w:ascii="Arial" w:hAnsi="Arial" w:cs="Arial"/>
          <w:sz w:val="22"/>
          <w:szCs w:val="22"/>
        </w:rPr>
      </w:pPr>
    </w:p>
    <w:p w:rsidR="003215ED" w:rsidRPr="003215ED" w:rsidRDefault="003215ED" w:rsidP="00312469">
      <w:pPr>
        <w:spacing w:line="276" w:lineRule="auto"/>
        <w:rPr>
          <w:rFonts w:ascii="Arial" w:hAnsi="Arial" w:cs="Arial"/>
          <w:sz w:val="22"/>
          <w:szCs w:val="22"/>
        </w:rPr>
      </w:pPr>
    </w:p>
    <w:tbl>
      <w:tblPr>
        <w:tblW w:w="979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2622"/>
        <w:gridCol w:w="7168"/>
      </w:tblGrid>
      <w:tr w:rsidR="003215ED" w:rsidRPr="003215ED" w:rsidTr="005778CC">
        <w:tc>
          <w:tcPr>
            <w:tcW w:w="9790" w:type="dxa"/>
            <w:gridSpan w:val="2"/>
            <w:tcBorders>
              <w:top w:val="single" w:sz="6" w:space="0" w:color="auto"/>
              <w:left w:val="single" w:sz="6" w:space="0" w:color="auto"/>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INVESTITOR</w:t>
            </w:r>
          </w:p>
        </w:tc>
      </w:tr>
      <w:tr w:rsidR="003215ED" w:rsidRPr="003215ED" w:rsidTr="005778CC">
        <w:tc>
          <w:tcPr>
            <w:tcW w:w="2622" w:type="dxa"/>
            <w:tcBorders>
              <w:top w:val="single" w:sz="6" w:space="0" w:color="auto"/>
              <w:left w:val="single" w:sz="6" w:space="0" w:color="auto"/>
              <w:bottom w:val="nil"/>
              <w:right w:val="single" w:sz="6" w:space="0" w:color="auto"/>
            </w:tcBorders>
          </w:tcPr>
          <w:p w:rsidR="003215ED" w:rsidRPr="003215ED" w:rsidRDefault="003215ED" w:rsidP="00312469">
            <w:pPr>
              <w:spacing w:line="276" w:lineRule="auto"/>
              <w:rPr>
                <w:rFonts w:ascii="Arial" w:hAnsi="Arial" w:cs="Arial"/>
                <w:sz w:val="22"/>
                <w:szCs w:val="22"/>
              </w:rPr>
            </w:pPr>
          </w:p>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Naziv</w:t>
            </w:r>
          </w:p>
        </w:tc>
        <w:tc>
          <w:tcPr>
            <w:tcW w:w="7168" w:type="dxa"/>
            <w:tcBorders>
              <w:top w:val="single" w:sz="6" w:space="0" w:color="auto"/>
              <w:left w:val="nil"/>
              <w:bottom w:val="nil"/>
              <w:right w:val="single" w:sz="6" w:space="0" w:color="auto"/>
            </w:tcBorders>
          </w:tcPr>
          <w:p w:rsidR="003215ED" w:rsidRPr="003215ED" w:rsidRDefault="003215ED" w:rsidP="00312469">
            <w:pPr>
              <w:spacing w:line="276" w:lineRule="auto"/>
              <w:rPr>
                <w:rFonts w:ascii="Arial" w:hAnsi="Arial" w:cs="Arial"/>
                <w:b/>
                <w:bCs/>
                <w:sz w:val="22"/>
                <w:szCs w:val="22"/>
              </w:rPr>
            </w:pPr>
          </w:p>
          <w:p w:rsidR="003215ED" w:rsidRPr="003215ED" w:rsidRDefault="003215ED" w:rsidP="00312469">
            <w:pPr>
              <w:spacing w:line="276" w:lineRule="auto"/>
              <w:rPr>
                <w:rFonts w:ascii="Arial" w:hAnsi="Arial" w:cs="Arial"/>
                <w:b/>
                <w:bCs/>
                <w:sz w:val="22"/>
                <w:szCs w:val="22"/>
              </w:rPr>
            </w:pPr>
            <w:r w:rsidRPr="003215ED">
              <w:rPr>
                <w:rFonts w:ascii="Arial" w:hAnsi="Arial" w:cs="Arial"/>
                <w:b/>
                <w:bCs/>
                <w:sz w:val="22"/>
                <w:szCs w:val="22"/>
              </w:rPr>
              <w:t>OBČINA SEVNICA</w:t>
            </w:r>
          </w:p>
        </w:tc>
      </w:tr>
      <w:tr w:rsidR="003215ED" w:rsidRPr="003215ED" w:rsidTr="005778CC">
        <w:tc>
          <w:tcPr>
            <w:tcW w:w="2622" w:type="dxa"/>
            <w:tcBorders>
              <w:top w:val="dotted" w:sz="4" w:space="0" w:color="auto"/>
              <w:left w:val="single" w:sz="6" w:space="0" w:color="auto"/>
              <w:bottom w:val="nil"/>
              <w:right w:val="single" w:sz="6" w:space="0" w:color="auto"/>
            </w:tcBorders>
          </w:tcPr>
          <w:p w:rsidR="003215ED" w:rsidRPr="003215ED" w:rsidRDefault="003215ED" w:rsidP="00312469">
            <w:pPr>
              <w:spacing w:line="276" w:lineRule="auto"/>
              <w:rPr>
                <w:rFonts w:ascii="Arial" w:hAnsi="Arial" w:cs="Arial"/>
                <w:sz w:val="22"/>
                <w:szCs w:val="22"/>
              </w:rPr>
            </w:pPr>
          </w:p>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Naslov</w:t>
            </w:r>
          </w:p>
        </w:tc>
        <w:tc>
          <w:tcPr>
            <w:tcW w:w="7168" w:type="dxa"/>
            <w:tcBorders>
              <w:top w:val="dotted" w:sz="4" w:space="0" w:color="auto"/>
              <w:left w:val="nil"/>
              <w:bottom w:val="nil"/>
              <w:right w:val="single" w:sz="6" w:space="0" w:color="auto"/>
            </w:tcBorders>
          </w:tcPr>
          <w:p w:rsidR="003215ED" w:rsidRPr="003215ED" w:rsidRDefault="003215ED" w:rsidP="00312469">
            <w:pPr>
              <w:spacing w:line="276" w:lineRule="auto"/>
              <w:rPr>
                <w:rFonts w:ascii="Arial" w:hAnsi="Arial" w:cs="Arial"/>
                <w:sz w:val="22"/>
                <w:szCs w:val="22"/>
              </w:rPr>
            </w:pPr>
          </w:p>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Glavni trg 19a, 8290 Sevnica</w:t>
            </w:r>
          </w:p>
        </w:tc>
      </w:tr>
      <w:tr w:rsidR="003215ED" w:rsidRPr="003215ED" w:rsidTr="005778CC">
        <w:tc>
          <w:tcPr>
            <w:tcW w:w="2622" w:type="dxa"/>
            <w:tcBorders>
              <w:top w:val="dotted" w:sz="4" w:space="0" w:color="auto"/>
              <w:left w:val="single" w:sz="6" w:space="0" w:color="auto"/>
              <w:bottom w:val="nil"/>
              <w:right w:val="single" w:sz="6" w:space="0" w:color="auto"/>
            </w:tcBorders>
          </w:tcPr>
          <w:p w:rsidR="003215ED" w:rsidRPr="003215ED" w:rsidRDefault="003215ED" w:rsidP="00312469">
            <w:pPr>
              <w:spacing w:line="276" w:lineRule="auto"/>
              <w:rPr>
                <w:rFonts w:ascii="Arial" w:hAnsi="Arial" w:cs="Arial"/>
                <w:sz w:val="22"/>
                <w:szCs w:val="22"/>
              </w:rPr>
            </w:pPr>
          </w:p>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Odgovorna oseba</w:t>
            </w:r>
          </w:p>
        </w:tc>
        <w:tc>
          <w:tcPr>
            <w:tcW w:w="7168" w:type="dxa"/>
            <w:tcBorders>
              <w:top w:val="dotted" w:sz="4" w:space="0" w:color="auto"/>
              <w:left w:val="nil"/>
              <w:bottom w:val="nil"/>
              <w:right w:val="single" w:sz="6" w:space="0" w:color="auto"/>
            </w:tcBorders>
          </w:tcPr>
          <w:p w:rsidR="003215ED" w:rsidRPr="003215ED" w:rsidRDefault="003215ED" w:rsidP="00312469">
            <w:pPr>
              <w:spacing w:line="276" w:lineRule="auto"/>
              <w:rPr>
                <w:rFonts w:ascii="Arial" w:hAnsi="Arial" w:cs="Arial"/>
                <w:sz w:val="22"/>
                <w:szCs w:val="22"/>
              </w:rPr>
            </w:pPr>
          </w:p>
          <w:p w:rsidR="003215ED" w:rsidRPr="003215ED" w:rsidRDefault="003215ED" w:rsidP="00312469">
            <w:pPr>
              <w:spacing w:line="276" w:lineRule="auto"/>
              <w:rPr>
                <w:rFonts w:ascii="Arial" w:hAnsi="Arial" w:cs="Arial"/>
                <w:sz w:val="22"/>
                <w:szCs w:val="22"/>
              </w:rPr>
            </w:pPr>
            <w:r w:rsidRPr="003215ED">
              <w:rPr>
                <w:rFonts w:ascii="Arial" w:hAnsi="Arial" w:cs="Arial"/>
                <w:bCs/>
                <w:sz w:val="22"/>
                <w:szCs w:val="22"/>
              </w:rPr>
              <w:t>Srečko Ocvirk, župan</w:t>
            </w:r>
          </w:p>
        </w:tc>
      </w:tr>
      <w:tr w:rsidR="003215ED" w:rsidRPr="003215ED" w:rsidTr="005778CC">
        <w:tc>
          <w:tcPr>
            <w:tcW w:w="2622" w:type="dxa"/>
            <w:tcBorders>
              <w:top w:val="dotted" w:sz="4" w:space="0" w:color="auto"/>
              <w:left w:val="single" w:sz="6" w:space="0" w:color="auto"/>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Telefon</w:t>
            </w:r>
          </w:p>
        </w:tc>
        <w:tc>
          <w:tcPr>
            <w:tcW w:w="7168" w:type="dxa"/>
            <w:tcBorders>
              <w:top w:val="dotted" w:sz="4" w:space="0" w:color="auto"/>
              <w:left w:val="nil"/>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07/81 61 213</w:t>
            </w:r>
          </w:p>
        </w:tc>
      </w:tr>
      <w:tr w:rsidR="003215ED" w:rsidRPr="003215ED" w:rsidTr="005778CC">
        <w:tc>
          <w:tcPr>
            <w:tcW w:w="2622" w:type="dxa"/>
            <w:tcBorders>
              <w:top w:val="dotted" w:sz="4" w:space="0" w:color="auto"/>
              <w:left w:val="single" w:sz="6" w:space="0" w:color="auto"/>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Telefax</w:t>
            </w:r>
          </w:p>
        </w:tc>
        <w:tc>
          <w:tcPr>
            <w:tcW w:w="7168" w:type="dxa"/>
            <w:tcBorders>
              <w:top w:val="dotted" w:sz="4" w:space="0" w:color="auto"/>
              <w:left w:val="nil"/>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07/81 61 210</w:t>
            </w:r>
          </w:p>
        </w:tc>
      </w:tr>
      <w:tr w:rsidR="003215ED" w:rsidRPr="003215ED" w:rsidTr="005778CC">
        <w:tc>
          <w:tcPr>
            <w:tcW w:w="2622" w:type="dxa"/>
            <w:tcBorders>
              <w:top w:val="dotted" w:sz="4" w:space="0" w:color="auto"/>
              <w:left w:val="single" w:sz="6" w:space="0" w:color="auto"/>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E-mail</w:t>
            </w:r>
          </w:p>
        </w:tc>
        <w:tc>
          <w:tcPr>
            <w:tcW w:w="7168" w:type="dxa"/>
            <w:tcBorders>
              <w:top w:val="dotted" w:sz="4" w:space="0" w:color="auto"/>
              <w:left w:val="nil"/>
              <w:bottom w:val="nil"/>
              <w:right w:val="single" w:sz="6" w:space="0" w:color="auto"/>
            </w:tcBorders>
          </w:tcPr>
          <w:p w:rsidR="003215ED" w:rsidRPr="003215ED" w:rsidRDefault="00392D0A" w:rsidP="00312469">
            <w:pPr>
              <w:spacing w:line="276" w:lineRule="auto"/>
              <w:rPr>
                <w:rFonts w:ascii="Arial" w:hAnsi="Arial" w:cs="Arial"/>
                <w:sz w:val="22"/>
                <w:szCs w:val="22"/>
              </w:rPr>
            </w:pPr>
            <w:hyperlink r:id="rId22" w:history="1">
              <w:r w:rsidR="003215ED" w:rsidRPr="003215ED">
                <w:rPr>
                  <w:rStyle w:val="Hiperpovezava"/>
                  <w:rFonts w:ascii="Arial" w:hAnsi="Arial" w:cs="Arial"/>
                  <w:sz w:val="22"/>
                  <w:szCs w:val="22"/>
                </w:rPr>
                <w:t>srecko.ocvirk@obcina-sevnica.si</w:t>
              </w:r>
            </w:hyperlink>
          </w:p>
        </w:tc>
      </w:tr>
      <w:tr w:rsidR="003215ED" w:rsidRPr="003215ED" w:rsidTr="005778CC">
        <w:tc>
          <w:tcPr>
            <w:tcW w:w="2622" w:type="dxa"/>
            <w:tcBorders>
              <w:top w:val="dotted" w:sz="4" w:space="0" w:color="auto"/>
              <w:left w:val="single" w:sz="6" w:space="0" w:color="auto"/>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Davčna številka</w:t>
            </w:r>
          </w:p>
        </w:tc>
        <w:tc>
          <w:tcPr>
            <w:tcW w:w="7168" w:type="dxa"/>
            <w:tcBorders>
              <w:top w:val="dotted" w:sz="4" w:space="0" w:color="auto"/>
              <w:left w:val="nil"/>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bCs/>
                <w:sz w:val="22"/>
                <w:szCs w:val="22"/>
              </w:rPr>
              <w:t>99767392</w:t>
            </w:r>
          </w:p>
        </w:tc>
      </w:tr>
      <w:tr w:rsidR="003215ED" w:rsidRPr="003215ED" w:rsidTr="005778CC">
        <w:tc>
          <w:tcPr>
            <w:tcW w:w="2622" w:type="dxa"/>
            <w:tcBorders>
              <w:top w:val="nil"/>
              <w:left w:val="single" w:sz="6" w:space="0" w:color="auto"/>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TRR</w:t>
            </w:r>
          </w:p>
        </w:tc>
        <w:tc>
          <w:tcPr>
            <w:tcW w:w="7168" w:type="dxa"/>
            <w:tcBorders>
              <w:top w:val="nil"/>
              <w:left w:val="nil"/>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bCs/>
                <w:sz w:val="22"/>
                <w:szCs w:val="22"/>
              </w:rPr>
              <w:t>01310-0100008286</w:t>
            </w:r>
          </w:p>
        </w:tc>
      </w:tr>
      <w:tr w:rsidR="003215ED" w:rsidRPr="003215ED" w:rsidTr="005778CC">
        <w:tc>
          <w:tcPr>
            <w:tcW w:w="2622" w:type="dxa"/>
            <w:tcBorders>
              <w:top w:val="single" w:sz="6" w:space="0" w:color="auto"/>
              <w:left w:val="single" w:sz="6" w:space="0" w:color="auto"/>
              <w:bottom w:val="dotted" w:sz="4" w:space="0" w:color="auto"/>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Odgovorna oseba za pripravo investicijskih dokumentov</w:t>
            </w:r>
          </w:p>
        </w:tc>
        <w:tc>
          <w:tcPr>
            <w:tcW w:w="7168" w:type="dxa"/>
            <w:tcBorders>
              <w:top w:val="single" w:sz="6" w:space="0" w:color="auto"/>
              <w:left w:val="nil"/>
              <w:bottom w:val="dotted" w:sz="4" w:space="0" w:color="auto"/>
              <w:right w:val="single" w:sz="6" w:space="0" w:color="auto"/>
            </w:tcBorders>
          </w:tcPr>
          <w:p w:rsidR="003215ED" w:rsidRPr="003215ED" w:rsidRDefault="003215ED" w:rsidP="00312469">
            <w:pPr>
              <w:spacing w:line="276" w:lineRule="auto"/>
              <w:rPr>
                <w:rFonts w:ascii="Arial" w:hAnsi="Arial" w:cs="Arial"/>
                <w:b/>
                <w:bCs/>
                <w:sz w:val="22"/>
                <w:szCs w:val="22"/>
              </w:rPr>
            </w:pPr>
            <w:r w:rsidRPr="003215ED">
              <w:rPr>
                <w:rFonts w:ascii="Arial" w:hAnsi="Arial" w:cs="Arial"/>
                <w:sz w:val="22"/>
                <w:szCs w:val="22"/>
              </w:rPr>
              <w:t xml:space="preserve">Zvone Košmerl - </w:t>
            </w:r>
            <w:r w:rsidRPr="003215ED">
              <w:rPr>
                <w:rFonts w:ascii="Arial" w:hAnsi="Arial" w:cs="Arial"/>
                <w:bCs/>
                <w:sz w:val="22"/>
                <w:szCs w:val="22"/>
              </w:rPr>
              <w:t>direktor občinske uprave</w:t>
            </w:r>
          </w:p>
          <w:p w:rsidR="003215ED" w:rsidRPr="003215ED" w:rsidRDefault="003215ED" w:rsidP="00312469">
            <w:pPr>
              <w:spacing w:line="276" w:lineRule="auto"/>
              <w:rPr>
                <w:rFonts w:ascii="Arial" w:hAnsi="Arial" w:cs="Arial"/>
                <w:sz w:val="22"/>
                <w:szCs w:val="22"/>
              </w:rPr>
            </w:pPr>
          </w:p>
        </w:tc>
      </w:tr>
      <w:tr w:rsidR="003215ED" w:rsidRPr="003215ED" w:rsidTr="005778CC">
        <w:tc>
          <w:tcPr>
            <w:tcW w:w="2622" w:type="dxa"/>
            <w:tcBorders>
              <w:top w:val="nil"/>
              <w:left w:val="single" w:sz="6" w:space="0" w:color="auto"/>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Telefon</w:t>
            </w:r>
          </w:p>
        </w:tc>
        <w:tc>
          <w:tcPr>
            <w:tcW w:w="7168" w:type="dxa"/>
            <w:tcBorders>
              <w:top w:val="nil"/>
              <w:left w:val="nil"/>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07/81 61 212</w:t>
            </w:r>
          </w:p>
        </w:tc>
      </w:tr>
      <w:tr w:rsidR="003215ED" w:rsidRPr="003215ED" w:rsidTr="005778CC">
        <w:tc>
          <w:tcPr>
            <w:tcW w:w="2622" w:type="dxa"/>
            <w:tcBorders>
              <w:top w:val="dotted" w:sz="4" w:space="0" w:color="auto"/>
              <w:left w:val="single" w:sz="6" w:space="0" w:color="auto"/>
              <w:bottom w:val="dotted" w:sz="4" w:space="0" w:color="auto"/>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Telefax</w:t>
            </w:r>
          </w:p>
        </w:tc>
        <w:tc>
          <w:tcPr>
            <w:tcW w:w="7168" w:type="dxa"/>
            <w:tcBorders>
              <w:top w:val="dotted" w:sz="4" w:space="0" w:color="auto"/>
              <w:left w:val="nil"/>
              <w:bottom w:val="dotted" w:sz="4" w:space="0" w:color="auto"/>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07/81 61 210</w:t>
            </w:r>
          </w:p>
        </w:tc>
      </w:tr>
      <w:tr w:rsidR="003215ED" w:rsidRPr="003215ED" w:rsidTr="005778CC">
        <w:tc>
          <w:tcPr>
            <w:tcW w:w="2622" w:type="dxa"/>
            <w:tcBorders>
              <w:top w:val="nil"/>
              <w:left w:val="single" w:sz="6" w:space="0" w:color="auto"/>
              <w:bottom w:val="single" w:sz="6" w:space="0" w:color="auto"/>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E-mail</w:t>
            </w:r>
          </w:p>
        </w:tc>
        <w:tc>
          <w:tcPr>
            <w:tcW w:w="7168" w:type="dxa"/>
            <w:tcBorders>
              <w:top w:val="nil"/>
              <w:left w:val="nil"/>
              <w:bottom w:val="single" w:sz="6" w:space="0" w:color="auto"/>
              <w:right w:val="single" w:sz="6" w:space="0" w:color="auto"/>
            </w:tcBorders>
          </w:tcPr>
          <w:p w:rsidR="003215ED" w:rsidRPr="003215ED" w:rsidRDefault="00392D0A" w:rsidP="00312469">
            <w:pPr>
              <w:spacing w:line="276" w:lineRule="auto"/>
              <w:rPr>
                <w:rFonts w:ascii="Arial" w:hAnsi="Arial" w:cs="Arial"/>
                <w:sz w:val="22"/>
                <w:szCs w:val="22"/>
              </w:rPr>
            </w:pPr>
            <w:hyperlink r:id="rId23" w:history="1">
              <w:r w:rsidR="003215ED" w:rsidRPr="003215ED">
                <w:rPr>
                  <w:rStyle w:val="Hiperpovezava"/>
                  <w:rFonts w:ascii="Arial" w:hAnsi="Arial" w:cs="Arial"/>
                  <w:sz w:val="22"/>
                  <w:szCs w:val="22"/>
                </w:rPr>
                <w:t>zvone.kosmerl@obcina-sevnica.si</w:t>
              </w:r>
            </w:hyperlink>
            <w:r w:rsidR="003215ED" w:rsidRPr="003215ED">
              <w:rPr>
                <w:rFonts w:ascii="Arial" w:hAnsi="Arial" w:cs="Arial"/>
                <w:sz w:val="22"/>
                <w:szCs w:val="22"/>
              </w:rPr>
              <w:t xml:space="preserve"> </w:t>
            </w:r>
          </w:p>
        </w:tc>
      </w:tr>
      <w:tr w:rsidR="003215ED" w:rsidRPr="003215ED" w:rsidTr="005778CC">
        <w:tc>
          <w:tcPr>
            <w:tcW w:w="2622" w:type="dxa"/>
            <w:tcBorders>
              <w:top w:val="nil"/>
              <w:left w:val="single" w:sz="6" w:space="0" w:color="auto"/>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Odgovorna oseba za izvajanje investicije</w:t>
            </w:r>
          </w:p>
        </w:tc>
        <w:tc>
          <w:tcPr>
            <w:tcW w:w="7168" w:type="dxa"/>
            <w:tcBorders>
              <w:top w:val="nil"/>
              <w:left w:val="nil"/>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Vlasta Kuzmički - vodja oddelka za gospodarske dejavnosti</w:t>
            </w:r>
          </w:p>
        </w:tc>
      </w:tr>
      <w:tr w:rsidR="003215ED" w:rsidRPr="003215ED" w:rsidTr="005778CC">
        <w:tc>
          <w:tcPr>
            <w:tcW w:w="2622" w:type="dxa"/>
            <w:tcBorders>
              <w:top w:val="nil"/>
              <w:left w:val="single" w:sz="6" w:space="0" w:color="auto"/>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Telefon</w:t>
            </w:r>
          </w:p>
        </w:tc>
        <w:tc>
          <w:tcPr>
            <w:tcW w:w="7168" w:type="dxa"/>
            <w:tcBorders>
              <w:top w:val="nil"/>
              <w:left w:val="nil"/>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bCs/>
                <w:sz w:val="22"/>
                <w:szCs w:val="22"/>
              </w:rPr>
              <w:t>07/81 61 233</w:t>
            </w:r>
          </w:p>
        </w:tc>
      </w:tr>
      <w:tr w:rsidR="003215ED" w:rsidRPr="003215ED" w:rsidTr="005778CC">
        <w:tc>
          <w:tcPr>
            <w:tcW w:w="2622" w:type="dxa"/>
            <w:tcBorders>
              <w:top w:val="dotted" w:sz="4" w:space="0" w:color="auto"/>
              <w:left w:val="single" w:sz="6" w:space="0" w:color="auto"/>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Telefax</w:t>
            </w:r>
          </w:p>
        </w:tc>
        <w:tc>
          <w:tcPr>
            <w:tcW w:w="7168" w:type="dxa"/>
            <w:tcBorders>
              <w:top w:val="dotted" w:sz="4" w:space="0" w:color="auto"/>
              <w:left w:val="nil"/>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07/81 61 210</w:t>
            </w:r>
          </w:p>
        </w:tc>
      </w:tr>
      <w:tr w:rsidR="003215ED" w:rsidRPr="003215ED" w:rsidTr="005778CC">
        <w:tc>
          <w:tcPr>
            <w:tcW w:w="2622" w:type="dxa"/>
            <w:tcBorders>
              <w:top w:val="dotted" w:sz="4" w:space="0" w:color="auto"/>
              <w:left w:val="single" w:sz="6" w:space="0" w:color="auto"/>
              <w:bottom w:val="dotted" w:sz="4" w:space="0" w:color="auto"/>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E-mail</w:t>
            </w:r>
          </w:p>
        </w:tc>
        <w:tc>
          <w:tcPr>
            <w:tcW w:w="7168" w:type="dxa"/>
            <w:tcBorders>
              <w:top w:val="dotted" w:sz="4" w:space="0" w:color="auto"/>
              <w:left w:val="nil"/>
              <w:bottom w:val="dotted" w:sz="4" w:space="0" w:color="auto"/>
              <w:right w:val="single" w:sz="6" w:space="0" w:color="auto"/>
            </w:tcBorders>
          </w:tcPr>
          <w:p w:rsidR="003215ED" w:rsidRPr="003215ED" w:rsidRDefault="00392D0A" w:rsidP="00312469">
            <w:pPr>
              <w:spacing w:line="276" w:lineRule="auto"/>
              <w:rPr>
                <w:rFonts w:ascii="Arial" w:hAnsi="Arial" w:cs="Arial"/>
                <w:sz w:val="22"/>
                <w:szCs w:val="22"/>
              </w:rPr>
            </w:pPr>
            <w:hyperlink r:id="rId24" w:history="1">
              <w:r w:rsidR="003215ED" w:rsidRPr="003215ED">
                <w:rPr>
                  <w:rStyle w:val="Hiperpovezava"/>
                  <w:rFonts w:ascii="Arial" w:hAnsi="Arial" w:cs="Arial"/>
                  <w:sz w:val="22"/>
                  <w:szCs w:val="22"/>
                </w:rPr>
                <w:t>vlasta.kuzmicki@obcina-sevnica.si</w:t>
              </w:r>
            </w:hyperlink>
            <w:r w:rsidR="003215ED" w:rsidRPr="003215ED">
              <w:rPr>
                <w:rFonts w:ascii="Arial" w:hAnsi="Arial" w:cs="Arial"/>
                <w:sz w:val="22"/>
                <w:szCs w:val="22"/>
              </w:rPr>
              <w:t xml:space="preserve"> </w:t>
            </w:r>
          </w:p>
        </w:tc>
      </w:tr>
    </w:tbl>
    <w:p w:rsidR="003215ED" w:rsidRPr="003215ED" w:rsidRDefault="003215ED" w:rsidP="00312469">
      <w:pPr>
        <w:spacing w:line="276" w:lineRule="auto"/>
        <w:rPr>
          <w:rFonts w:ascii="Arial" w:hAnsi="Arial" w:cs="Arial"/>
          <w:sz w:val="22"/>
          <w:szCs w:val="22"/>
        </w:rPr>
      </w:pPr>
    </w:p>
    <w:tbl>
      <w:tblPr>
        <w:tblW w:w="9790" w:type="dxa"/>
        <w:tblLayout w:type="fixed"/>
        <w:tblCellMar>
          <w:left w:w="70" w:type="dxa"/>
          <w:right w:w="70" w:type="dxa"/>
        </w:tblCellMar>
        <w:tblLook w:val="0000"/>
      </w:tblPr>
      <w:tblGrid>
        <w:gridCol w:w="2622"/>
        <w:gridCol w:w="4394"/>
        <w:gridCol w:w="2774"/>
      </w:tblGrid>
      <w:tr w:rsidR="003215ED" w:rsidRPr="003215ED" w:rsidTr="005778CC">
        <w:tc>
          <w:tcPr>
            <w:tcW w:w="9790" w:type="dxa"/>
            <w:gridSpan w:val="3"/>
            <w:tcBorders>
              <w:top w:val="single" w:sz="6" w:space="0" w:color="auto"/>
              <w:left w:val="single" w:sz="6" w:space="0" w:color="auto"/>
              <w:bottom w:val="single" w:sz="6" w:space="0" w:color="auto"/>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LASTNIŠTVO</w:t>
            </w:r>
          </w:p>
        </w:tc>
      </w:tr>
      <w:tr w:rsidR="003215ED" w:rsidRPr="003215ED" w:rsidTr="005778CC">
        <w:tc>
          <w:tcPr>
            <w:tcW w:w="2622" w:type="dxa"/>
            <w:tcBorders>
              <w:top w:val="nil"/>
              <w:left w:val="single" w:sz="6" w:space="0" w:color="auto"/>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Ime lastnika</w:t>
            </w:r>
          </w:p>
        </w:tc>
        <w:tc>
          <w:tcPr>
            <w:tcW w:w="7168" w:type="dxa"/>
            <w:gridSpan w:val="2"/>
            <w:tcBorders>
              <w:top w:val="nil"/>
              <w:left w:val="nil"/>
              <w:bottom w:val="nil"/>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Občina Sevnica</w:t>
            </w:r>
          </w:p>
        </w:tc>
      </w:tr>
      <w:tr w:rsidR="003215ED" w:rsidRPr="003215ED" w:rsidTr="005778CC">
        <w:tc>
          <w:tcPr>
            <w:tcW w:w="2622" w:type="dxa"/>
            <w:tcBorders>
              <w:top w:val="dotted" w:sz="4" w:space="0" w:color="auto"/>
              <w:left w:val="single" w:sz="6" w:space="0" w:color="auto"/>
              <w:bottom w:val="dotted" w:sz="4" w:space="0" w:color="auto"/>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Naslov</w:t>
            </w:r>
          </w:p>
        </w:tc>
        <w:tc>
          <w:tcPr>
            <w:tcW w:w="7168" w:type="dxa"/>
            <w:gridSpan w:val="2"/>
            <w:tcBorders>
              <w:top w:val="dotted" w:sz="4" w:space="0" w:color="auto"/>
              <w:left w:val="nil"/>
              <w:bottom w:val="dotted" w:sz="4" w:space="0" w:color="auto"/>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Glavni trg 19a, 8290 Sevnica</w:t>
            </w:r>
          </w:p>
        </w:tc>
      </w:tr>
      <w:tr w:rsidR="003215ED" w:rsidRPr="003215ED" w:rsidTr="005778CC">
        <w:tc>
          <w:tcPr>
            <w:tcW w:w="7016" w:type="dxa"/>
            <w:gridSpan w:val="2"/>
            <w:tcBorders>
              <w:top w:val="nil"/>
              <w:left w:val="single" w:sz="6" w:space="0" w:color="auto"/>
              <w:bottom w:val="single" w:sz="6" w:space="0" w:color="auto"/>
              <w:right w:val="nil"/>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Vpis v zemljiško knjigo v katastrski občini: 1379-Sevnica</w:t>
            </w:r>
          </w:p>
        </w:tc>
        <w:tc>
          <w:tcPr>
            <w:tcW w:w="2774" w:type="dxa"/>
            <w:tcBorders>
              <w:top w:val="nil"/>
              <w:left w:val="dotted" w:sz="4" w:space="0" w:color="auto"/>
              <w:bottom w:val="single" w:sz="6" w:space="0" w:color="auto"/>
              <w:right w:val="single" w:sz="6" w:space="0" w:color="auto"/>
            </w:tcBorders>
          </w:tcPr>
          <w:p w:rsidR="003215ED" w:rsidRPr="003215ED" w:rsidRDefault="003215ED" w:rsidP="00312469">
            <w:pPr>
              <w:spacing w:line="276" w:lineRule="auto"/>
              <w:rPr>
                <w:rFonts w:ascii="Arial" w:hAnsi="Arial" w:cs="Arial"/>
                <w:sz w:val="22"/>
                <w:szCs w:val="22"/>
              </w:rPr>
            </w:pPr>
            <w:r w:rsidRPr="003215ED">
              <w:rPr>
                <w:rFonts w:ascii="Arial" w:hAnsi="Arial" w:cs="Arial"/>
                <w:sz w:val="22"/>
                <w:szCs w:val="22"/>
              </w:rPr>
              <w:t>št. parcele: 493/14</w:t>
            </w:r>
          </w:p>
        </w:tc>
      </w:tr>
    </w:tbl>
    <w:p w:rsidR="00846787" w:rsidRPr="006A38A8" w:rsidRDefault="00846787" w:rsidP="00312469">
      <w:pPr>
        <w:spacing w:line="276" w:lineRule="auto"/>
        <w:rPr>
          <w:rFonts w:ascii="Arial" w:hAnsi="Arial" w:cs="Arial"/>
          <w:sz w:val="22"/>
          <w:szCs w:val="22"/>
        </w:rPr>
      </w:pPr>
    </w:p>
    <w:p w:rsidR="00D3758B" w:rsidRDefault="00D3758B" w:rsidP="00312469">
      <w:pPr>
        <w:pStyle w:val="Naslov2"/>
        <w:spacing w:line="276" w:lineRule="auto"/>
        <w:rPr>
          <w:sz w:val="22"/>
          <w:szCs w:val="22"/>
        </w:rPr>
      </w:pPr>
      <w:bookmarkStart w:id="2" w:name="_Toc318752590"/>
      <w:r>
        <w:rPr>
          <w:sz w:val="22"/>
          <w:szCs w:val="22"/>
        </w:rPr>
        <w:lastRenderedPageBreak/>
        <w:t>1.2 Strokovni delavci</w:t>
      </w:r>
      <w:bookmarkEnd w:id="2"/>
    </w:p>
    <w:p w:rsidR="00D3758B" w:rsidRDefault="00D3758B" w:rsidP="00312469">
      <w:pPr>
        <w:spacing w:line="276" w:lineRule="auto"/>
      </w:pPr>
    </w:p>
    <w:p w:rsidR="00D3758B" w:rsidRPr="00225F32" w:rsidRDefault="00D3758B" w:rsidP="00312469">
      <w:pPr>
        <w:spacing w:line="276" w:lineRule="auto"/>
        <w:jc w:val="both"/>
        <w:rPr>
          <w:rFonts w:ascii="Arial" w:hAnsi="Arial" w:cs="Arial"/>
          <w:bCs/>
          <w:sz w:val="22"/>
          <w:szCs w:val="22"/>
        </w:rPr>
      </w:pPr>
      <w:r w:rsidRPr="00225F32">
        <w:rPr>
          <w:rFonts w:ascii="Arial" w:hAnsi="Arial" w:cs="Arial"/>
          <w:sz w:val="22"/>
          <w:szCs w:val="22"/>
        </w:rPr>
        <w:t xml:space="preserve">Odgovornost za pripravo </w:t>
      </w:r>
      <w:r>
        <w:rPr>
          <w:rFonts w:ascii="Arial" w:hAnsi="Arial" w:cs="Arial"/>
          <w:sz w:val="22"/>
          <w:szCs w:val="22"/>
        </w:rPr>
        <w:t xml:space="preserve">dokumenta identifikacije investicijskega programa </w:t>
      </w:r>
      <w:r w:rsidR="00D61E86">
        <w:rPr>
          <w:rFonts w:ascii="Arial" w:hAnsi="Arial" w:cs="Arial"/>
          <w:sz w:val="22"/>
          <w:szCs w:val="22"/>
        </w:rPr>
        <w:t xml:space="preserve">posameznega projekta </w:t>
      </w:r>
      <w:r w:rsidRPr="00225F32">
        <w:rPr>
          <w:rFonts w:ascii="Arial" w:hAnsi="Arial" w:cs="Arial"/>
          <w:sz w:val="22"/>
          <w:szCs w:val="22"/>
        </w:rPr>
        <w:t xml:space="preserve">prevzema </w:t>
      </w:r>
      <w:r w:rsidR="00D61E86">
        <w:rPr>
          <w:rFonts w:ascii="Arial" w:hAnsi="Arial" w:cs="Arial"/>
          <w:sz w:val="22"/>
          <w:szCs w:val="22"/>
        </w:rPr>
        <w:t xml:space="preserve">vsak </w:t>
      </w:r>
      <w:r w:rsidRPr="00225F32">
        <w:rPr>
          <w:rFonts w:ascii="Arial" w:hAnsi="Arial" w:cs="Arial"/>
          <w:sz w:val="22"/>
          <w:szCs w:val="22"/>
        </w:rPr>
        <w:t>investitor</w:t>
      </w:r>
      <w:r w:rsidR="00D61E86">
        <w:rPr>
          <w:rFonts w:ascii="Arial" w:hAnsi="Arial" w:cs="Arial"/>
          <w:sz w:val="22"/>
          <w:szCs w:val="22"/>
        </w:rPr>
        <w:t xml:space="preserve"> posebej za svoj del skupnega projekta</w:t>
      </w:r>
      <w:r w:rsidRPr="00225F32">
        <w:rPr>
          <w:rFonts w:ascii="Arial" w:hAnsi="Arial" w:cs="Arial"/>
          <w:sz w:val="22"/>
          <w:szCs w:val="22"/>
        </w:rPr>
        <w:t xml:space="preserve"> </w:t>
      </w:r>
      <w:r w:rsidR="00D61E86">
        <w:rPr>
          <w:rFonts w:ascii="Arial" w:hAnsi="Arial" w:cs="Arial"/>
          <w:sz w:val="22"/>
          <w:szCs w:val="22"/>
        </w:rPr>
        <w:t>–</w:t>
      </w:r>
      <w:r w:rsidRPr="00225F32">
        <w:rPr>
          <w:rFonts w:ascii="Arial" w:hAnsi="Arial" w:cs="Arial"/>
          <w:sz w:val="22"/>
          <w:szCs w:val="22"/>
        </w:rPr>
        <w:t xml:space="preserve"> </w:t>
      </w:r>
      <w:r w:rsidR="00D61E86">
        <w:rPr>
          <w:rFonts w:ascii="Arial" w:hAnsi="Arial" w:cs="Arial"/>
          <w:sz w:val="22"/>
          <w:szCs w:val="22"/>
        </w:rPr>
        <w:t>POSAVSKA ŠPAJZA</w:t>
      </w:r>
      <w:r w:rsidRPr="00225F32">
        <w:rPr>
          <w:rFonts w:ascii="Arial" w:hAnsi="Arial" w:cs="Arial"/>
          <w:sz w:val="22"/>
          <w:szCs w:val="22"/>
        </w:rPr>
        <w:t xml:space="preserve">. </w:t>
      </w:r>
      <w:r w:rsidR="00A46943">
        <w:rPr>
          <w:rFonts w:ascii="Arial" w:hAnsi="Arial" w:cs="Arial"/>
          <w:sz w:val="22"/>
          <w:szCs w:val="22"/>
        </w:rPr>
        <w:t>Župan</w:t>
      </w:r>
      <w:r w:rsidR="00D61E86">
        <w:rPr>
          <w:rFonts w:ascii="Arial" w:hAnsi="Arial" w:cs="Arial"/>
          <w:sz w:val="22"/>
          <w:szCs w:val="22"/>
        </w:rPr>
        <w:t>i in ostale odgovorne osebe</w:t>
      </w:r>
      <w:r w:rsidR="00A46943">
        <w:rPr>
          <w:rFonts w:ascii="Arial" w:hAnsi="Arial" w:cs="Arial"/>
          <w:sz w:val="22"/>
          <w:szCs w:val="22"/>
        </w:rPr>
        <w:t xml:space="preserve"> </w:t>
      </w:r>
      <w:r w:rsidRPr="00225F32">
        <w:rPr>
          <w:rFonts w:ascii="Arial" w:hAnsi="Arial" w:cs="Arial"/>
          <w:sz w:val="22"/>
          <w:szCs w:val="22"/>
        </w:rPr>
        <w:t>predstavlja</w:t>
      </w:r>
      <w:r w:rsidR="00D61E86">
        <w:rPr>
          <w:rFonts w:ascii="Arial" w:hAnsi="Arial" w:cs="Arial"/>
          <w:sz w:val="22"/>
          <w:szCs w:val="22"/>
        </w:rPr>
        <w:t>jo</w:t>
      </w:r>
      <w:r w:rsidRPr="00225F32">
        <w:rPr>
          <w:rFonts w:ascii="Arial" w:hAnsi="Arial" w:cs="Arial"/>
          <w:sz w:val="22"/>
          <w:szCs w:val="22"/>
        </w:rPr>
        <w:t xml:space="preserve"> </w:t>
      </w:r>
      <w:r w:rsidR="00A46943">
        <w:rPr>
          <w:rFonts w:ascii="Arial" w:hAnsi="Arial" w:cs="Arial"/>
          <w:sz w:val="22"/>
          <w:szCs w:val="22"/>
        </w:rPr>
        <w:t>glavno odgovorno osebo</w:t>
      </w:r>
      <w:r w:rsidRPr="00225F32">
        <w:rPr>
          <w:rFonts w:ascii="Arial" w:hAnsi="Arial" w:cs="Arial"/>
          <w:sz w:val="22"/>
          <w:szCs w:val="22"/>
        </w:rPr>
        <w:t xml:space="preserve">, </w:t>
      </w:r>
      <w:r w:rsidR="00D61E86">
        <w:rPr>
          <w:rFonts w:ascii="Arial" w:hAnsi="Arial" w:cs="Arial"/>
          <w:sz w:val="22"/>
          <w:szCs w:val="22"/>
        </w:rPr>
        <w:t>vodje oddelkov</w:t>
      </w:r>
      <w:r w:rsidR="009D160A">
        <w:rPr>
          <w:rFonts w:ascii="Arial" w:hAnsi="Arial" w:cs="Arial"/>
          <w:sz w:val="22"/>
          <w:szCs w:val="22"/>
        </w:rPr>
        <w:t>, zadolženi</w:t>
      </w:r>
      <w:r w:rsidR="00D61E86">
        <w:rPr>
          <w:rFonts w:ascii="Arial" w:hAnsi="Arial" w:cs="Arial"/>
          <w:sz w:val="22"/>
          <w:szCs w:val="22"/>
        </w:rPr>
        <w:t xml:space="preserve"> za projekt</w:t>
      </w:r>
      <w:r w:rsidR="009D160A">
        <w:rPr>
          <w:rFonts w:ascii="Arial" w:hAnsi="Arial" w:cs="Arial"/>
          <w:sz w:val="22"/>
          <w:szCs w:val="22"/>
        </w:rPr>
        <w:t>,</w:t>
      </w:r>
      <w:r w:rsidR="00A46943" w:rsidRPr="00225F32">
        <w:rPr>
          <w:rFonts w:ascii="Arial" w:hAnsi="Arial" w:cs="Arial"/>
          <w:sz w:val="22"/>
          <w:szCs w:val="22"/>
        </w:rPr>
        <w:t xml:space="preserve"> </w:t>
      </w:r>
      <w:r w:rsidR="00A46943">
        <w:rPr>
          <w:rFonts w:ascii="Arial" w:hAnsi="Arial" w:cs="Arial"/>
          <w:sz w:val="22"/>
          <w:szCs w:val="22"/>
        </w:rPr>
        <w:t xml:space="preserve">pa </w:t>
      </w:r>
      <w:r w:rsidR="00D61E86">
        <w:rPr>
          <w:rFonts w:ascii="Arial" w:hAnsi="Arial" w:cs="Arial"/>
          <w:sz w:val="22"/>
          <w:szCs w:val="22"/>
        </w:rPr>
        <w:t>organizacijske ekipe</w:t>
      </w:r>
      <w:r w:rsidRPr="00225F32">
        <w:rPr>
          <w:rFonts w:ascii="Arial" w:hAnsi="Arial" w:cs="Arial"/>
          <w:sz w:val="22"/>
          <w:szCs w:val="22"/>
        </w:rPr>
        <w:t>, ki operativno pripravlja</w:t>
      </w:r>
      <w:r w:rsidR="00D61E86">
        <w:rPr>
          <w:rFonts w:ascii="Arial" w:hAnsi="Arial" w:cs="Arial"/>
          <w:sz w:val="22"/>
          <w:szCs w:val="22"/>
        </w:rPr>
        <w:t>jo in vodijo posamezne dele v skupnem projektu ter</w:t>
      </w:r>
      <w:r w:rsidRPr="00225F32">
        <w:rPr>
          <w:rFonts w:ascii="Arial" w:hAnsi="Arial" w:cs="Arial"/>
          <w:sz w:val="22"/>
          <w:szCs w:val="22"/>
        </w:rPr>
        <w:t xml:space="preserve"> vso potrebno dokumentacijo in organizira</w:t>
      </w:r>
      <w:r w:rsidR="00D61E86">
        <w:rPr>
          <w:rFonts w:ascii="Arial" w:hAnsi="Arial" w:cs="Arial"/>
          <w:sz w:val="22"/>
          <w:szCs w:val="22"/>
        </w:rPr>
        <w:t>jo</w:t>
      </w:r>
      <w:r w:rsidRPr="00225F32">
        <w:rPr>
          <w:rFonts w:ascii="Arial" w:hAnsi="Arial" w:cs="Arial"/>
          <w:sz w:val="22"/>
          <w:szCs w:val="22"/>
        </w:rPr>
        <w:t xml:space="preserve"> vse </w:t>
      </w:r>
      <w:r w:rsidR="00D61E86">
        <w:rPr>
          <w:rFonts w:ascii="Arial" w:hAnsi="Arial" w:cs="Arial"/>
          <w:sz w:val="22"/>
          <w:szCs w:val="22"/>
        </w:rPr>
        <w:t xml:space="preserve">potrebne </w:t>
      </w:r>
      <w:r w:rsidRPr="00225F32">
        <w:rPr>
          <w:rFonts w:ascii="Arial" w:hAnsi="Arial" w:cs="Arial"/>
          <w:sz w:val="22"/>
          <w:szCs w:val="22"/>
        </w:rPr>
        <w:t>postopke</w:t>
      </w:r>
      <w:r w:rsidR="00D61E86">
        <w:rPr>
          <w:rFonts w:ascii="Arial" w:hAnsi="Arial" w:cs="Arial"/>
          <w:sz w:val="22"/>
          <w:szCs w:val="22"/>
        </w:rPr>
        <w:t xml:space="preserve"> za izvedbo projekta</w:t>
      </w:r>
      <w:r w:rsidRPr="00225F32">
        <w:rPr>
          <w:rFonts w:ascii="Arial" w:hAnsi="Arial" w:cs="Arial"/>
          <w:bCs/>
          <w:sz w:val="22"/>
          <w:szCs w:val="22"/>
        </w:rPr>
        <w:t xml:space="preserve">.    </w:t>
      </w:r>
    </w:p>
    <w:p w:rsidR="00D3758B" w:rsidRPr="00225F32" w:rsidRDefault="00D3758B" w:rsidP="00312469">
      <w:pPr>
        <w:spacing w:line="276" w:lineRule="auto"/>
        <w:rPr>
          <w:rFonts w:ascii="Arial" w:hAnsi="Arial" w:cs="Arial"/>
          <w:sz w:val="22"/>
          <w:szCs w:val="22"/>
        </w:rPr>
      </w:pPr>
    </w:p>
    <w:p w:rsidR="00D3758B" w:rsidRDefault="00D61E86" w:rsidP="00312469">
      <w:pPr>
        <w:spacing w:line="276" w:lineRule="auto"/>
        <w:jc w:val="both"/>
        <w:rPr>
          <w:rFonts w:ascii="Arial" w:hAnsi="Arial" w:cs="Arial"/>
          <w:sz w:val="22"/>
          <w:szCs w:val="22"/>
        </w:rPr>
      </w:pPr>
      <w:r>
        <w:rPr>
          <w:rFonts w:ascii="Arial" w:hAnsi="Arial" w:cs="Arial"/>
          <w:sz w:val="22"/>
          <w:szCs w:val="22"/>
        </w:rPr>
        <w:t xml:space="preserve">Občine </w:t>
      </w:r>
      <w:r w:rsidR="00A46943">
        <w:rPr>
          <w:rFonts w:ascii="Arial" w:hAnsi="Arial" w:cs="Arial"/>
          <w:sz w:val="22"/>
          <w:szCs w:val="22"/>
        </w:rPr>
        <w:t xml:space="preserve">kot investitor </w:t>
      </w:r>
      <w:r>
        <w:rPr>
          <w:rFonts w:ascii="Arial" w:hAnsi="Arial" w:cs="Arial"/>
          <w:sz w:val="22"/>
          <w:szCs w:val="22"/>
        </w:rPr>
        <w:t>s strokovnimi skupinami</w:t>
      </w:r>
      <w:r w:rsidR="00D3758B" w:rsidRPr="00225F32">
        <w:rPr>
          <w:rFonts w:ascii="Arial" w:hAnsi="Arial" w:cs="Arial"/>
          <w:sz w:val="22"/>
          <w:szCs w:val="22"/>
        </w:rPr>
        <w:t xml:space="preserve"> </w:t>
      </w:r>
      <w:r w:rsidR="00A46943">
        <w:rPr>
          <w:rFonts w:ascii="Arial" w:hAnsi="Arial" w:cs="Arial"/>
          <w:sz w:val="22"/>
          <w:szCs w:val="22"/>
        </w:rPr>
        <w:t>vodi</w:t>
      </w:r>
      <w:r>
        <w:rPr>
          <w:rFonts w:ascii="Arial" w:hAnsi="Arial" w:cs="Arial"/>
          <w:sz w:val="22"/>
          <w:szCs w:val="22"/>
        </w:rPr>
        <w:t>jo</w:t>
      </w:r>
      <w:r w:rsidR="00D3758B" w:rsidRPr="00225F32">
        <w:rPr>
          <w:rFonts w:ascii="Arial" w:hAnsi="Arial" w:cs="Arial"/>
          <w:sz w:val="22"/>
          <w:szCs w:val="22"/>
        </w:rPr>
        <w:t xml:space="preserve"> postopke izdelav</w:t>
      </w:r>
      <w:r w:rsidR="000D658E">
        <w:rPr>
          <w:rFonts w:ascii="Arial" w:hAnsi="Arial" w:cs="Arial"/>
          <w:sz w:val="22"/>
          <w:szCs w:val="22"/>
        </w:rPr>
        <w:t>e</w:t>
      </w:r>
      <w:r w:rsidR="00D3758B" w:rsidRPr="00225F32">
        <w:rPr>
          <w:rFonts w:ascii="Arial" w:hAnsi="Arial" w:cs="Arial"/>
          <w:sz w:val="22"/>
          <w:szCs w:val="22"/>
        </w:rPr>
        <w:t xml:space="preserve"> investicijske dokumentacije (za DIIP), </w:t>
      </w:r>
      <w:r w:rsidR="00A46943">
        <w:rPr>
          <w:rFonts w:ascii="Arial" w:hAnsi="Arial" w:cs="Arial"/>
          <w:sz w:val="22"/>
          <w:szCs w:val="22"/>
        </w:rPr>
        <w:t xml:space="preserve">postopke za pripravo </w:t>
      </w:r>
      <w:r w:rsidR="00D3758B" w:rsidRPr="00225F32">
        <w:rPr>
          <w:rFonts w:ascii="Arial" w:hAnsi="Arial" w:cs="Arial"/>
          <w:sz w:val="22"/>
          <w:szCs w:val="22"/>
        </w:rPr>
        <w:t xml:space="preserve">druge potrebne investicijske dokumentacije, </w:t>
      </w:r>
      <w:r w:rsidR="00A46943">
        <w:rPr>
          <w:rFonts w:ascii="Arial" w:hAnsi="Arial" w:cs="Arial"/>
          <w:sz w:val="22"/>
          <w:szCs w:val="22"/>
        </w:rPr>
        <w:t xml:space="preserve">postopke za izbiro </w:t>
      </w:r>
      <w:r w:rsidR="00D3758B" w:rsidRPr="00225F32">
        <w:rPr>
          <w:rFonts w:ascii="Arial" w:hAnsi="Arial" w:cs="Arial"/>
          <w:sz w:val="22"/>
          <w:szCs w:val="22"/>
        </w:rPr>
        <w:t>izvajalca</w:t>
      </w:r>
      <w:r>
        <w:rPr>
          <w:rFonts w:ascii="Arial" w:hAnsi="Arial" w:cs="Arial"/>
          <w:sz w:val="22"/>
          <w:szCs w:val="22"/>
        </w:rPr>
        <w:t xml:space="preserve"> gradbenih in ostalih del. Njihova</w:t>
      </w:r>
      <w:r w:rsidR="00D3758B" w:rsidRPr="00225F32">
        <w:rPr>
          <w:rFonts w:ascii="Arial" w:hAnsi="Arial" w:cs="Arial"/>
          <w:sz w:val="22"/>
          <w:szCs w:val="22"/>
        </w:rPr>
        <w:t xml:space="preserve"> naloga bo tudi ustrezno ukrepanje v primeru odstopanj, ocenjevanje doseženih rezultatov, razreševanje problemov ipd. Usklajevanja in </w:t>
      </w:r>
      <w:r>
        <w:rPr>
          <w:rFonts w:ascii="Arial" w:hAnsi="Arial" w:cs="Arial"/>
          <w:sz w:val="22"/>
          <w:szCs w:val="22"/>
        </w:rPr>
        <w:t>vsa dela bodo potekala na</w:t>
      </w:r>
      <w:r w:rsidR="00D3758B" w:rsidRPr="00225F32">
        <w:rPr>
          <w:rFonts w:ascii="Arial" w:hAnsi="Arial" w:cs="Arial"/>
          <w:sz w:val="22"/>
          <w:szCs w:val="22"/>
        </w:rPr>
        <w:t xml:space="preserve"> sestankih, na katerih bodo sodelovali vsi člani strokovne ekipe ter izvajalci posameznih del, ki bodo v tisti fazi predstavljali zunanjega sogovornika.</w:t>
      </w:r>
    </w:p>
    <w:p w:rsidR="0017523C" w:rsidRDefault="0017523C" w:rsidP="00312469">
      <w:pPr>
        <w:spacing w:line="276" w:lineRule="auto"/>
        <w:jc w:val="both"/>
        <w:rPr>
          <w:rFonts w:ascii="Arial" w:hAnsi="Arial" w:cs="Arial"/>
          <w:sz w:val="22"/>
          <w:szCs w:val="22"/>
        </w:rPr>
      </w:pPr>
    </w:p>
    <w:p w:rsidR="0017523C" w:rsidRPr="00225F32" w:rsidRDefault="0017523C" w:rsidP="00312469">
      <w:pPr>
        <w:spacing w:line="276" w:lineRule="auto"/>
        <w:jc w:val="both"/>
        <w:rPr>
          <w:rFonts w:ascii="Arial" w:hAnsi="Arial" w:cs="Arial"/>
          <w:sz w:val="22"/>
          <w:szCs w:val="22"/>
        </w:rPr>
      </w:pPr>
      <w:r>
        <w:rPr>
          <w:rFonts w:ascii="Arial" w:hAnsi="Arial" w:cs="Arial"/>
          <w:sz w:val="22"/>
          <w:szCs w:val="22"/>
        </w:rPr>
        <w:t>V spodnjih tabelah posredujemo odgovorne in strokovne osebe, ki bodo vodile posamezne projekte znotraj skupnega projekta »Posavska špajza«.</w:t>
      </w:r>
    </w:p>
    <w:p w:rsidR="00D3758B" w:rsidRDefault="00D3758B" w:rsidP="00312469">
      <w:pPr>
        <w:spacing w:line="276" w:lineRule="auto"/>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4605"/>
      </w:tblGrid>
      <w:tr w:rsidR="00315FCC" w:rsidRPr="0017523C" w:rsidTr="005778CC">
        <w:tc>
          <w:tcPr>
            <w:tcW w:w="4605" w:type="dxa"/>
          </w:tcPr>
          <w:p w:rsidR="00315FCC" w:rsidRPr="0017523C" w:rsidRDefault="00315FCC" w:rsidP="00312469">
            <w:pPr>
              <w:spacing w:line="276" w:lineRule="auto"/>
              <w:rPr>
                <w:rFonts w:ascii="Arial" w:hAnsi="Arial" w:cs="Arial"/>
                <w:b/>
                <w:sz w:val="22"/>
                <w:szCs w:val="22"/>
              </w:rPr>
            </w:pPr>
            <w:r w:rsidRPr="0017523C">
              <w:rPr>
                <w:rFonts w:ascii="Arial" w:hAnsi="Arial" w:cs="Arial"/>
                <w:b/>
                <w:sz w:val="22"/>
                <w:szCs w:val="22"/>
              </w:rPr>
              <w:t>Naziv:</w:t>
            </w:r>
          </w:p>
        </w:tc>
        <w:tc>
          <w:tcPr>
            <w:tcW w:w="4605" w:type="dxa"/>
          </w:tcPr>
          <w:p w:rsidR="00315FCC" w:rsidRPr="0017523C" w:rsidRDefault="00315FCC" w:rsidP="00312469">
            <w:pPr>
              <w:spacing w:line="276" w:lineRule="auto"/>
              <w:rPr>
                <w:rFonts w:ascii="Arial" w:hAnsi="Arial" w:cs="Arial"/>
                <w:b/>
                <w:sz w:val="22"/>
                <w:szCs w:val="22"/>
              </w:rPr>
            </w:pPr>
            <w:r w:rsidRPr="0017523C">
              <w:rPr>
                <w:rFonts w:ascii="Arial" w:hAnsi="Arial" w:cs="Arial"/>
                <w:b/>
                <w:sz w:val="22"/>
                <w:szCs w:val="22"/>
              </w:rPr>
              <w:t>Občina Bistrica ob Sotli</w:t>
            </w:r>
          </w:p>
        </w:tc>
      </w:tr>
      <w:tr w:rsidR="00315FCC" w:rsidRPr="0017523C" w:rsidTr="005778CC">
        <w:tc>
          <w:tcPr>
            <w:tcW w:w="4605" w:type="dxa"/>
          </w:tcPr>
          <w:p w:rsidR="00315FCC" w:rsidRPr="0017523C" w:rsidRDefault="00315FCC" w:rsidP="00312469">
            <w:pPr>
              <w:spacing w:line="276" w:lineRule="auto"/>
              <w:rPr>
                <w:rFonts w:ascii="Arial" w:hAnsi="Arial" w:cs="Arial"/>
                <w:b/>
                <w:sz w:val="22"/>
                <w:szCs w:val="22"/>
              </w:rPr>
            </w:pPr>
            <w:r w:rsidRPr="0017523C">
              <w:rPr>
                <w:rFonts w:ascii="Arial" w:hAnsi="Arial" w:cs="Arial"/>
                <w:b/>
                <w:sz w:val="22"/>
                <w:szCs w:val="22"/>
              </w:rPr>
              <w:t>Odgovorna oseba – župan:</w:t>
            </w:r>
          </w:p>
        </w:tc>
        <w:tc>
          <w:tcPr>
            <w:tcW w:w="4605" w:type="dxa"/>
          </w:tcPr>
          <w:p w:rsidR="00315FCC" w:rsidRPr="0017523C" w:rsidRDefault="00315FCC" w:rsidP="00312469">
            <w:pPr>
              <w:spacing w:line="276" w:lineRule="auto"/>
              <w:rPr>
                <w:rFonts w:ascii="Arial" w:hAnsi="Arial" w:cs="Arial"/>
                <w:sz w:val="22"/>
                <w:szCs w:val="22"/>
              </w:rPr>
            </w:pPr>
            <w:r w:rsidRPr="0017523C">
              <w:rPr>
                <w:rFonts w:ascii="Arial" w:hAnsi="Arial" w:cs="Arial"/>
                <w:sz w:val="22"/>
                <w:szCs w:val="22"/>
              </w:rPr>
              <w:t>Franjo Debelak</w:t>
            </w:r>
          </w:p>
          <w:p w:rsidR="00315FCC" w:rsidRPr="0017523C" w:rsidRDefault="00315FCC" w:rsidP="00312469">
            <w:pPr>
              <w:spacing w:line="276" w:lineRule="auto"/>
              <w:rPr>
                <w:rFonts w:ascii="Arial" w:hAnsi="Arial" w:cs="Arial"/>
                <w:sz w:val="22"/>
                <w:szCs w:val="22"/>
              </w:rPr>
            </w:pPr>
          </w:p>
        </w:tc>
      </w:tr>
      <w:tr w:rsidR="00315FCC" w:rsidRPr="0017523C" w:rsidTr="005778CC">
        <w:tc>
          <w:tcPr>
            <w:tcW w:w="4605" w:type="dxa"/>
          </w:tcPr>
          <w:p w:rsidR="00315FCC" w:rsidRPr="0017523C" w:rsidRDefault="00315FCC" w:rsidP="00312469">
            <w:pPr>
              <w:spacing w:line="276" w:lineRule="auto"/>
              <w:jc w:val="both"/>
              <w:rPr>
                <w:rFonts w:ascii="Arial" w:hAnsi="Arial" w:cs="Arial"/>
                <w:b/>
                <w:sz w:val="22"/>
                <w:szCs w:val="22"/>
              </w:rPr>
            </w:pPr>
            <w:r w:rsidRPr="0017523C">
              <w:rPr>
                <w:rFonts w:ascii="Arial" w:hAnsi="Arial" w:cs="Arial"/>
                <w:b/>
                <w:sz w:val="22"/>
                <w:szCs w:val="22"/>
              </w:rPr>
              <w:t>Strokovne osebe – za pripravo in nadzor nad pripravo dokumentacije</w:t>
            </w:r>
          </w:p>
          <w:p w:rsidR="00315FCC" w:rsidRPr="0017523C" w:rsidRDefault="00315FCC" w:rsidP="00312469">
            <w:pPr>
              <w:spacing w:line="276" w:lineRule="auto"/>
              <w:jc w:val="center"/>
              <w:rPr>
                <w:rFonts w:ascii="Arial" w:hAnsi="Arial" w:cs="Arial"/>
                <w:sz w:val="22"/>
                <w:szCs w:val="22"/>
              </w:rPr>
            </w:pPr>
          </w:p>
          <w:p w:rsidR="00315FCC" w:rsidRPr="0017523C" w:rsidRDefault="00315FCC" w:rsidP="00312469">
            <w:pPr>
              <w:spacing w:line="276" w:lineRule="auto"/>
              <w:jc w:val="both"/>
              <w:rPr>
                <w:rFonts w:ascii="Arial" w:hAnsi="Arial" w:cs="Arial"/>
                <w:sz w:val="22"/>
                <w:szCs w:val="22"/>
              </w:rPr>
            </w:pPr>
          </w:p>
        </w:tc>
        <w:tc>
          <w:tcPr>
            <w:tcW w:w="4605" w:type="dxa"/>
          </w:tcPr>
          <w:p w:rsidR="00315FCC" w:rsidRPr="0017523C" w:rsidRDefault="00315FCC" w:rsidP="00312469">
            <w:pPr>
              <w:spacing w:line="276" w:lineRule="auto"/>
              <w:jc w:val="both"/>
              <w:rPr>
                <w:rFonts w:ascii="Arial" w:hAnsi="Arial" w:cs="Arial"/>
                <w:bCs/>
                <w:sz w:val="22"/>
                <w:szCs w:val="22"/>
              </w:rPr>
            </w:pPr>
            <w:r>
              <w:rPr>
                <w:rFonts w:ascii="Arial" w:eastAsia="Calibri" w:hAnsi="Arial" w:cs="Arial"/>
                <w:sz w:val="22"/>
                <w:szCs w:val="22"/>
                <w:lang w:eastAsia="en-US"/>
              </w:rPr>
              <w:t xml:space="preserve">Ana Bercko - </w:t>
            </w:r>
            <w:r w:rsidRPr="0017523C">
              <w:rPr>
                <w:rFonts w:ascii="Arial" w:eastAsia="Calibri" w:hAnsi="Arial" w:cs="Arial"/>
                <w:sz w:val="22"/>
                <w:szCs w:val="22"/>
                <w:lang w:eastAsia="en-US"/>
              </w:rPr>
              <w:t>direktorica občinske uprave – področje okolje in prostor</w:t>
            </w:r>
          </w:p>
        </w:tc>
      </w:tr>
    </w:tbl>
    <w:p w:rsidR="00315FCC" w:rsidRDefault="00315FCC" w:rsidP="00312469">
      <w:pPr>
        <w:spacing w:line="276" w:lineRule="auto"/>
        <w:rPr>
          <w:rFonts w:ascii="Arial" w:hAnsi="Arial" w:cs="Arial"/>
          <w:sz w:val="22"/>
          <w:szCs w:val="22"/>
        </w:rPr>
      </w:pPr>
    </w:p>
    <w:p w:rsidR="00315FCC" w:rsidRPr="00225F32" w:rsidRDefault="00315FCC" w:rsidP="00312469">
      <w:pPr>
        <w:spacing w:line="276" w:lineRule="auto"/>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4605"/>
      </w:tblGrid>
      <w:tr w:rsidR="00D3758B" w:rsidRPr="00225F32">
        <w:tc>
          <w:tcPr>
            <w:tcW w:w="4605" w:type="dxa"/>
          </w:tcPr>
          <w:p w:rsidR="00D3758B" w:rsidRPr="00225F32" w:rsidRDefault="00D3758B" w:rsidP="00312469">
            <w:pPr>
              <w:spacing w:line="276" w:lineRule="auto"/>
              <w:rPr>
                <w:rFonts w:ascii="Arial" w:hAnsi="Arial" w:cs="Arial"/>
                <w:b/>
                <w:sz w:val="22"/>
                <w:szCs w:val="22"/>
              </w:rPr>
            </w:pPr>
            <w:r w:rsidRPr="00225F32">
              <w:rPr>
                <w:rFonts w:ascii="Arial" w:hAnsi="Arial" w:cs="Arial"/>
                <w:b/>
                <w:sz w:val="22"/>
                <w:szCs w:val="22"/>
              </w:rPr>
              <w:t>Naziv:</w:t>
            </w:r>
          </w:p>
        </w:tc>
        <w:tc>
          <w:tcPr>
            <w:tcW w:w="4605" w:type="dxa"/>
          </w:tcPr>
          <w:p w:rsidR="00D3758B" w:rsidRPr="00225F32" w:rsidRDefault="00D3758B" w:rsidP="00312469">
            <w:pPr>
              <w:spacing w:line="276" w:lineRule="auto"/>
              <w:rPr>
                <w:rFonts w:ascii="Arial" w:hAnsi="Arial" w:cs="Arial"/>
                <w:b/>
                <w:sz w:val="22"/>
                <w:szCs w:val="22"/>
              </w:rPr>
            </w:pPr>
            <w:r w:rsidRPr="00225F32">
              <w:rPr>
                <w:rFonts w:ascii="Arial" w:hAnsi="Arial" w:cs="Arial"/>
                <w:b/>
                <w:sz w:val="22"/>
                <w:szCs w:val="22"/>
              </w:rPr>
              <w:t>Občina Brežice</w:t>
            </w:r>
          </w:p>
        </w:tc>
      </w:tr>
      <w:tr w:rsidR="00D3758B" w:rsidRPr="00225F32">
        <w:tc>
          <w:tcPr>
            <w:tcW w:w="4605" w:type="dxa"/>
          </w:tcPr>
          <w:p w:rsidR="00D3758B" w:rsidRPr="00225F32" w:rsidRDefault="00D3758B" w:rsidP="00312469">
            <w:pPr>
              <w:spacing w:line="276" w:lineRule="auto"/>
              <w:rPr>
                <w:rFonts w:ascii="Arial" w:hAnsi="Arial" w:cs="Arial"/>
                <w:b/>
                <w:sz w:val="22"/>
                <w:szCs w:val="22"/>
              </w:rPr>
            </w:pPr>
            <w:r w:rsidRPr="00225F32">
              <w:rPr>
                <w:rFonts w:ascii="Arial" w:hAnsi="Arial" w:cs="Arial"/>
                <w:b/>
                <w:sz w:val="22"/>
                <w:szCs w:val="22"/>
              </w:rPr>
              <w:t>Odgovorna oseba – župan:</w:t>
            </w:r>
          </w:p>
        </w:tc>
        <w:tc>
          <w:tcPr>
            <w:tcW w:w="4605" w:type="dxa"/>
          </w:tcPr>
          <w:p w:rsidR="00D3758B" w:rsidRPr="00225F32" w:rsidRDefault="00D3758B" w:rsidP="00312469">
            <w:pPr>
              <w:spacing w:line="276" w:lineRule="auto"/>
              <w:rPr>
                <w:rFonts w:ascii="Arial" w:hAnsi="Arial" w:cs="Arial"/>
                <w:sz w:val="22"/>
                <w:szCs w:val="22"/>
              </w:rPr>
            </w:pPr>
            <w:r w:rsidRPr="00225F32">
              <w:rPr>
                <w:rFonts w:ascii="Arial" w:hAnsi="Arial" w:cs="Arial"/>
                <w:sz w:val="22"/>
                <w:szCs w:val="22"/>
              </w:rPr>
              <w:t>Ivan Molan</w:t>
            </w:r>
          </w:p>
          <w:p w:rsidR="00D3758B" w:rsidRPr="00225F32" w:rsidRDefault="00D3758B" w:rsidP="00312469">
            <w:pPr>
              <w:spacing w:line="276" w:lineRule="auto"/>
              <w:rPr>
                <w:rFonts w:ascii="Arial" w:hAnsi="Arial" w:cs="Arial"/>
                <w:sz w:val="22"/>
                <w:szCs w:val="22"/>
              </w:rPr>
            </w:pPr>
          </w:p>
        </w:tc>
      </w:tr>
      <w:tr w:rsidR="00AA518A" w:rsidRPr="009B2461">
        <w:tc>
          <w:tcPr>
            <w:tcW w:w="4605" w:type="dxa"/>
          </w:tcPr>
          <w:p w:rsidR="00AA518A" w:rsidRPr="00AA518A" w:rsidRDefault="00AA518A" w:rsidP="00312469">
            <w:pPr>
              <w:spacing w:line="276" w:lineRule="auto"/>
              <w:jc w:val="both"/>
              <w:rPr>
                <w:rFonts w:ascii="Arial" w:hAnsi="Arial" w:cs="Arial"/>
                <w:b/>
                <w:sz w:val="22"/>
                <w:szCs w:val="22"/>
              </w:rPr>
            </w:pPr>
            <w:r w:rsidRPr="00AA518A">
              <w:rPr>
                <w:rFonts w:ascii="Arial" w:hAnsi="Arial" w:cs="Arial"/>
                <w:b/>
                <w:sz w:val="22"/>
                <w:szCs w:val="22"/>
              </w:rPr>
              <w:t>Strokovne osebe – za pripravo in nadzor nad pripravo dokumentacije</w:t>
            </w:r>
          </w:p>
          <w:p w:rsidR="00AA518A" w:rsidRPr="009B2461" w:rsidRDefault="00AA518A" w:rsidP="00312469">
            <w:pPr>
              <w:spacing w:line="276" w:lineRule="auto"/>
              <w:jc w:val="center"/>
              <w:rPr>
                <w:rFonts w:ascii="Arial" w:hAnsi="Arial" w:cs="Arial"/>
                <w:sz w:val="22"/>
                <w:szCs w:val="22"/>
              </w:rPr>
            </w:pPr>
          </w:p>
          <w:p w:rsidR="00AA518A" w:rsidRPr="009B2461" w:rsidRDefault="00AA518A" w:rsidP="00312469">
            <w:pPr>
              <w:spacing w:line="276" w:lineRule="auto"/>
              <w:jc w:val="both"/>
              <w:rPr>
                <w:rFonts w:ascii="Arial" w:hAnsi="Arial" w:cs="Arial"/>
                <w:sz w:val="22"/>
                <w:szCs w:val="22"/>
              </w:rPr>
            </w:pPr>
          </w:p>
        </w:tc>
        <w:tc>
          <w:tcPr>
            <w:tcW w:w="4605" w:type="dxa"/>
          </w:tcPr>
          <w:p w:rsidR="00AA518A" w:rsidRPr="009B2461" w:rsidRDefault="00AA518A" w:rsidP="00312469">
            <w:pPr>
              <w:spacing w:line="276" w:lineRule="auto"/>
              <w:jc w:val="both"/>
              <w:rPr>
                <w:rFonts w:ascii="Arial" w:hAnsi="Arial" w:cs="Arial"/>
                <w:bCs/>
                <w:sz w:val="22"/>
                <w:szCs w:val="22"/>
              </w:rPr>
            </w:pPr>
            <w:r w:rsidRPr="009B2461">
              <w:rPr>
                <w:rFonts w:ascii="Arial" w:hAnsi="Arial" w:cs="Arial"/>
                <w:sz w:val="22"/>
                <w:szCs w:val="22"/>
              </w:rPr>
              <w:t xml:space="preserve">Alenka Laznik - vodja oddelka </w:t>
            </w:r>
            <w:r w:rsidRPr="009B2461">
              <w:rPr>
                <w:rFonts w:ascii="Arial" w:hAnsi="Arial" w:cs="Arial"/>
                <w:bCs/>
                <w:sz w:val="22"/>
                <w:szCs w:val="22"/>
              </w:rPr>
              <w:t>za gospodarske javne službe in gospodarske zadeve</w:t>
            </w:r>
          </w:p>
          <w:p w:rsidR="00AA518A" w:rsidRPr="009B2461" w:rsidRDefault="00FE0CD4" w:rsidP="00312469">
            <w:pPr>
              <w:spacing w:line="276" w:lineRule="auto"/>
              <w:jc w:val="both"/>
              <w:rPr>
                <w:rFonts w:ascii="Arial" w:hAnsi="Arial" w:cs="Arial"/>
                <w:bCs/>
                <w:sz w:val="22"/>
                <w:szCs w:val="22"/>
              </w:rPr>
            </w:pPr>
            <w:r>
              <w:rPr>
                <w:rFonts w:ascii="Arial" w:hAnsi="Arial" w:cs="Arial"/>
                <w:bCs/>
                <w:sz w:val="22"/>
                <w:szCs w:val="22"/>
              </w:rPr>
              <w:t>Matjaž Mižigoj</w:t>
            </w:r>
            <w:r w:rsidR="00AA518A" w:rsidRPr="009B2461">
              <w:rPr>
                <w:rFonts w:ascii="Arial" w:hAnsi="Arial" w:cs="Arial"/>
                <w:bCs/>
                <w:sz w:val="22"/>
                <w:szCs w:val="22"/>
              </w:rPr>
              <w:t xml:space="preserve"> – strokovna pomoč</w:t>
            </w:r>
          </w:p>
        </w:tc>
      </w:tr>
    </w:tbl>
    <w:p w:rsidR="00D3758B" w:rsidRDefault="00D3758B" w:rsidP="00312469">
      <w:pPr>
        <w:spacing w:line="276" w:lineRule="auto"/>
        <w:rPr>
          <w:rFonts w:ascii="Arial" w:hAnsi="Arial" w:cs="Arial"/>
          <w:b/>
          <w:sz w:val="22"/>
          <w:szCs w:val="22"/>
        </w:rPr>
      </w:pPr>
    </w:p>
    <w:p w:rsidR="0017523C" w:rsidRDefault="0017523C" w:rsidP="00312469">
      <w:pPr>
        <w:spacing w:after="200" w:line="276" w:lineRule="auto"/>
        <w:rPr>
          <w:rFonts w:ascii="Calibri" w:eastAsia="Calibri" w:hAnsi="Calibr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4605"/>
      </w:tblGrid>
      <w:tr w:rsidR="0017523C" w:rsidRPr="0017523C" w:rsidTr="005778CC">
        <w:tc>
          <w:tcPr>
            <w:tcW w:w="4605" w:type="dxa"/>
          </w:tcPr>
          <w:p w:rsidR="0017523C" w:rsidRPr="0017523C" w:rsidRDefault="0017523C" w:rsidP="00312469">
            <w:pPr>
              <w:spacing w:line="276" w:lineRule="auto"/>
              <w:rPr>
                <w:rFonts w:ascii="Arial" w:hAnsi="Arial" w:cs="Arial"/>
                <w:b/>
                <w:sz w:val="22"/>
                <w:szCs w:val="22"/>
              </w:rPr>
            </w:pPr>
            <w:r w:rsidRPr="0017523C">
              <w:rPr>
                <w:rFonts w:ascii="Arial" w:hAnsi="Arial" w:cs="Arial"/>
                <w:b/>
                <w:sz w:val="22"/>
                <w:szCs w:val="22"/>
              </w:rPr>
              <w:t>Naziv:</w:t>
            </w:r>
          </w:p>
        </w:tc>
        <w:tc>
          <w:tcPr>
            <w:tcW w:w="4605" w:type="dxa"/>
          </w:tcPr>
          <w:p w:rsidR="0017523C" w:rsidRPr="0017523C" w:rsidRDefault="0017523C" w:rsidP="00312469">
            <w:pPr>
              <w:spacing w:line="276" w:lineRule="auto"/>
              <w:rPr>
                <w:rFonts w:ascii="Arial" w:hAnsi="Arial" w:cs="Arial"/>
                <w:b/>
                <w:sz w:val="22"/>
                <w:szCs w:val="22"/>
              </w:rPr>
            </w:pPr>
            <w:r w:rsidRPr="0017523C">
              <w:rPr>
                <w:rFonts w:ascii="Arial" w:hAnsi="Arial" w:cs="Arial"/>
                <w:b/>
                <w:sz w:val="22"/>
                <w:szCs w:val="22"/>
              </w:rPr>
              <w:t>Občina Kostanjevica ob Krki</w:t>
            </w:r>
          </w:p>
        </w:tc>
      </w:tr>
      <w:tr w:rsidR="0017523C" w:rsidRPr="0017523C" w:rsidTr="005778CC">
        <w:tc>
          <w:tcPr>
            <w:tcW w:w="4605" w:type="dxa"/>
          </w:tcPr>
          <w:p w:rsidR="0017523C" w:rsidRPr="0017523C" w:rsidRDefault="0017523C" w:rsidP="00312469">
            <w:pPr>
              <w:spacing w:line="276" w:lineRule="auto"/>
              <w:rPr>
                <w:rFonts w:ascii="Arial" w:hAnsi="Arial" w:cs="Arial"/>
                <w:b/>
                <w:sz w:val="22"/>
                <w:szCs w:val="22"/>
              </w:rPr>
            </w:pPr>
            <w:r w:rsidRPr="0017523C">
              <w:rPr>
                <w:rFonts w:ascii="Arial" w:hAnsi="Arial" w:cs="Arial"/>
                <w:b/>
                <w:sz w:val="22"/>
                <w:szCs w:val="22"/>
              </w:rPr>
              <w:t>Odgovorna oseba – župan:</w:t>
            </w:r>
          </w:p>
        </w:tc>
        <w:tc>
          <w:tcPr>
            <w:tcW w:w="4605" w:type="dxa"/>
          </w:tcPr>
          <w:p w:rsidR="0017523C" w:rsidRPr="0017523C" w:rsidRDefault="0017523C" w:rsidP="00312469">
            <w:pPr>
              <w:spacing w:line="276" w:lineRule="auto"/>
              <w:rPr>
                <w:rFonts w:ascii="Arial" w:hAnsi="Arial" w:cs="Arial"/>
                <w:sz w:val="22"/>
                <w:szCs w:val="22"/>
              </w:rPr>
            </w:pPr>
            <w:r w:rsidRPr="0017523C">
              <w:rPr>
                <w:rFonts w:ascii="Arial" w:hAnsi="Arial" w:cs="Arial"/>
                <w:sz w:val="22"/>
                <w:szCs w:val="22"/>
              </w:rPr>
              <w:t>Mojmir Pustoslemšek</w:t>
            </w:r>
          </w:p>
        </w:tc>
      </w:tr>
      <w:tr w:rsidR="0017523C" w:rsidRPr="0017523C" w:rsidTr="0017523C">
        <w:trPr>
          <w:trHeight w:val="954"/>
        </w:trPr>
        <w:tc>
          <w:tcPr>
            <w:tcW w:w="4605" w:type="dxa"/>
          </w:tcPr>
          <w:p w:rsidR="0017523C" w:rsidRPr="0017523C" w:rsidRDefault="0017523C" w:rsidP="00312469">
            <w:pPr>
              <w:spacing w:line="276" w:lineRule="auto"/>
              <w:jc w:val="both"/>
              <w:rPr>
                <w:rFonts w:ascii="Arial" w:hAnsi="Arial" w:cs="Arial"/>
                <w:b/>
                <w:sz w:val="22"/>
                <w:szCs w:val="22"/>
              </w:rPr>
            </w:pPr>
            <w:r w:rsidRPr="0017523C">
              <w:rPr>
                <w:rFonts w:ascii="Arial" w:hAnsi="Arial" w:cs="Arial"/>
                <w:b/>
                <w:sz w:val="22"/>
                <w:szCs w:val="22"/>
              </w:rPr>
              <w:t>Strokovne osebe – za pripravo in nadzor nad pripravo dokumentacije</w:t>
            </w:r>
          </w:p>
          <w:p w:rsidR="0017523C" w:rsidRPr="0017523C" w:rsidRDefault="0017523C" w:rsidP="00312469">
            <w:pPr>
              <w:spacing w:line="276" w:lineRule="auto"/>
              <w:jc w:val="center"/>
              <w:rPr>
                <w:rFonts w:ascii="Arial" w:hAnsi="Arial" w:cs="Arial"/>
                <w:sz w:val="22"/>
                <w:szCs w:val="22"/>
              </w:rPr>
            </w:pPr>
          </w:p>
          <w:p w:rsidR="0017523C" w:rsidRPr="0017523C" w:rsidRDefault="0017523C" w:rsidP="00312469">
            <w:pPr>
              <w:spacing w:line="276" w:lineRule="auto"/>
              <w:jc w:val="both"/>
              <w:rPr>
                <w:rFonts w:ascii="Arial" w:hAnsi="Arial" w:cs="Arial"/>
                <w:sz w:val="22"/>
                <w:szCs w:val="22"/>
              </w:rPr>
            </w:pPr>
          </w:p>
        </w:tc>
        <w:tc>
          <w:tcPr>
            <w:tcW w:w="4605" w:type="dxa"/>
          </w:tcPr>
          <w:p w:rsidR="0017523C" w:rsidRPr="0017523C" w:rsidRDefault="0017523C" w:rsidP="00312469">
            <w:pPr>
              <w:spacing w:line="276" w:lineRule="auto"/>
              <w:jc w:val="both"/>
              <w:rPr>
                <w:rFonts w:ascii="Arial" w:eastAsia="Calibri" w:hAnsi="Arial" w:cs="Arial"/>
                <w:sz w:val="22"/>
                <w:szCs w:val="22"/>
                <w:lang w:eastAsia="en-US"/>
              </w:rPr>
            </w:pPr>
            <w:r w:rsidRPr="0017523C">
              <w:rPr>
                <w:rFonts w:ascii="Arial" w:eastAsia="Calibri" w:hAnsi="Arial" w:cs="Arial"/>
                <w:sz w:val="22"/>
                <w:szCs w:val="22"/>
                <w:lang w:eastAsia="en-US"/>
              </w:rPr>
              <w:t>Judita Lajkovič - direktorica občinske uprave</w:t>
            </w:r>
          </w:p>
          <w:p w:rsidR="0017523C" w:rsidRDefault="0017523C" w:rsidP="00312469">
            <w:pPr>
              <w:spacing w:line="276" w:lineRule="auto"/>
              <w:jc w:val="both"/>
              <w:rPr>
                <w:rFonts w:ascii="Arial" w:eastAsia="Calibri" w:hAnsi="Arial" w:cs="Arial"/>
                <w:sz w:val="22"/>
                <w:szCs w:val="22"/>
                <w:lang w:eastAsia="en-US"/>
              </w:rPr>
            </w:pPr>
          </w:p>
          <w:p w:rsidR="0017523C" w:rsidRPr="0017523C" w:rsidRDefault="0017523C" w:rsidP="00312469">
            <w:pPr>
              <w:spacing w:line="276" w:lineRule="auto"/>
              <w:jc w:val="both"/>
              <w:rPr>
                <w:rFonts w:ascii="Arial" w:hAnsi="Arial" w:cs="Arial"/>
                <w:bCs/>
                <w:sz w:val="22"/>
                <w:szCs w:val="22"/>
              </w:rPr>
            </w:pPr>
            <w:r w:rsidRPr="0017523C">
              <w:rPr>
                <w:rFonts w:ascii="Arial" w:eastAsia="Calibri" w:hAnsi="Arial" w:cs="Arial"/>
                <w:sz w:val="22"/>
                <w:szCs w:val="22"/>
                <w:lang w:eastAsia="en-US"/>
              </w:rPr>
              <w:t>Anita Kranjc - višja svetovalka za družbene in gospodarske dejavnosti</w:t>
            </w:r>
          </w:p>
        </w:tc>
      </w:tr>
    </w:tbl>
    <w:p w:rsidR="0017523C" w:rsidRPr="0017523C" w:rsidRDefault="0017523C" w:rsidP="00312469">
      <w:pPr>
        <w:spacing w:after="200" w:line="276" w:lineRule="auto"/>
        <w:rPr>
          <w:rFonts w:ascii="Calibri" w:eastAsia="Calibri" w:hAnsi="Calibr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4605"/>
      </w:tblGrid>
      <w:tr w:rsidR="0017523C" w:rsidRPr="0017523C" w:rsidTr="005778CC">
        <w:tc>
          <w:tcPr>
            <w:tcW w:w="4605" w:type="dxa"/>
          </w:tcPr>
          <w:p w:rsidR="0017523C" w:rsidRPr="0017523C" w:rsidRDefault="0017523C" w:rsidP="00312469">
            <w:pPr>
              <w:spacing w:line="276" w:lineRule="auto"/>
              <w:rPr>
                <w:rFonts w:ascii="Arial" w:hAnsi="Arial" w:cs="Arial"/>
                <w:b/>
                <w:sz w:val="22"/>
                <w:szCs w:val="22"/>
              </w:rPr>
            </w:pPr>
            <w:r w:rsidRPr="0017523C">
              <w:rPr>
                <w:rFonts w:ascii="Arial" w:hAnsi="Arial" w:cs="Arial"/>
                <w:b/>
                <w:sz w:val="22"/>
                <w:szCs w:val="22"/>
              </w:rPr>
              <w:lastRenderedPageBreak/>
              <w:t>Naziv:</w:t>
            </w:r>
          </w:p>
        </w:tc>
        <w:tc>
          <w:tcPr>
            <w:tcW w:w="4605" w:type="dxa"/>
          </w:tcPr>
          <w:p w:rsidR="0017523C" w:rsidRPr="0017523C" w:rsidRDefault="0017523C" w:rsidP="00312469">
            <w:pPr>
              <w:spacing w:line="276" w:lineRule="auto"/>
              <w:rPr>
                <w:rFonts w:ascii="Arial" w:hAnsi="Arial" w:cs="Arial"/>
                <w:b/>
                <w:sz w:val="22"/>
                <w:szCs w:val="22"/>
              </w:rPr>
            </w:pPr>
            <w:r w:rsidRPr="0017523C">
              <w:rPr>
                <w:rFonts w:ascii="Arial" w:hAnsi="Arial" w:cs="Arial"/>
                <w:b/>
                <w:sz w:val="22"/>
                <w:szCs w:val="22"/>
              </w:rPr>
              <w:t>Občina Krško</w:t>
            </w:r>
          </w:p>
        </w:tc>
      </w:tr>
      <w:tr w:rsidR="0017523C" w:rsidRPr="0017523C" w:rsidTr="005778CC">
        <w:tc>
          <w:tcPr>
            <w:tcW w:w="4605" w:type="dxa"/>
          </w:tcPr>
          <w:p w:rsidR="0017523C" w:rsidRPr="0017523C" w:rsidRDefault="0017523C" w:rsidP="00312469">
            <w:pPr>
              <w:spacing w:line="276" w:lineRule="auto"/>
              <w:rPr>
                <w:rFonts w:ascii="Arial" w:hAnsi="Arial" w:cs="Arial"/>
                <w:b/>
                <w:sz w:val="22"/>
                <w:szCs w:val="22"/>
              </w:rPr>
            </w:pPr>
            <w:r w:rsidRPr="0017523C">
              <w:rPr>
                <w:rFonts w:ascii="Arial" w:hAnsi="Arial" w:cs="Arial"/>
                <w:b/>
                <w:sz w:val="22"/>
                <w:szCs w:val="22"/>
              </w:rPr>
              <w:t>Odgovorna oseba – podžupanja:</w:t>
            </w:r>
          </w:p>
        </w:tc>
        <w:tc>
          <w:tcPr>
            <w:tcW w:w="4605" w:type="dxa"/>
          </w:tcPr>
          <w:p w:rsidR="0017523C" w:rsidRPr="0017523C" w:rsidRDefault="0017523C" w:rsidP="00312469">
            <w:pPr>
              <w:spacing w:line="276" w:lineRule="auto"/>
              <w:rPr>
                <w:rFonts w:ascii="Arial" w:hAnsi="Arial" w:cs="Arial"/>
                <w:sz w:val="22"/>
                <w:szCs w:val="22"/>
              </w:rPr>
            </w:pPr>
            <w:r w:rsidRPr="0017523C">
              <w:rPr>
                <w:rFonts w:ascii="Arial" w:hAnsi="Arial" w:cs="Arial"/>
                <w:sz w:val="22"/>
                <w:szCs w:val="22"/>
              </w:rPr>
              <w:t>Ana Somrak</w:t>
            </w:r>
          </w:p>
          <w:p w:rsidR="0017523C" w:rsidRPr="0017523C" w:rsidRDefault="0017523C" w:rsidP="00312469">
            <w:pPr>
              <w:spacing w:line="276" w:lineRule="auto"/>
              <w:rPr>
                <w:rFonts w:ascii="Arial" w:hAnsi="Arial" w:cs="Arial"/>
                <w:sz w:val="22"/>
                <w:szCs w:val="22"/>
              </w:rPr>
            </w:pPr>
          </w:p>
        </w:tc>
      </w:tr>
      <w:tr w:rsidR="0017523C" w:rsidRPr="0017523C" w:rsidTr="005778CC">
        <w:tc>
          <w:tcPr>
            <w:tcW w:w="4605" w:type="dxa"/>
          </w:tcPr>
          <w:p w:rsidR="0017523C" w:rsidRPr="0017523C" w:rsidRDefault="0017523C" w:rsidP="00312469">
            <w:pPr>
              <w:spacing w:line="276" w:lineRule="auto"/>
              <w:jc w:val="both"/>
              <w:rPr>
                <w:rFonts w:ascii="Arial" w:hAnsi="Arial" w:cs="Arial"/>
                <w:b/>
                <w:sz w:val="22"/>
                <w:szCs w:val="22"/>
              </w:rPr>
            </w:pPr>
            <w:r w:rsidRPr="0017523C">
              <w:rPr>
                <w:rFonts w:ascii="Arial" w:hAnsi="Arial" w:cs="Arial"/>
                <w:b/>
                <w:sz w:val="22"/>
                <w:szCs w:val="22"/>
              </w:rPr>
              <w:t>Strokovne osebe – za pripravo in nadzor nad pripravo dokumentacije</w:t>
            </w:r>
          </w:p>
          <w:p w:rsidR="0017523C" w:rsidRPr="0017523C" w:rsidRDefault="0017523C" w:rsidP="00312469">
            <w:pPr>
              <w:spacing w:line="276" w:lineRule="auto"/>
              <w:jc w:val="center"/>
              <w:rPr>
                <w:rFonts w:ascii="Arial" w:hAnsi="Arial" w:cs="Arial"/>
                <w:sz w:val="22"/>
                <w:szCs w:val="22"/>
              </w:rPr>
            </w:pPr>
          </w:p>
          <w:p w:rsidR="0017523C" w:rsidRPr="0017523C" w:rsidRDefault="0017523C" w:rsidP="00312469">
            <w:pPr>
              <w:spacing w:line="276" w:lineRule="auto"/>
              <w:jc w:val="both"/>
              <w:rPr>
                <w:rFonts w:ascii="Arial" w:hAnsi="Arial" w:cs="Arial"/>
                <w:sz w:val="22"/>
                <w:szCs w:val="22"/>
              </w:rPr>
            </w:pPr>
          </w:p>
        </w:tc>
        <w:tc>
          <w:tcPr>
            <w:tcW w:w="4605" w:type="dxa"/>
          </w:tcPr>
          <w:p w:rsidR="0017523C" w:rsidRPr="0017523C" w:rsidRDefault="0017523C" w:rsidP="00312469">
            <w:pPr>
              <w:spacing w:line="276" w:lineRule="auto"/>
              <w:jc w:val="both"/>
              <w:rPr>
                <w:rFonts w:ascii="Arial" w:eastAsia="Calibri" w:hAnsi="Arial" w:cs="Arial"/>
                <w:sz w:val="22"/>
                <w:szCs w:val="22"/>
                <w:lang w:eastAsia="en-US"/>
              </w:rPr>
            </w:pPr>
            <w:r w:rsidRPr="0017523C">
              <w:rPr>
                <w:rFonts w:ascii="Arial" w:eastAsia="Calibri" w:hAnsi="Arial" w:cs="Arial"/>
                <w:sz w:val="22"/>
                <w:szCs w:val="22"/>
                <w:lang w:eastAsia="en-US"/>
              </w:rPr>
              <w:t>Janko Avsec - vodja oddelka za gospodarske dejavnosti</w:t>
            </w:r>
          </w:p>
          <w:p w:rsidR="0017523C" w:rsidRPr="0017523C" w:rsidRDefault="009D160A" w:rsidP="00312469">
            <w:pPr>
              <w:spacing w:line="276" w:lineRule="auto"/>
              <w:jc w:val="both"/>
              <w:rPr>
                <w:rFonts w:ascii="Arial" w:hAnsi="Arial" w:cs="Arial"/>
                <w:bCs/>
                <w:sz w:val="22"/>
                <w:szCs w:val="22"/>
              </w:rPr>
            </w:pPr>
            <w:r>
              <w:rPr>
                <w:rFonts w:ascii="Arial" w:eastAsia="Calibri" w:hAnsi="Arial" w:cs="Arial"/>
                <w:sz w:val="22"/>
                <w:szCs w:val="22"/>
                <w:lang w:eastAsia="en-US"/>
              </w:rPr>
              <w:t>Miloš Kukovičič - svetovalec</w:t>
            </w:r>
            <w:r w:rsidR="0017523C" w:rsidRPr="0017523C">
              <w:rPr>
                <w:rFonts w:ascii="Arial" w:eastAsia="Calibri" w:hAnsi="Arial" w:cs="Arial"/>
                <w:sz w:val="22"/>
                <w:szCs w:val="22"/>
                <w:lang w:eastAsia="en-US"/>
              </w:rPr>
              <w:t xml:space="preserve"> za poslovne prostore</w:t>
            </w:r>
          </w:p>
        </w:tc>
      </w:tr>
    </w:tbl>
    <w:p w:rsidR="00315FCC" w:rsidRPr="00315FCC" w:rsidRDefault="00315FCC" w:rsidP="00312469">
      <w:pPr>
        <w:spacing w:after="200" w:line="276" w:lineRule="auto"/>
        <w:rPr>
          <w:rFonts w:ascii="Calibri" w:eastAsia="Calibri" w:hAnsi="Calibr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4605"/>
      </w:tblGrid>
      <w:tr w:rsidR="00315FCC" w:rsidRPr="00315FCC" w:rsidTr="005778CC">
        <w:tc>
          <w:tcPr>
            <w:tcW w:w="4605" w:type="dxa"/>
          </w:tcPr>
          <w:p w:rsidR="00315FCC" w:rsidRPr="00315FCC" w:rsidRDefault="00315FCC" w:rsidP="00312469">
            <w:pPr>
              <w:spacing w:line="276" w:lineRule="auto"/>
              <w:rPr>
                <w:rFonts w:ascii="Arial" w:hAnsi="Arial" w:cs="Arial"/>
                <w:b/>
                <w:sz w:val="22"/>
                <w:szCs w:val="22"/>
              </w:rPr>
            </w:pPr>
            <w:r w:rsidRPr="00315FCC">
              <w:rPr>
                <w:rFonts w:ascii="Arial" w:hAnsi="Arial" w:cs="Arial"/>
                <w:b/>
                <w:sz w:val="22"/>
                <w:szCs w:val="22"/>
              </w:rPr>
              <w:t>Naziv:</w:t>
            </w:r>
          </w:p>
        </w:tc>
        <w:tc>
          <w:tcPr>
            <w:tcW w:w="4605" w:type="dxa"/>
          </w:tcPr>
          <w:p w:rsidR="00315FCC" w:rsidRPr="00315FCC" w:rsidRDefault="00315FCC" w:rsidP="00312469">
            <w:pPr>
              <w:spacing w:line="276" w:lineRule="auto"/>
              <w:rPr>
                <w:rFonts w:ascii="Arial" w:hAnsi="Arial" w:cs="Arial"/>
                <w:b/>
                <w:sz w:val="22"/>
                <w:szCs w:val="22"/>
              </w:rPr>
            </w:pPr>
            <w:r w:rsidRPr="00315FCC">
              <w:rPr>
                <w:rFonts w:ascii="Arial" w:hAnsi="Arial" w:cs="Arial"/>
                <w:b/>
                <w:sz w:val="22"/>
                <w:szCs w:val="22"/>
              </w:rPr>
              <w:t>Občina Radeče</w:t>
            </w:r>
          </w:p>
        </w:tc>
      </w:tr>
      <w:tr w:rsidR="00315FCC" w:rsidRPr="00315FCC" w:rsidTr="005778CC">
        <w:tc>
          <w:tcPr>
            <w:tcW w:w="4605" w:type="dxa"/>
          </w:tcPr>
          <w:p w:rsidR="00315FCC" w:rsidRPr="00315FCC" w:rsidRDefault="00315FCC" w:rsidP="00312469">
            <w:pPr>
              <w:spacing w:line="276" w:lineRule="auto"/>
              <w:rPr>
                <w:rFonts w:ascii="Arial" w:hAnsi="Arial" w:cs="Arial"/>
                <w:b/>
                <w:sz w:val="22"/>
                <w:szCs w:val="22"/>
              </w:rPr>
            </w:pPr>
            <w:r w:rsidRPr="00315FCC">
              <w:rPr>
                <w:rFonts w:ascii="Arial" w:hAnsi="Arial" w:cs="Arial"/>
                <w:b/>
                <w:sz w:val="22"/>
                <w:szCs w:val="22"/>
              </w:rPr>
              <w:t>Odgovorna oseba – podžupanja:</w:t>
            </w:r>
          </w:p>
        </w:tc>
        <w:tc>
          <w:tcPr>
            <w:tcW w:w="4605" w:type="dxa"/>
          </w:tcPr>
          <w:p w:rsidR="00315FCC" w:rsidRPr="00315FCC" w:rsidRDefault="00315FCC" w:rsidP="00312469">
            <w:pPr>
              <w:spacing w:line="276" w:lineRule="auto"/>
              <w:rPr>
                <w:rFonts w:ascii="Arial" w:hAnsi="Arial" w:cs="Arial"/>
                <w:sz w:val="22"/>
                <w:szCs w:val="22"/>
              </w:rPr>
            </w:pPr>
            <w:r w:rsidRPr="00315FCC">
              <w:rPr>
                <w:rFonts w:ascii="Arial" w:eastAsia="Calibri" w:hAnsi="Arial" w:cs="Arial"/>
                <w:bCs/>
                <w:sz w:val="22"/>
                <w:szCs w:val="22"/>
                <w:lang w:eastAsia="en-US"/>
              </w:rPr>
              <w:t>Rafaela Pintarič</w:t>
            </w:r>
          </w:p>
        </w:tc>
      </w:tr>
      <w:tr w:rsidR="00315FCC" w:rsidRPr="00315FCC" w:rsidTr="005778CC">
        <w:tc>
          <w:tcPr>
            <w:tcW w:w="4605" w:type="dxa"/>
          </w:tcPr>
          <w:p w:rsidR="00315FCC" w:rsidRPr="00315FCC" w:rsidRDefault="00315FCC" w:rsidP="00312469">
            <w:pPr>
              <w:spacing w:line="276" w:lineRule="auto"/>
              <w:jc w:val="both"/>
              <w:rPr>
                <w:rFonts w:ascii="Arial" w:hAnsi="Arial" w:cs="Arial"/>
                <w:b/>
                <w:sz w:val="22"/>
                <w:szCs w:val="22"/>
              </w:rPr>
            </w:pPr>
            <w:r w:rsidRPr="00315FCC">
              <w:rPr>
                <w:rFonts w:ascii="Arial" w:hAnsi="Arial" w:cs="Arial"/>
                <w:b/>
                <w:sz w:val="22"/>
                <w:szCs w:val="22"/>
              </w:rPr>
              <w:t>Strokovne osebe – za pripravo in nadzor nad pripravo dokumentacije</w:t>
            </w:r>
          </w:p>
          <w:p w:rsidR="00315FCC" w:rsidRPr="00315FCC" w:rsidRDefault="00315FCC" w:rsidP="00312469">
            <w:pPr>
              <w:spacing w:line="276" w:lineRule="auto"/>
              <w:jc w:val="center"/>
              <w:rPr>
                <w:rFonts w:ascii="Arial" w:hAnsi="Arial" w:cs="Arial"/>
                <w:sz w:val="22"/>
                <w:szCs w:val="22"/>
              </w:rPr>
            </w:pPr>
          </w:p>
          <w:p w:rsidR="00315FCC" w:rsidRPr="00315FCC" w:rsidRDefault="00315FCC" w:rsidP="00312469">
            <w:pPr>
              <w:spacing w:line="276" w:lineRule="auto"/>
              <w:jc w:val="both"/>
              <w:rPr>
                <w:rFonts w:ascii="Arial" w:hAnsi="Arial" w:cs="Arial"/>
                <w:sz w:val="22"/>
                <w:szCs w:val="22"/>
              </w:rPr>
            </w:pPr>
          </w:p>
        </w:tc>
        <w:tc>
          <w:tcPr>
            <w:tcW w:w="4605" w:type="dxa"/>
          </w:tcPr>
          <w:p w:rsidR="00315FCC" w:rsidRPr="00315FCC" w:rsidRDefault="00315FCC" w:rsidP="00312469">
            <w:pPr>
              <w:spacing w:line="276" w:lineRule="auto"/>
              <w:jc w:val="both"/>
              <w:rPr>
                <w:rFonts w:ascii="Arial" w:hAnsi="Arial" w:cs="Arial"/>
                <w:bCs/>
                <w:sz w:val="22"/>
                <w:szCs w:val="22"/>
              </w:rPr>
            </w:pPr>
            <w:r w:rsidRPr="00315FCC">
              <w:rPr>
                <w:rFonts w:ascii="Arial" w:hAnsi="Arial" w:cs="Arial"/>
                <w:bCs/>
                <w:sz w:val="22"/>
                <w:szCs w:val="22"/>
              </w:rPr>
              <w:t>Brigita Stopar - direktorica občinske uprave</w:t>
            </w:r>
          </w:p>
          <w:p w:rsidR="00315FCC" w:rsidRPr="00315FCC" w:rsidRDefault="00315FCC" w:rsidP="00312469">
            <w:pPr>
              <w:spacing w:line="276" w:lineRule="auto"/>
              <w:jc w:val="both"/>
              <w:rPr>
                <w:rFonts w:ascii="Arial" w:hAnsi="Arial" w:cs="Arial"/>
                <w:bCs/>
                <w:sz w:val="22"/>
                <w:szCs w:val="22"/>
              </w:rPr>
            </w:pPr>
            <w:r w:rsidRPr="00315FCC">
              <w:rPr>
                <w:rFonts w:ascii="Arial" w:eastAsia="Calibri" w:hAnsi="Arial" w:cs="Arial"/>
                <w:bCs/>
                <w:sz w:val="22"/>
                <w:szCs w:val="22"/>
                <w:lang w:eastAsia="en-US"/>
              </w:rPr>
              <w:t>mag. Matjaž Šušteršič</w:t>
            </w:r>
            <w:r w:rsidRPr="00315FCC">
              <w:rPr>
                <w:rFonts w:ascii="Arial" w:eastAsia="Calibri" w:hAnsi="Arial" w:cs="Arial"/>
                <w:sz w:val="22"/>
                <w:szCs w:val="22"/>
                <w:lang w:eastAsia="en-US"/>
              </w:rPr>
              <w:t xml:space="preserve"> - višji svetovalec za projektno delo in investicije</w:t>
            </w:r>
          </w:p>
        </w:tc>
      </w:tr>
    </w:tbl>
    <w:p w:rsidR="0017523C" w:rsidRDefault="0017523C" w:rsidP="00312469">
      <w:pPr>
        <w:spacing w:line="276" w:lineRule="auto"/>
        <w:rPr>
          <w:rFonts w:ascii="Arial" w:hAnsi="Arial" w:cs="Arial"/>
          <w:b/>
          <w:sz w:val="22"/>
          <w:szCs w:val="22"/>
        </w:rPr>
      </w:pPr>
    </w:p>
    <w:p w:rsidR="0017523C" w:rsidRPr="0017523C" w:rsidRDefault="0017523C" w:rsidP="00312469">
      <w:pPr>
        <w:spacing w:line="276" w:lineRule="auto"/>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4605"/>
      </w:tblGrid>
      <w:tr w:rsidR="0017523C" w:rsidRPr="0017523C" w:rsidTr="005778CC">
        <w:tc>
          <w:tcPr>
            <w:tcW w:w="4605" w:type="dxa"/>
          </w:tcPr>
          <w:p w:rsidR="0017523C" w:rsidRPr="0017523C" w:rsidRDefault="0017523C" w:rsidP="00312469">
            <w:pPr>
              <w:spacing w:line="276" w:lineRule="auto"/>
              <w:rPr>
                <w:rFonts w:ascii="Arial" w:hAnsi="Arial" w:cs="Arial"/>
                <w:b/>
                <w:sz w:val="22"/>
                <w:szCs w:val="22"/>
              </w:rPr>
            </w:pPr>
            <w:r w:rsidRPr="0017523C">
              <w:rPr>
                <w:rFonts w:ascii="Arial" w:hAnsi="Arial" w:cs="Arial"/>
                <w:b/>
                <w:sz w:val="22"/>
                <w:szCs w:val="22"/>
              </w:rPr>
              <w:t>Naziv:</w:t>
            </w:r>
          </w:p>
        </w:tc>
        <w:tc>
          <w:tcPr>
            <w:tcW w:w="4605" w:type="dxa"/>
          </w:tcPr>
          <w:p w:rsidR="0017523C" w:rsidRPr="0017523C" w:rsidRDefault="0017523C" w:rsidP="00312469">
            <w:pPr>
              <w:spacing w:line="276" w:lineRule="auto"/>
              <w:rPr>
                <w:rFonts w:ascii="Arial" w:hAnsi="Arial" w:cs="Arial"/>
                <w:b/>
                <w:sz w:val="22"/>
                <w:szCs w:val="22"/>
              </w:rPr>
            </w:pPr>
            <w:r w:rsidRPr="0017523C">
              <w:rPr>
                <w:rFonts w:ascii="Arial" w:hAnsi="Arial" w:cs="Arial"/>
                <w:b/>
                <w:sz w:val="22"/>
                <w:szCs w:val="22"/>
              </w:rPr>
              <w:t>Občina Sevnica</w:t>
            </w:r>
          </w:p>
        </w:tc>
      </w:tr>
      <w:tr w:rsidR="0017523C" w:rsidRPr="0017523C" w:rsidTr="005778CC">
        <w:tc>
          <w:tcPr>
            <w:tcW w:w="4605" w:type="dxa"/>
          </w:tcPr>
          <w:p w:rsidR="0017523C" w:rsidRPr="0017523C" w:rsidRDefault="0017523C" w:rsidP="00312469">
            <w:pPr>
              <w:spacing w:line="276" w:lineRule="auto"/>
              <w:rPr>
                <w:rFonts w:ascii="Arial" w:hAnsi="Arial" w:cs="Arial"/>
                <w:b/>
                <w:sz w:val="22"/>
                <w:szCs w:val="22"/>
              </w:rPr>
            </w:pPr>
            <w:r w:rsidRPr="0017523C">
              <w:rPr>
                <w:rFonts w:ascii="Arial" w:hAnsi="Arial" w:cs="Arial"/>
                <w:b/>
                <w:sz w:val="22"/>
                <w:szCs w:val="22"/>
              </w:rPr>
              <w:t>Odgovorna oseba – župan:</w:t>
            </w:r>
          </w:p>
        </w:tc>
        <w:tc>
          <w:tcPr>
            <w:tcW w:w="4605" w:type="dxa"/>
          </w:tcPr>
          <w:p w:rsidR="0017523C" w:rsidRPr="0017523C" w:rsidRDefault="0017523C" w:rsidP="00312469">
            <w:pPr>
              <w:spacing w:line="276" w:lineRule="auto"/>
              <w:rPr>
                <w:rFonts w:ascii="Arial" w:hAnsi="Arial" w:cs="Arial"/>
                <w:sz w:val="22"/>
                <w:szCs w:val="22"/>
              </w:rPr>
            </w:pPr>
            <w:r w:rsidRPr="0017523C">
              <w:rPr>
                <w:rFonts w:ascii="Arial" w:hAnsi="Arial" w:cs="Arial"/>
                <w:sz w:val="22"/>
                <w:szCs w:val="22"/>
              </w:rPr>
              <w:t>Srečko Ocvirk</w:t>
            </w:r>
          </w:p>
        </w:tc>
      </w:tr>
      <w:tr w:rsidR="0017523C" w:rsidRPr="0017523C" w:rsidTr="005778CC">
        <w:tc>
          <w:tcPr>
            <w:tcW w:w="4605" w:type="dxa"/>
          </w:tcPr>
          <w:p w:rsidR="0017523C" w:rsidRPr="0017523C" w:rsidRDefault="0017523C" w:rsidP="00312469">
            <w:pPr>
              <w:spacing w:line="276" w:lineRule="auto"/>
              <w:jc w:val="both"/>
              <w:rPr>
                <w:rFonts w:ascii="Arial" w:hAnsi="Arial" w:cs="Arial"/>
                <w:b/>
                <w:sz w:val="22"/>
                <w:szCs w:val="22"/>
              </w:rPr>
            </w:pPr>
            <w:r w:rsidRPr="0017523C">
              <w:rPr>
                <w:rFonts w:ascii="Arial" w:hAnsi="Arial" w:cs="Arial"/>
                <w:b/>
                <w:sz w:val="22"/>
                <w:szCs w:val="22"/>
              </w:rPr>
              <w:t>Strokovne osebe – za pripravo in nadzor nad pripravo dokumentacije</w:t>
            </w:r>
          </w:p>
          <w:p w:rsidR="0017523C" w:rsidRPr="0017523C" w:rsidRDefault="0017523C" w:rsidP="00312469">
            <w:pPr>
              <w:spacing w:line="276" w:lineRule="auto"/>
              <w:jc w:val="center"/>
              <w:rPr>
                <w:rFonts w:ascii="Arial" w:hAnsi="Arial" w:cs="Arial"/>
                <w:sz w:val="22"/>
                <w:szCs w:val="22"/>
              </w:rPr>
            </w:pPr>
          </w:p>
          <w:p w:rsidR="0017523C" w:rsidRPr="0017523C" w:rsidRDefault="0017523C" w:rsidP="00312469">
            <w:pPr>
              <w:spacing w:line="276" w:lineRule="auto"/>
              <w:jc w:val="both"/>
              <w:rPr>
                <w:rFonts w:ascii="Arial" w:hAnsi="Arial" w:cs="Arial"/>
                <w:sz w:val="22"/>
                <w:szCs w:val="22"/>
              </w:rPr>
            </w:pPr>
          </w:p>
        </w:tc>
        <w:tc>
          <w:tcPr>
            <w:tcW w:w="4605" w:type="dxa"/>
          </w:tcPr>
          <w:p w:rsidR="0017523C" w:rsidRPr="0017523C" w:rsidRDefault="0017523C" w:rsidP="00312469">
            <w:pPr>
              <w:spacing w:after="200" w:line="276" w:lineRule="auto"/>
              <w:rPr>
                <w:rFonts w:ascii="Arial" w:hAnsi="Arial" w:cs="Arial"/>
                <w:b/>
                <w:bCs/>
                <w:sz w:val="22"/>
                <w:szCs w:val="22"/>
              </w:rPr>
            </w:pPr>
            <w:r w:rsidRPr="0017523C">
              <w:rPr>
                <w:rFonts w:ascii="Arial" w:hAnsi="Arial" w:cs="Arial"/>
                <w:sz w:val="22"/>
                <w:szCs w:val="22"/>
              </w:rPr>
              <w:t xml:space="preserve">Zvone Košmerl - </w:t>
            </w:r>
            <w:r w:rsidRPr="0017523C">
              <w:rPr>
                <w:rFonts w:ascii="Arial" w:hAnsi="Arial" w:cs="Arial"/>
                <w:bCs/>
                <w:sz w:val="22"/>
                <w:szCs w:val="22"/>
              </w:rPr>
              <w:t>direktor občinske uprave</w:t>
            </w:r>
          </w:p>
          <w:p w:rsidR="0017523C" w:rsidRPr="0017523C" w:rsidRDefault="0017523C" w:rsidP="00312469">
            <w:pPr>
              <w:spacing w:line="276" w:lineRule="auto"/>
              <w:jc w:val="both"/>
              <w:rPr>
                <w:rFonts w:ascii="Arial" w:hAnsi="Arial" w:cs="Arial"/>
                <w:bCs/>
                <w:sz w:val="22"/>
                <w:szCs w:val="22"/>
              </w:rPr>
            </w:pPr>
            <w:r w:rsidRPr="0017523C">
              <w:rPr>
                <w:rFonts w:ascii="Arial" w:hAnsi="Arial" w:cs="Arial"/>
                <w:sz w:val="22"/>
                <w:szCs w:val="22"/>
              </w:rPr>
              <w:t>Vlasta Kuzmički - vodja oddelka za gospodarske dejavnosti</w:t>
            </w:r>
          </w:p>
        </w:tc>
      </w:tr>
    </w:tbl>
    <w:p w:rsidR="0017523C" w:rsidRPr="0017523C" w:rsidRDefault="0017523C" w:rsidP="00312469">
      <w:pPr>
        <w:spacing w:line="276" w:lineRule="auto"/>
        <w:rPr>
          <w:rFonts w:ascii="Arial" w:hAnsi="Arial" w:cs="Arial"/>
          <w:b/>
          <w:sz w:val="22"/>
          <w:szCs w:val="22"/>
        </w:rPr>
      </w:pPr>
    </w:p>
    <w:p w:rsidR="00D3758B" w:rsidRPr="00225F32" w:rsidRDefault="00D3758B" w:rsidP="00312469">
      <w:pPr>
        <w:spacing w:line="276" w:lineRule="auto"/>
        <w:rPr>
          <w:rFonts w:ascii="Arial" w:hAnsi="Arial" w:cs="Arial"/>
          <w:b/>
          <w:sz w:val="22"/>
          <w:szCs w:val="22"/>
        </w:rPr>
      </w:pPr>
    </w:p>
    <w:p w:rsidR="00D3758B" w:rsidRDefault="00D3758B" w:rsidP="00312469">
      <w:pPr>
        <w:spacing w:line="276" w:lineRule="auto"/>
        <w:rPr>
          <w:rFonts w:ascii="Arial" w:hAnsi="Arial" w:cs="Arial"/>
          <w:sz w:val="22"/>
          <w:szCs w:val="22"/>
        </w:rPr>
      </w:pPr>
      <w:r w:rsidRPr="00225F32">
        <w:rPr>
          <w:rFonts w:ascii="Arial" w:hAnsi="Arial" w:cs="Arial"/>
          <w:sz w:val="22"/>
          <w:szCs w:val="22"/>
        </w:rPr>
        <w:t>Podpisi odgovornih oseb</w:t>
      </w:r>
      <w:r w:rsidR="00D508C3">
        <w:rPr>
          <w:rFonts w:ascii="Arial" w:hAnsi="Arial" w:cs="Arial"/>
          <w:sz w:val="22"/>
          <w:szCs w:val="22"/>
        </w:rPr>
        <w:t>:</w:t>
      </w:r>
    </w:p>
    <w:p w:rsidR="00D508C3" w:rsidRDefault="00D508C3" w:rsidP="00312469">
      <w:pPr>
        <w:spacing w:line="276" w:lineRule="auto"/>
        <w:rPr>
          <w:rFonts w:ascii="Arial" w:hAnsi="Arial" w:cs="Arial"/>
          <w:b/>
          <w:sz w:val="22"/>
          <w:szCs w:val="22"/>
        </w:rPr>
      </w:pPr>
    </w:p>
    <w:p w:rsidR="00D508C3" w:rsidRPr="00225F32" w:rsidRDefault="00D508C3" w:rsidP="00312469">
      <w:pPr>
        <w:spacing w:line="276" w:lineRule="auto"/>
        <w:rPr>
          <w:rFonts w:ascii="Arial" w:hAnsi="Arial" w:cs="Arial"/>
          <w:b/>
          <w:sz w:val="22"/>
          <w:szCs w:val="22"/>
        </w:rPr>
      </w:pPr>
      <w:r>
        <w:rPr>
          <w:rFonts w:ascii="Arial" w:hAnsi="Arial" w:cs="Arial"/>
          <w:b/>
          <w:sz w:val="22"/>
          <w:szCs w:val="22"/>
        </w:rPr>
        <w:t>Franjo Debelak</w:t>
      </w:r>
    </w:p>
    <w:p w:rsidR="00D508C3" w:rsidRDefault="00D508C3" w:rsidP="00312469">
      <w:pPr>
        <w:spacing w:line="276" w:lineRule="auto"/>
        <w:rPr>
          <w:rFonts w:ascii="Arial" w:hAnsi="Arial" w:cs="Arial"/>
          <w:b/>
          <w:sz w:val="22"/>
          <w:szCs w:val="22"/>
        </w:rPr>
      </w:pPr>
    </w:p>
    <w:p w:rsidR="00D3758B" w:rsidRPr="00225F32" w:rsidRDefault="00D3758B" w:rsidP="00312469">
      <w:pPr>
        <w:spacing w:line="276" w:lineRule="auto"/>
        <w:rPr>
          <w:rFonts w:ascii="Arial" w:hAnsi="Arial" w:cs="Arial"/>
          <w:b/>
          <w:sz w:val="22"/>
          <w:szCs w:val="22"/>
        </w:rPr>
      </w:pPr>
      <w:r w:rsidRPr="00225F32">
        <w:rPr>
          <w:rFonts w:ascii="Arial" w:hAnsi="Arial" w:cs="Arial"/>
          <w:b/>
          <w:sz w:val="22"/>
          <w:szCs w:val="22"/>
        </w:rPr>
        <w:t>Ivan Molan:</w:t>
      </w:r>
    </w:p>
    <w:p w:rsidR="00D3758B" w:rsidRDefault="00D3758B" w:rsidP="00312469">
      <w:pPr>
        <w:spacing w:line="276" w:lineRule="auto"/>
        <w:rPr>
          <w:rFonts w:ascii="Arial" w:hAnsi="Arial" w:cs="Arial"/>
          <w:b/>
          <w:sz w:val="22"/>
          <w:szCs w:val="22"/>
        </w:rPr>
      </w:pPr>
    </w:p>
    <w:p w:rsidR="00D3758B" w:rsidRDefault="00D508C3" w:rsidP="00312469">
      <w:pPr>
        <w:spacing w:line="276" w:lineRule="auto"/>
        <w:rPr>
          <w:rFonts w:ascii="Arial" w:hAnsi="Arial" w:cs="Arial"/>
          <w:b/>
          <w:sz w:val="22"/>
          <w:szCs w:val="22"/>
        </w:rPr>
      </w:pPr>
      <w:r>
        <w:rPr>
          <w:rFonts w:ascii="Arial" w:hAnsi="Arial" w:cs="Arial"/>
          <w:b/>
          <w:sz w:val="22"/>
          <w:szCs w:val="22"/>
        </w:rPr>
        <w:t>Mojmir Pustoslemšek</w:t>
      </w:r>
      <w:r w:rsidR="00D3758B" w:rsidRPr="00225F32">
        <w:rPr>
          <w:rFonts w:ascii="Arial" w:hAnsi="Arial" w:cs="Arial"/>
          <w:b/>
          <w:sz w:val="22"/>
          <w:szCs w:val="22"/>
        </w:rPr>
        <w:t>:</w:t>
      </w:r>
    </w:p>
    <w:p w:rsidR="00D508C3" w:rsidRDefault="00D508C3" w:rsidP="00312469">
      <w:pPr>
        <w:spacing w:line="276" w:lineRule="auto"/>
        <w:rPr>
          <w:rFonts w:ascii="Arial" w:hAnsi="Arial" w:cs="Arial"/>
          <w:b/>
          <w:sz w:val="22"/>
          <w:szCs w:val="22"/>
        </w:rPr>
      </w:pPr>
    </w:p>
    <w:p w:rsidR="00D508C3" w:rsidRDefault="00D508C3" w:rsidP="00312469">
      <w:pPr>
        <w:spacing w:line="276" w:lineRule="auto"/>
        <w:rPr>
          <w:rFonts w:ascii="Arial" w:hAnsi="Arial" w:cs="Arial"/>
          <w:b/>
          <w:sz w:val="22"/>
          <w:szCs w:val="22"/>
        </w:rPr>
      </w:pPr>
      <w:r>
        <w:rPr>
          <w:rFonts w:ascii="Arial" w:hAnsi="Arial" w:cs="Arial"/>
          <w:b/>
          <w:sz w:val="22"/>
          <w:szCs w:val="22"/>
        </w:rPr>
        <w:t>Ana Somrak:</w:t>
      </w:r>
    </w:p>
    <w:p w:rsidR="00D508C3" w:rsidRDefault="00D508C3" w:rsidP="00312469">
      <w:pPr>
        <w:spacing w:line="276" w:lineRule="auto"/>
        <w:rPr>
          <w:rFonts w:ascii="Arial" w:hAnsi="Arial" w:cs="Arial"/>
          <w:b/>
          <w:sz w:val="22"/>
          <w:szCs w:val="22"/>
        </w:rPr>
      </w:pPr>
    </w:p>
    <w:p w:rsidR="00D508C3" w:rsidRDefault="009D160A" w:rsidP="00312469">
      <w:pPr>
        <w:spacing w:line="276" w:lineRule="auto"/>
        <w:rPr>
          <w:rFonts w:ascii="Arial" w:hAnsi="Arial" w:cs="Arial"/>
          <w:b/>
          <w:sz w:val="22"/>
          <w:szCs w:val="22"/>
        </w:rPr>
      </w:pPr>
      <w:r>
        <w:rPr>
          <w:rFonts w:ascii="Arial" w:hAnsi="Arial" w:cs="Arial"/>
          <w:b/>
          <w:sz w:val="22"/>
          <w:szCs w:val="22"/>
        </w:rPr>
        <w:t>Rafaela Pinta</w:t>
      </w:r>
      <w:r w:rsidR="00D508C3">
        <w:rPr>
          <w:rFonts w:ascii="Arial" w:hAnsi="Arial" w:cs="Arial"/>
          <w:b/>
          <w:sz w:val="22"/>
          <w:szCs w:val="22"/>
        </w:rPr>
        <w:t>rič:</w:t>
      </w:r>
    </w:p>
    <w:p w:rsidR="00D508C3" w:rsidRDefault="00D508C3" w:rsidP="00312469">
      <w:pPr>
        <w:spacing w:line="276" w:lineRule="auto"/>
        <w:rPr>
          <w:rFonts w:ascii="Arial" w:hAnsi="Arial" w:cs="Arial"/>
          <w:b/>
          <w:sz w:val="22"/>
          <w:szCs w:val="22"/>
        </w:rPr>
      </w:pPr>
    </w:p>
    <w:p w:rsidR="00D508C3" w:rsidRPr="00225F32" w:rsidRDefault="00D508C3" w:rsidP="00312469">
      <w:pPr>
        <w:spacing w:line="276" w:lineRule="auto"/>
        <w:rPr>
          <w:rFonts w:ascii="Arial" w:hAnsi="Arial" w:cs="Arial"/>
          <w:b/>
          <w:sz w:val="22"/>
          <w:szCs w:val="22"/>
        </w:rPr>
      </w:pPr>
      <w:r>
        <w:rPr>
          <w:rFonts w:ascii="Arial" w:hAnsi="Arial" w:cs="Arial"/>
          <w:b/>
          <w:sz w:val="22"/>
          <w:szCs w:val="22"/>
        </w:rPr>
        <w:t>Srečko Ocvirk:</w:t>
      </w:r>
    </w:p>
    <w:p w:rsidR="00D3758B" w:rsidRDefault="00D3758B" w:rsidP="00312469">
      <w:pPr>
        <w:spacing w:line="276" w:lineRule="auto"/>
        <w:rPr>
          <w:rFonts w:ascii="Arial" w:hAnsi="Arial" w:cs="Arial"/>
          <w:b/>
          <w:sz w:val="22"/>
          <w:szCs w:val="22"/>
        </w:rPr>
      </w:pPr>
    </w:p>
    <w:p w:rsidR="00A46943" w:rsidRDefault="00A46943" w:rsidP="00312469">
      <w:pPr>
        <w:spacing w:line="276" w:lineRule="auto"/>
        <w:rPr>
          <w:rFonts w:ascii="Arial" w:hAnsi="Arial" w:cs="Arial"/>
          <w:b/>
          <w:sz w:val="22"/>
          <w:szCs w:val="22"/>
        </w:rPr>
      </w:pPr>
    </w:p>
    <w:p w:rsidR="00A66161" w:rsidRDefault="00A66161" w:rsidP="00312469">
      <w:pPr>
        <w:spacing w:line="276" w:lineRule="auto"/>
        <w:rPr>
          <w:rFonts w:ascii="Arial" w:hAnsi="Arial" w:cs="Arial"/>
          <w:b/>
          <w:sz w:val="22"/>
          <w:szCs w:val="22"/>
        </w:rPr>
      </w:pPr>
    </w:p>
    <w:p w:rsidR="00A66161" w:rsidRDefault="00A66161" w:rsidP="00312469">
      <w:pPr>
        <w:spacing w:line="276" w:lineRule="auto"/>
        <w:rPr>
          <w:rFonts w:ascii="Arial" w:hAnsi="Arial" w:cs="Arial"/>
          <w:b/>
          <w:sz w:val="22"/>
          <w:szCs w:val="22"/>
        </w:rPr>
      </w:pPr>
    </w:p>
    <w:p w:rsidR="00A66161" w:rsidRDefault="00A66161" w:rsidP="00312469">
      <w:pPr>
        <w:spacing w:line="276" w:lineRule="auto"/>
        <w:rPr>
          <w:rFonts w:ascii="Arial" w:hAnsi="Arial" w:cs="Arial"/>
          <w:b/>
          <w:sz w:val="22"/>
          <w:szCs w:val="22"/>
        </w:rPr>
      </w:pPr>
    </w:p>
    <w:p w:rsidR="00A66161" w:rsidRDefault="00A66161" w:rsidP="00312469">
      <w:pPr>
        <w:spacing w:line="276" w:lineRule="auto"/>
        <w:rPr>
          <w:rFonts w:ascii="Arial" w:hAnsi="Arial" w:cs="Arial"/>
          <w:b/>
          <w:sz w:val="22"/>
          <w:szCs w:val="22"/>
        </w:rPr>
      </w:pPr>
    </w:p>
    <w:p w:rsidR="00A66161" w:rsidRDefault="00A66161" w:rsidP="00312469">
      <w:pPr>
        <w:spacing w:line="276" w:lineRule="auto"/>
        <w:rPr>
          <w:rFonts w:ascii="Arial" w:hAnsi="Arial" w:cs="Arial"/>
          <w:b/>
          <w:sz w:val="22"/>
          <w:szCs w:val="22"/>
        </w:rPr>
      </w:pPr>
    </w:p>
    <w:p w:rsidR="00A66161" w:rsidRDefault="00A66161" w:rsidP="00312469">
      <w:pPr>
        <w:spacing w:line="276" w:lineRule="auto"/>
        <w:rPr>
          <w:rFonts w:ascii="Arial" w:hAnsi="Arial" w:cs="Arial"/>
          <w:b/>
          <w:sz w:val="22"/>
          <w:szCs w:val="22"/>
        </w:rPr>
      </w:pPr>
    </w:p>
    <w:p w:rsidR="00A66161" w:rsidRPr="00D508C3" w:rsidRDefault="00A66161" w:rsidP="00312469">
      <w:pPr>
        <w:spacing w:line="276" w:lineRule="auto"/>
        <w:rPr>
          <w:rFonts w:ascii="Arial" w:hAnsi="Arial" w:cs="Arial"/>
          <w:b/>
          <w:sz w:val="22"/>
          <w:szCs w:val="22"/>
        </w:rPr>
      </w:pPr>
    </w:p>
    <w:p w:rsidR="00F83535" w:rsidRPr="00312469" w:rsidRDefault="00F83535" w:rsidP="00312469">
      <w:pPr>
        <w:pStyle w:val="Naslov2"/>
        <w:spacing w:before="0" w:after="0" w:line="276" w:lineRule="auto"/>
        <w:rPr>
          <w:sz w:val="22"/>
          <w:szCs w:val="22"/>
        </w:rPr>
      </w:pPr>
      <w:bookmarkStart w:id="3" w:name="_Toc318752591"/>
      <w:r w:rsidRPr="00312469">
        <w:rPr>
          <w:sz w:val="22"/>
          <w:szCs w:val="22"/>
        </w:rPr>
        <w:lastRenderedPageBreak/>
        <w:t>1.3 Spisek strokovnih podlag</w:t>
      </w:r>
      <w:bookmarkEnd w:id="3"/>
    </w:p>
    <w:p w:rsidR="00165630" w:rsidRPr="00312469" w:rsidRDefault="00165630" w:rsidP="00312469">
      <w:pPr>
        <w:spacing w:line="276" w:lineRule="auto"/>
        <w:rPr>
          <w:rFonts w:ascii="Arial" w:hAnsi="Arial" w:cs="Arial"/>
        </w:rPr>
      </w:pPr>
    </w:p>
    <w:p w:rsidR="00697173" w:rsidRPr="00312469" w:rsidRDefault="008703AF" w:rsidP="00312469">
      <w:pPr>
        <w:spacing w:line="276" w:lineRule="auto"/>
        <w:rPr>
          <w:rFonts w:ascii="Arial" w:hAnsi="Arial" w:cs="Arial"/>
          <w:sz w:val="22"/>
          <w:szCs w:val="22"/>
        </w:rPr>
      </w:pPr>
      <w:r w:rsidRPr="00312469">
        <w:rPr>
          <w:rFonts w:ascii="Arial" w:hAnsi="Arial" w:cs="Arial"/>
          <w:sz w:val="22"/>
          <w:szCs w:val="22"/>
        </w:rPr>
        <w:t>Za izvedbo investicije so</w:t>
      </w:r>
      <w:r w:rsidR="005B4DAC" w:rsidRPr="00312469">
        <w:rPr>
          <w:rFonts w:ascii="Arial" w:hAnsi="Arial" w:cs="Arial"/>
          <w:sz w:val="22"/>
          <w:szCs w:val="22"/>
        </w:rPr>
        <w:t xml:space="preserve"> </w:t>
      </w:r>
      <w:r w:rsidRPr="00312469">
        <w:rPr>
          <w:rFonts w:ascii="Arial" w:hAnsi="Arial" w:cs="Arial"/>
          <w:sz w:val="22"/>
          <w:szCs w:val="22"/>
        </w:rPr>
        <w:t>posamezne občine izvedle znotraj samostojnih projektov naslednje aktivnosti.</w:t>
      </w:r>
    </w:p>
    <w:p w:rsidR="008703AF" w:rsidRPr="00312469" w:rsidRDefault="008703AF" w:rsidP="00312469">
      <w:pPr>
        <w:spacing w:line="276" w:lineRule="auto"/>
        <w:rPr>
          <w:rFonts w:ascii="Arial" w:hAnsi="Arial" w:cs="Arial"/>
          <w:sz w:val="22"/>
          <w:szCs w:val="22"/>
        </w:rPr>
      </w:pPr>
    </w:p>
    <w:p w:rsidR="008703AF" w:rsidRPr="00312469" w:rsidRDefault="008703AF" w:rsidP="00312469">
      <w:pPr>
        <w:spacing w:line="276" w:lineRule="auto"/>
        <w:rPr>
          <w:rFonts w:ascii="Arial" w:hAnsi="Arial" w:cs="Arial"/>
          <w:sz w:val="22"/>
          <w:szCs w:val="22"/>
        </w:rPr>
      </w:pPr>
      <w:r w:rsidRPr="00312469">
        <w:rPr>
          <w:rFonts w:ascii="Arial" w:hAnsi="Arial" w:cs="Arial"/>
          <w:sz w:val="22"/>
          <w:szCs w:val="22"/>
        </w:rPr>
        <w:t>Občina Bistrica ob Sotli:</w:t>
      </w:r>
    </w:p>
    <w:p w:rsidR="008703AF" w:rsidRPr="00312469" w:rsidRDefault="008703AF" w:rsidP="00312469">
      <w:pPr>
        <w:numPr>
          <w:ilvl w:val="0"/>
          <w:numId w:val="27"/>
        </w:numPr>
        <w:spacing w:line="276" w:lineRule="auto"/>
        <w:rPr>
          <w:rFonts w:ascii="Arial" w:hAnsi="Arial" w:cs="Arial"/>
          <w:sz w:val="22"/>
          <w:szCs w:val="22"/>
        </w:rPr>
      </w:pPr>
      <w:r w:rsidRPr="00312469">
        <w:rPr>
          <w:rFonts w:ascii="Arial" w:hAnsi="Arial" w:cs="Arial"/>
          <w:sz w:val="22"/>
          <w:szCs w:val="22"/>
        </w:rPr>
        <w:t>umestitev projekta v načrt razvojnih programov</w:t>
      </w:r>
    </w:p>
    <w:p w:rsidR="008703AF" w:rsidRPr="00312469" w:rsidRDefault="008703AF" w:rsidP="00312469">
      <w:pPr>
        <w:spacing w:line="276" w:lineRule="auto"/>
        <w:ind w:left="720"/>
        <w:rPr>
          <w:rFonts w:ascii="Arial" w:hAnsi="Arial" w:cs="Arial"/>
          <w:sz w:val="22"/>
          <w:szCs w:val="22"/>
        </w:rPr>
      </w:pPr>
    </w:p>
    <w:p w:rsidR="008703AF" w:rsidRPr="00312469" w:rsidRDefault="008703AF" w:rsidP="00312469">
      <w:pPr>
        <w:spacing w:line="276" w:lineRule="auto"/>
        <w:rPr>
          <w:rFonts w:ascii="Arial" w:hAnsi="Arial" w:cs="Arial"/>
          <w:sz w:val="22"/>
          <w:szCs w:val="22"/>
        </w:rPr>
      </w:pPr>
      <w:r w:rsidRPr="00312469">
        <w:rPr>
          <w:rFonts w:ascii="Arial" w:hAnsi="Arial" w:cs="Arial"/>
          <w:sz w:val="22"/>
          <w:szCs w:val="22"/>
        </w:rPr>
        <w:t>Občina Brežice:</w:t>
      </w:r>
    </w:p>
    <w:p w:rsidR="00697173" w:rsidRPr="00312469" w:rsidRDefault="00697173" w:rsidP="00312469">
      <w:pPr>
        <w:numPr>
          <w:ilvl w:val="0"/>
          <w:numId w:val="25"/>
        </w:numPr>
        <w:spacing w:line="276" w:lineRule="auto"/>
        <w:rPr>
          <w:rFonts w:ascii="Arial" w:hAnsi="Arial" w:cs="Arial"/>
          <w:sz w:val="22"/>
          <w:szCs w:val="22"/>
        </w:rPr>
      </w:pPr>
      <w:r w:rsidRPr="00312469">
        <w:rPr>
          <w:rFonts w:ascii="Arial" w:hAnsi="Arial" w:cs="Arial"/>
          <w:sz w:val="22"/>
          <w:szCs w:val="22"/>
        </w:rPr>
        <w:t>I</w:t>
      </w:r>
      <w:r w:rsidR="00FE0CD4" w:rsidRPr="00312469">
        <w:rPr>
          <w:rFonts w:ascii="Arial" w:hAnsi="Arial" w:cs="Arial"/>
          <w:sz w:val="22"/>
          <w:szCs w:val="22"/>
        </w:rPr>
        <w:t>dejno zasnovo ureditve tržnice</w:t>
      </w:r>
    </w:p>
    <w:p w:rsidR="00697173" w:rsidRPr="00312469" w:rsidRDefault="00697173" w:rsidP="00312469">
      <w:pPr>
        <w:numPr>
          <w:ilvl w:val="0"/>
          <w:numId w:val="25"/>
        </w:numPr>
        <w:spacing w:line="276" w:lineRule="auto"/>
        <w:rPr>
          <w:rFonts w:ascii="Arial" w:hAnsi="Arial" w:cs="Arial"/>
          <w:sz w:val="22"/>
          <w:szCs w:val="22"/>
        </w:rPr>
      </w:pPr>
      <w:r w:rsidRPr="00312469">
        <w:rPr>
          <w:rFonts w:ascii="Arial" w:hAnsi="Arial" w:cs="Arial"/>
          <w:sz w:val="22"/>
          <w:szCs w:val="22"/>
        </w:rPr>
        <w:t>P</w:t>
      </w:r>
      <w:r w:rsidR="00FE0CD4" w:rsidRPr="00312469">
        <w:rPr>
          <w:rFonts w:ascii="Arial" w:hAnsi="Arial" w:cs="Arial"/>
          <w:sz w:val="22"/>
          <w:szCs w:val="22"/>
        </w:rPr>
        <w:t>opis investicijsko vzdrževalnih del</w:t>
      </w:r>
    </w:p>
    <w:p w:rsidR="00BD6432" w:rsidRPr="00312469" w:rsidRDefault="00BD6432" w:rsidP="00312469">
      <w:pPr>
        <w:numPr>
          <w:ilvl w:val="0"/>
          <w:numId w:val="25"/>
        </w:numPr>
        <w:spacing w:line="276" w:lineRule="auto"/>
        <w:rPr>
          <w:rFonts w:ascii="Arial" w:hAnsi="Arial" w:cs="Arial"/>
          <w:sz w:val="22"/>
          <w:szCs w:val="22"/>
        </w:rPr>
      </w:pPr>
      <w:r w:rsidRPr="00312469">
        <w:rPr>
          <w:rFonts w:ascii="Arial" w:hAnsi="Arial" w:cs="Arial"/>
          <w:sz w:val="22"/>
          <w:szCs w:val="22"/>
        </w:rPr>
        <w:t>Dokument identifikacije investicijskega projekta</w:t>
      </w:r>
    </w:p>
    <w:p w:rsidR="008703AF" w:rsidRPr="00312469" w:rsidRDefault="008703AF" w:rsidP="00312469">
      <w:pPr>
        <w:spacing w:line="276" w:lineRule="auto"/>
        <w:rPr>
          <w:rFonts w:ascii="Arial" w:hAnsi="Arial" w:cs="Arial"/>
          <w:sz w:val="22"/>
          <w:szCs w:val="22"/>
        </w:rPr>
      </w:pPr>
    </w:p>
    <w:p w:rsidR="008703AF" w:rsidRPr="00312469" w:rsidRDefault="008703AF" w:rsidP="00312469">
      <w:pPr>
        <w:spacing w:line="276" w:lineRule="auto"/>
        <w:rPr>
          <w:rFonts w:ascii="Arial" w:hAnsi="Arial" w:cs="Arial"/>
          <w:sz w:val="22"/>
          <w:szCs w:val="22"/>
        </w:rPr>
      </w:pPr>
      <w:r w:rsidRPr="00312469">
        <w:rPr>
          <w:rFonts w:ascii="Arial" w:hAnsi="Arial" w:cs="Arial"/>
          <w:sz w:val="22"/>
          <w:szCs w:val="22"/>
        </w:rPr>
        <w:t>Občina Kostanjevica ob Krki:</w:t>
      </w:r>
    </w:p>
    <w:p w:rsidR="008703AF" w:rsidRPr="00312469" w:rsidRDefault="008703AF" w:rsidP="00312469">
      <w:pPr>
        <w:numPr>
          <w:ilvl w:val="0"/>
          <w:numId w:val="28"/>
        </w:numPr>
        <w:spacing w:line="276" w:lineRule="auto"/>
        <w:rPr>
          <w:rFonts w:ascii="Arial" w:hAnsi="Arial" w:cs="Arial"/>
          <w:sz w:val="22"/>
          <w:szCs w:val="22"/>
        </w:rPr>
      </w:pPr>
      <w:r w:rsidRPr="00312469">
        <w:rPr>
          <w:rFonts w:ascii="Arial" w:hAnsi="Arial" w:cs="Arial"/>
          <w:sz w:val="22"/>
          <w:szCs w:val="22"/>
        </w:rPr>
        <w:t>popis investicijsko vzdrževalnih del</w:t>
      </w:r>
    </w:p>
    <w:p w:rsidR="008703AF" w:rsidRPr="00312469" w:rsidRDefault="008703AF" w:rsidP="00312469">
      <w:pPr>
        <w:spacing w:line="276" w:lineRule="auto"/>
        <w:rPr>
          <w:rFonts w:ascii="Arial" w:hAnsi="Arial" w:cs="Arial"/>
          <w:sz w:val="22"/>
          <w:szCs w:val="22"/>
        </w:rPr>
      </w:pPr>
    </w:p>
    <w:p w:rsidR="008703AF" w:rsidRPr="00312469" w:rsidRDefault="008703AF" w:rsidP="00312469">
      <w:pPr>
        <w:spacing w:line="276" w:lineRule="auto"/>
        <w:rPr>
          <w:rFonts w:ascii="Arial" w:hAnsi="Arial" w:cs="Arial"/>
          <w:sz w:val="22"/>
          <w:szCs w:val="22"/>
        </w:rPr>
      </w:pPr>
      <w:r w:rsidRPr="00312469">
        <w:rPr>
          <w:rFonts w:ascii="Arial" w:hAnsi="Arial" w:cs="Arial"/>
          <w:sz w:val="22"/>
          <w:szCs w:val="22"/>
        </w:rPr>
        <w:t>Občina Krško:</w:t>
      </w:r>
    </w:p>
    <w:p w:rsidR="008703AF" w:rsidRPr="00312469" w:rsidRDefault="008703AF" w:rsidP="00312469">
      <w:pPr>
        <w:numPr>
          <w:ilvl w:val="0"/>
          <w:numId w:val="28"/>
        </w:numPr>
        <w:spacing w:line="276" w:lineRule="auto"/>
        <w:jc w:val="both"/>
        <w:rPr>
          <w:rFonts w:ascii="Arial" w:hAnsi="Arial" w:cs="Arial"/>
          <w:sz w:val="22"/>
          <w:szCs w:val="22"/>
        </w:rPr>
      </w:pPr>
      <w:r w:rsidRPr="00312469">
        <w:rPr>
          <w:rFonts w:ascii="Arial" w:hAnsi="Arial" w:cs="Arial"/>
          <w:sz w:val="22"/>
          <w:szCs w:val="22"/>
        </w:rPr>
        <w:t xml:space="preserve">Idejna zasnova </w:t>
      </w:r>
      <w:r w:rsidR="00BD6432" w:rsidRPr="00312469">
        <w:rPr>
          <w:rFonts w:ascii="Arial" w:hAnsi="Arial" w:cs="Arial"/>
          <w:sz w:val="22"/>
          <w:szCs w:val="22"/>
        </w:rPr>
        <w:t>ureditve tržnice</w:t>
      </w:r>
      <w:r w:rsidRPr="00312469">
        <w:rPr>
          <w:rFonts w:ascii="Arial" w:hAnsi="Arial" w:cs="Arial"/>
          <w:sz w:val="22"/>
          <w:szCs w:val="22"/>
        </w:rPr>
        <w:t xml:space="preserve"> </w:t>
      </w:r>
    </w:p>
    <w:p w:rsidR="008703AF" w:rsidRPr="00312469" w:rsidRDefault="00BD6432" w:rsidP="00312469">
      <w:pPr>
        <w:numPr>
          <w:ilvl w:val="0"/>
          <w:numId w:val="28"/>
        </w:numPr>
        <w:spacing w:line="276" w:lineRule="auto"/>
        <w:rPr>
          <w:rFonts w:ascii="Arial" w:hAnsi="Arial" w:cs="Arial"/>
          <w:sz w:val="22"/>
          <w:szCs w:val="22"/>
        </w:rPr>
      </w:pPr>
      <w:r w:rsidRPr="00312469">
        <w:rPr>
          <w:rFonts w:ascii="Arial" w:hAnsi="Arial" w:cs="Arial"/>
          <w:sz w:val="22"/>
          <w:szCs w:val="22"/>
        </w:rPr>
        <w:t>Dokument identifikacije investicijskega projekta</w:t>
      </w:r>
    </w:p>
    <w:p w:rsidR="00BD6432" w:rsidRPr="00312469" w:rsidRDefault="00BD6432" w:rsidP="00312469">
      <w:pPr>
        <w:spacing w:line="276" w:lineRule="auto"/>
        <w:rPr>
          <w:rFonts w:ascii="Arial" w:hAnsi="Arial" w:cs="Arial"/>
          <w:sz w:val="22"/>
          <w:szCs w:val="22"/>
        </w:rPr>
      </w:pPr>
    </w:p>
    <w:p w:rsidR="00BD6432" w:rsidRPr="00312469" w:rsidRDefault="00BD6432" w:rsidP="00312469">
      <w:pPr>
        <w:spacing w:line="276" w:lineRule="auto"/>
        <w:rPr>
          <w:rFonts w:ascii="Arial" w:hAnsi="Arial" w:cs="Arial"/>
          <w:sz w:val="22"/>
          <w:szCs w:val="22"/>
        </w:rPr>
      </w:pPr>
      <w:r w:rsidRPr="00312469">
        <w:rPr>
          <w:rFonts w:ascii="Arial" w:hAnsi="Arial" w:cs="Arial"/>
          <w:sz w:val="22"/>
          <w:szCs w:val="22"/>
        </w:rPr>
        <w:t>Občina Radeče:</w:t>
      </w:r>
    </w:p>
    <w:p w:rsidR="00BD6432" w:rsidRPr="00312469" w:rsidRDefault="00BD6432" w:rsidP="00312469">
      <w:pPr>
        <w:numPr>
          <w:ilvl w:val="0"/>
          <w:numId w:val="29"/>
        </w:numPr>
        <w:spacing w:line="276" w:lineRule="auto"/>
        <w:rPr>
          <w:rFonts w:ascii="Arial" w:hAnsi="Arial" w:cs="Arial"/>
          <w:sz w:val="22"/>
          <w:szCs w:val="22"/>
        </w:rPr>
      </w:pPr>
      <w:r w:rsidRPr="00312469">
        <w:rPr>
          <w:rFonts w:ascii="Arial" w:hAnsi="Arial" w:cs="Arial"/>
          <w:sz w:val="22"/>
          <w:szCs w:val="22"/>
        </w:rPr>
        <w:t>umestitev projekta v načrt razvojnih programov</w:t>
      </w:r>
    </w:p>
    <w:p w:rsidR="00BD6432" w:rsidRPr="00312469" w:rsidRDefault="00BD6432" w:rsidP="00312469">
      <w:pPr>
        <w:spacing w:line="276" w:lineRule="auto"/>
        <w:rPr>
          <w:rFonts w:ascii="Arial" w:hAnsi="Arial" w:cs="Arial"/>
          <w:sz w:val="22"/>
          <w:szCs w:val="22"/>
        </w:rPr>
      </w:pPr>
    </w:p>
    <w:p w:rsidR="00BD6432" w:rsidRPr="00312469" w:rsidRDefault="00BD6432" w:rsidP="00312469">
      <w:pPr>
        <w:spacing w:line="276" w:lineRule="auto"/>
        <w:rPr>
          <w:rFonts w:ascii="Arial" w:hAnsi="Arial" w:cs="Arial"/>
          <w:sz w:val="22"/>
          <w:szCs w:val="22"/>
        </w:rPr>
      </w:pPr>
      <w:r w:rsidRPr="00312469">
        <w:rPr>
          <w:rFonts w:ascii="Arial" w:hAnsi="Arial" w:cs="Arial"/>
          <w:sz w:val="22"/>
          <w:szCs w:val="22"/>
        </w:rPr>
        <w:t>Občina Sevnica:</w:t>
      </w:r>
    </w:p>
    <w:p w:rsidR="00BD6432" w:rsidRPr="00312469" w:rsidRDefault="00BD6432" w:rsidP="00312469">
      <w:pPr>
        <w:numPr>
          <w:ilvl w:val="0"/>
          <w:numId w:val="29"/>
        </w:numPr>
        <w:spacing w:line="276" w:lineRule="auto"/>
        <w:rPr>
          <w:rFonts w:ascii="Arial" w:hAnsi="Arial" w:cs="Arial"/>
          <w:sz w:val="22"/>
          <w:szCs w:val="22"/>
        </w:rPr>
      </w:pPr>
      <w:r w:rsidRPr="00312469">
        <w:rPr>
          <w:rFonts w:ascii="Arial" w:hAnsi="Arial" w:cs="Arial"/>
          <w:sz w:val="22"/>
          <w:szCs w:val="22"/>
        </w:rPr>
        <w:t>predračun za ureditev prostorov</w:t>
      </w:r>
    </w:p>
    <w:p w:rsidR="00BD6432" w:rsidRPr="00312469" w:rsidRDefault="00BD6432" w:rsidP="00312469">
      <w:pPr>
        <w:numPr>
          <w:ilvl w:val="0"/>
          <w:numId w:val="29"/>
        </w:numPr>
        <w:spacing w:line="276" w:lineRule="auto"/>
        <w:rPr>
          <w:rFonts w:ascii="Arial" w:hAnsi="Arial" w:cs="Arial"/>
          <w:sz w:val="22"/>
          <w:szCs w:val="22"/>
        </w:rPr>
      </w:pPr>
      <w:r w:rsidRPr="00312469">
        <w:rPr>
          <w:rFonts w:ascii="Arial" w:hAnsi="Arial" w:cs="Arial"/>
          <w:sz w:val="22"/>
          <w:szCs w:val="22"/>
        </w:rPr>
        <w:t>ponudbe za dva prireditvena odra</w:t>
      </w:r>
    </w:p>
    <w:p w:rsidR="00BD6432" w:rsidRPr="00312469" w:rsidRDefault="00BD6432" w:rsidP="00312469">
      <w:pPr>
        <w:numPr>
          <w:ilvl w:val="0"/>
          <w:numId w:val="29"/>
        </w:numPr>
        <w:spacing w:line="276" w:lineRule="auto"/>
        <w:rPr>
          <w:rFonts w:ascii="Arial" w:hAnsi="Arial" w:cs="Arial"/>
          <w:sz w:val="22"/>
          <w:szCs w:val="22"/>
        </w:rPr>
      </w:pPr>
      <w:r w:rsidRPr="00312469">
        <w:rPr>
          <w:rFonts w:ascii="Arial" w:hAnsi="Arial" w:cs="Arial"/>
          <w:sz w:val="22"/>
          <w:szCs w:val="22"/>
        </w:rPr>
        <w:t>cenik za prireditvene stojnice</w:t>
      </w:r>
    </w:p>
    <w:p w:rsidR="00944A33" w:rsidRPr="00312469" w:rsidRDefault="00944A33" w:rsidP="00312469">
      <w:pPr>
        <w:spacing w:line="276" w:lineRule="auto"/>
        <w:rPr>
          <w:rFonts w:ascii="Arial" w:hAnsi="Arial" w:cs="Arial"/>
          <w:sz w:val="22"/>
          <w:szCs w:val="22"/>
        </w:rPr>
      </w:pPr>
    </w:p>
    <w:p w:rsidR="00944A33" w:rsidRPr="00312469" w:rsidRDefault="00944A33" w:rsidP="00312469">
      <w:pPr>
        <w:spacing w:line="276" w:lineRule="auto"/>
        <w:rPr>
          <w:rFonts w:ascii="Arial" w:hAnsi="Arial" w:cs="Arial"/>
          <w:sz w:val="22"/>
          <w:szCs w:val="22"/>
        </w:rPr>
      </w:pPr>
    </w:p>
    <w:p w:rsidR="00D30E54" w:rsidRPr="00312469" w:rsidRDefault="00D30E54" w:rsidP="00312469">
      <w:pPr>
        <w:pStyle w:val="Naslov2"/>
        <w:spacing w:before="0" w:after="0" w:line="276" w:lineRule="auto"/>
        <w:rPr>
          <w:sz w:val="22"/>
          <w:szCs w:val="22"/>
        </w:rPr>
      </w:pPr>
      <w:bookmarkStart w:id="4" w:name="_Toc318752592"/>
      <w:r w:rsidRPr="00312469">
        <w:rPr>
          <w:sz w:val="22"/>
          <w:szCs w:val="22"/>
        </w:rPr>
        <w:t xml:space="preserve">2. </w:t>
      </w:r>
      <w:r w:rsidR="006A38A8" w:rsidRPr="00312469">
        <w:rPr>
          <w:sz w:val="22"/>
          <w:szCs w:val="22"/>
        </w:rPr>
        <w:t>UVODNO POJASNILO K DOKUMENTU IDENTIFIKACIJE INVESTICIJSKEGA PROJEKTA</w:t>
      </w:r>
      <w:bookmarkEnd w:id="4"/>
    </w:p>
    <w:p w:rsidR="006A38A8" w:rsidRPr="00312469" w:rsidRDefault="006A38A8" w:rsidP="00312469">
      <w:pPr>
        <w:spacing w:line="276" w:lineRule="auto"/>
        <w:rPr>
          <w:rFonts w:ascii="Arial" w:hAnsi="Arial" w:cs="Arial"/>
          <w:sz w:val="22"/>
          <w:szCs w:val="22"/>
        </w:rPr>
      </w:pPr>
    </w:p>
    <w:p w:rsidR="00A50E26" w:rsidRPr="00312469" w:rsidRDefault="00A50E26" w:rsidP="00312469">
      <w:pPr>
        <w:spacing w:line="276" w:lineRule="auto"/>
        <w:jc w:val="both"/>
        <w:rPr>
          <w:rFonts w:ascii="Arial" w:hAnsi="Arial" w:cs="Arial"/>
          <w:sz w:val="22"/>
          <w:szCs w:val="22"/>
        </w:rPr>
      </w:pPr>
      <w:r w:rsidRPr="00312469">
        <w:rPr>
          <w:rFonts w:ascii="Arial" w:hAnsi="Arial" w:cs="Arial"/>
          <w:sz w:val="22"/>
          <w:szCs w:val="22"/>
        </w:rPr>
        <w:t>Navedene o</w:t>
      </w:r>
      <w:r w:rsidR="00BD6432" w:rsidRPr="00312469">
        <w:rPr>
          <w:rFonts w:ascii="Arial" w:hAnsi="Arial" w:cs="Arial"/>
          <w:sz w:val="22"/>
          <w:szCs w:val="22"/>
        </w:rPr>
        <w:t>bčine</w:t>
      </w:r>
      <w:r w:rsidRPr="00312469">
        <w:rPr>
          <w:rFonts w:ascii="Arial" w:hAnsi="Arial" w:cs="Arial"/>
          <w:sz w:val="22"/>
          <w:szCs w:val="22"/>
        </w:rPr>
        <w:t xml:space="preserve"> so pristopila k reševanju problematike dotrajanosti tržnic in pomanjkanja kapacitet za neposredno prodajo lokalnih in regionalni </w:t>
      </w:r>
      <w:r w:rsidR="009D160A">
        <w:rPr>
          <w:rFonts w:ascii="Arial" w:hAnsi="Arial" w:cs="Arial"/>
          <w:sz w:val="22"/>
          <w:szCs w:val="22"/>
        </w:rPr>
        <w:t>produktov</w:t>
      </w:r>
      <w:r w:rsidRPr="00312469">
        <w:rPr>
          <w:rFonts w:ascii="Arial" w:hAnsi="Arial" w:cs="Arial"/>
          <w:sz w:val="22"/>
          <w:szCs w:val="22"/>
        </w:rPr>
        <w:t xml:space="preserve">, okoliških kmetij ter promocijo </w:t>
      </w:r>
      <w:r w:rsidR="009D160A">
        <w:rPr>
          <w:rFonts w:ascii="Arial" w:hAnsi="Arial" w:cs="Arial"/>
          <w:sz w:val="22"/>
          <w:szCs w:val="22"/>
        </w:rPr>
        <w:t xml:space="preserve">rokodelcev, </w:t>
      </w:r>
      <w:r w:rsidRPr="00312469">
        <w:rPr>
          <w:rFonts w:ascii="Arial" w:hAnsi="Arial" w:cs="Arial"/>
          <w:sz w:val="22"/>
          <w:szCs w:val="22"/>
        </w:rPr>
        <w:t>rokodelskih društev in drugih nevladnih organizacij iz Posavja.</w:t>
      </w:r>
    </w:p>
    <w:p w:rsidR="00A50E26" w:rsidRPr="00312469" w:rsidRDefault="00A50E26" w:rsidP="00312469">
      <w:pPr>
        <w:spacing w:line="276" w:lineRule="auto"/>
        <w:jc w:val="both"/>
        <w:rPr>
          <w:rFonts w:ascii="Arial" w:hAnsi="Arial" w:cs="Arial"/>
        </w:rPr>
      </w:pPr>
    </w:p>
    <w:p w:rsidR="00A50E26" w:rsidRPr="00312469" w:rsidRDefault="00A50E26" w:rsidP="00312469">
      <w:pPr>
        <w:spacing w:line="276" w:lineRule="auto"/>
        <w:jc w:val="both"/>
        <w:rPr>
          <w:rFonts w:ascii="Arial" w:hAnsi="Arial" w:cs="Arial"/>
          <w:sz w:val="22"/>
          <w:szCs w:val="22"/>
        </w:rPr>
      </w:pPr>
      <w:r w:rsidRPr="00312469">
        <w:rPr>
          <w:rFonts w:ascii="Arial" w:hAnsi="Arial" w:cs="Arial"/>
          <w:sz w:val="22"/>
          <w:szCs w:val="22"/>
        </w:rPr>
        <w:t xml:space="preserve">Občine načrtujejo za financiranje investicij pridobitev sredstev iz </w:t>
      </w:r>
      <w:r w:rsidRPr="00312469">
        <w:rPr>
          <w:rFonts w:ascii="Arial" w:hAnsi="Arial" w:cs="Arial"/>
          <w:b/>
          <w:sz w:val="22"/>
          <w:szCs w:val="22"/>
        </w:rPr>
        <w:t>javnega razpisa za prednostno usmeritev »Regionalni razvojni program« v okviru OP krepitve regionalnih razvojnih potencialov za obdobje 2007-2013, razvojne prioritete »Razvoj regij«</w:t>
      </w:r>
      <w:r w:rsidRPr="00312469">
        <w:rPr>
          <w:rFonts w:ascii="Arial" w:hAnsi="Arial" w:cs="Arial"/>
          <w:sz w:val="22"/>
          <w:szCs w:val="22"/>
        </w:rPr>
        <w:t xml:space="preserve">  v višini </w:t>
      </w:r>
      <w:r w:rsidR="009D160A">
        <w:rPr>
          <w:rFonts w:ascii="Arial" w:hAnsi="Arial" w:cs="Arial"/>
          <w:sz w:val="22"/>
          <w:szCs w:val="22"/>
        </w:rPr>
        <w:t xml:space="preserve">do </w:t>
      </w:r>
      <w:r w:rsidRPr="00312469">
        <w:rPr>
          <w:rFonts w:ascii="Arial" w:hAnsi="Arial" w:cs="Arial"/>
          <w:sz w:val="22"/>
          <w:szCs w:val="22"/>
        </w:rPr>
        <w:t xml:space="preserve">85 % upravičenih stroškov ter iz občinskih proračunov dotičnih občin. </w:t>
      </w:r>
    </w:p>
    <w:p w:rsidR="00A50E26" w:rsidRPr="00312469" w:rsidRDefault="00A50E26" w:rsidP="00312469">
      <w:pPr>
        <w:spacing w:line="276" w:lineRule="auto"/>
        <w:rPr>
          <w:rFonts w:ascii="Arial" w:hAnsi="Arial" w:cs="Arial"/>
          <w:bCs/>
          <w:sz w:val="18"/>
          <w:szCs w:val="18"/>
        </w:rPr>
      </w:pPr>
    </w:p>
    <w:p w:rsidR="00A50E26" w:rsidRPr="00312469" w:rsidRDefault="00A50E26" w:rsidP="00312469">
      <w:pPr>
        <w:spacing w:line="276" w:lineRule="auto"/>
        <w:rPr>
          <w:rFonts w:ascii="Arial" w:hAnsi="Arial" w:cs="Arial"/>
          <w:bCs/>
          <w:sz w:val="22"/>
          <w:szCs w:val="22"/>
        </w:rPr>
      </w:pPr>
      <w:r w:rsidRPr="00312469">
        <w:rPr>
          <w:rFonts w:ascii="Arial" w:hAnsi="Arial" w:cs="Arial"/>
          <w:bCs/>
          <w:sz w:val="22"/>
          <w:szCs w:val="22"/>
        </w:rPr>
        <w:t xml:space="preserve">Cilj projekta je </w:t>
      </w:r>
      <w:r w:rsidRPr="00312469">
        <w:rPr>
          <w:rFonts w:ascii="Arial" w:hAnsi="Arial" w:cs="Arial"/>
          <w:sz w:val="22"/>
          <w:szCs w:val="22"/>
        </w:rPr>
        <w:t>v</w:t>
      </w:r>
      <w:r w:rsidR="009D160A">
        <w:rPr>
          <w:rFonts w:ascii="Arial" w:hAnsi="Arial" w:cs="Arial"/>
          <w:sz w:val="22"/>
          <w:szCs w:val="22"/>
        </w:rPr>
        <w:t>zpostavitev javne infrastrukture</w:t>
      </w:r>
      <w:r w:rsidRPr="00312469">
        <w:rPr>
          <w:rFonts w:ascii="Arial" w:hAnsi="Arial" w:cs="Arial"/>
          <w:sz w:val="22"/>
          <w:szCs w:val="22"/>
        </w:rPr>
        <w:t xml:space="preserve"> v območjih s posebnimi varstvenimi režimi in v turističnih območjih</w:t>
      </w:r>
      <w:r w:rsidRPr="00312469">
        <w:rPr>
          <w:rFonts w:ascii="Arial" w:hAnsi="Arial" w:cs="Arial"/>
          <w:bCs/>
          <w:sz w:val="22"/>
          <w:szCs w:val="22"/>
        </w:rPr>
        <w:t>, iz</w:t>
      </w:r>
      <w:r w:rsidRPr="00312469">
        <w:rPr>
          <w:rFonts w:ascii="Arial" w:hAnsi="Arial" w:cs="Arial"/>
          <w:sz w:val="22"/>
          <w:szCs w:val="22"/>
        </w:rPr>
        <w:t>boljšanje tržne organiziranosti podeželskega prebivalstva</w:t>
      </w:r>
      <w:r w:rsidRPr="00312469">
        <w:rPr>
          <w:rFonts w:ascii="Arial" w:hAnsi="Arial" w:cs="Arial"/>
          <w:bCs/>
          <w:sz w:val="22"/>
          <w:szCs w:val="22"/>
        </w:rPr>
        <w:t xml:space="preserve"> ter </w:t>
      </w:r>
      <w:r w:rsidRPr="00312469">
        <w:rPr>
          <w:rFonts w:ascii="Arial" w:hAnsi="Arial" w:cs="Arial"/>
          <w:sz w:val="22"/>
          <w:szCs w:val="22"/>
        </w:rPr>
        <w:t>povečanje turistične privlačnosti območja Posavja.</w:t>
      </w:r>
    </w:p>
    <w:p w:rsidR="00697173" w:rsidRDefault="00697173" w:rsidP="00312469">
      <w:pPr>
        <w:spacing w:line="276" w:lineRule="auto"/>
        <w:jc w:val="both"/>
        <w:rPr>
          <w:rFonts w:ascii="Arial" w:hAnsi="Arial" w:cs="Arial"/>
          <w:sz w:val="22"/>
          <w:szCs w:val="22"/>
        </w:rPr>
      </w:pPr>
    </w:p>
    <w:p w:rsidR="00A50E26" w:rsidRDefault="00A50E26" w:rsidP="00A46943">
      <w:pPr>
        <w:spacing w:line="276" w:lineRule="auto"/>
        <w:jc w:val="both"/>
        <w:rPr>
          <w:rFonts w:ascii="Arial" w:hAnsi="Arial" w:cs="Arial"/>
          <w:sz w:val="22"/>
          <w:szCs w:val="22"/>
        </w:rPr>
      </w:pPr>
    </w:p>
    <w:p w:rsidR="00295366" w:rsidRPr="00225F32" w:rsidRDefault="00FF0F7A" w:rsidP="00A46943">
      <w:pPr>
        <w:pStyle w:val="Naslov2"/>
        <w:spacing w:line="276" w:lineRule="auto"/>
        <w:rPr>
          <w:sz w:val="22"/>
          <w:szCs w:val="22"/>
        </w:rPr>
      </w:pPr>
      <w:bookmarkStart w:id="5" w:name="_Toc318752593"/>
      <w:r>
        <w:rPr>
          <w:sz w:val="22"/>
          <w:szCs w:val="22"/>
        </w:rPr>
        <w:lastRenderedPageBreak/>
        <w:t>3</w:t>
      </w:r>
      <w:r w:rsidR="00295366" w:rsidRPr="00225F32">
        <w:rPr>
          <w:sz w:val="22"/>
          <w:szCs w:val="22"/>
        </w:rPr>
        <w:t xml:space="preserve">. </w:t>
      </w:r>
      <w:r w:rsidR="00295366">
        <w:rPr>
          <w:sz w:val="22"/>
          <w:szCs w:val="22"/>
        </w:rPr>
        <w:t>ANALIZA SEDANJEGA STANJA</w:t>
      </w:r>
      <w:bookmarkEnd w:id="5"/>
    </w:p>
    <w:p w:rsidR="00225F32" w:rsidRDefault="00225F32" w:rsidP="00EA1AB9">
      <w:pPr>
        <w:spacing w:line="276" w:lineRule="auto"/>
        <w:rPr>
          <w:rFonts w:ascii="Arial" w:hAnsi="Arial" w:cs="Arial"/>
          <w:sz w:val="22"/>
          <w:szCs w:val="22"/>
        </w:rPr>
      </w:pPr>
    </w:p>
    <w:p w:rsidR="00EA1AB9" w:rsidRPr="00EA1AB9" w:rsidRDefault="00EA1AB9" w:rsidP="005778CC">
      <w:pPr>
        <w:spacing w:line="276" w:lineRule="auto"/>
        <w:jc w:val="both"/>
        <w:rPr>
          <w:rFonts w:ascii="Arial" w:eastAsia="Calibri" w:hAnsi="Arial" w:cs="Arial"/>
          <w:sz w:val="22"/>
          <w:szCs w:val="22"/>
          <w:lang w:eastAsia="en-US"/>
        </w:rPr>
      </w:pPr>
      <w:r w:rsidRPr="00EA1AB9">
        <w:rPr>
          <w:rFonts w:ascii="Arial" w:eastAsia="Calibri" w:hAnsi="Arial" w:cs="Arial"/>
          <w:sz w:val="22"/>
          <w:szCs w:val="22"/>
          <w:lang w:eastAsia="en-US"/>
        </w:rPr>
        <w:t>Posavsko razvojno re</w:t>
      </w:r>
      <w:r>
        <w:rPr>
          <w:rFonts w:ascii="Arial" w:eastAsia="Calibri" w:hAnsi="Arial" w:cs="Arial"/>
          <w:sz w:val="22"/>
          <w:szCs w:val="22"/>
          <w:lang w:eastAsia="en-US"/>
        </w:rPr>
        <w:t>gijo sestavlja šest obč</w:t>
      </w:r>
      <w:r w:rsidRPr="00EA1AB9">
        <w:rPr>
          <w:rFonts w:ascii="Arial" w:eastAsia="Calibri" w:hAnsi="Arial" w:cs="Arial"/>
          <w:sz w:val="22"/>
          <w:szCs w:val="22"/>
          <w:lang w:eastAsia="en-US"/>
        </w:rPr>
        <w:t>in</w:t>
      </w:r>
      <w:r>
        <w:rPr>
          <w:rFonts w:ascii="Arial" w:eastAsia="Calibri" w:hAnsi="Arial" w:cs="Arial"/>
          <w:sz w:val="22"/>
          <w:szCs w:val="22"/>
          <w:lang w:eastAsia="en-US"/>
        </w:rPr>
        <w:t xml:space="preserve">: Brežice, Krško, Sevnica, pred nedavnim novo </w:t>
      </w:r>
      <w:r w:rsidRPr="00EA1AB9">
        <w:rPr>
          <w:rFonts w:ascii="Arial" w:eastAsia="Calibri" w:hAnsi="Arial" w:cs="Arial"/>
          <w:sz w:val="22"/>
          <w:szCs w:val="22"/>
          <w:lang w:eastAsia="en-US"/>
        </w:rPr>
        <w:t>nastala občina</w:t>
      </w:r>
      <w:r>
        <w:rPr>
          <w:rFonts w:ascii="Arial" w:eastAsia="Calibri" w:hAnsi="Arial" w:cs="Arial"/>
          <w:sz w:val="22"/>
          <w:szCs w:val="22"/>
          <w:lang w:eastAsia="en-US"/>
        </w:rPr>
        <w:t xml:space="preserve"> </w:t>
      </w:r>
      <w:r w:rsidRPr="00EA1AB9">
        <w:rPr>
          <w:rFonts w:ascii="Arial" w:eastAsia="Calibri" w:hAnsi="Arial" w:cs="Arial"/>
          <w:sz w:val="22"/>
          <w:szCs w:val="22"/>
          <w:lang w:eastAsia="en-US"/>
        </w:rPr>
        <w:t>Kostanjevica na Krki ter dve novi občini, ki sta se priključili iz s</w:t>
      </w:r>
      <w:r>
        <w:rPr>
          <w:rFonts w:ascii="Arial" w:eastAsia="Calibri" w:hAnsi="Arial" w:cs="Arial"/>
          <w:sz w:val="22"/>
          <w:szCs w:val="22"/>
          <w:lang w:eastAsia="en-US"/>
        </w:rPr>
        <w:t xml:space="preserve">avinjske </w:t>
      </w:r>
      <w:r w:rsidRPr="00EA1AB9">
        <w:rPr>
          <w:rFonts w:ascii="Arial" w:eastAsia="Calibri" w:hAnsi="Arial" w:cs="Arial"/>
          <w:sz w:val="22"/>
          <w:szCs w:val="22"/>
          <w:lang w:eastAsia="en-US"/>
        </w:rPr>
        <w:t>statistične regije v posavsko razvojno regijo.</w:t>
      </w:r>
    </w:p>
    <w:p w:rsidR="00EA1AB9" w:rsidRPr="00EA1AB9" w:rsidRDefault="00EA1AB9" w:rsidP="005778CC">
      <w:pPr>
        <w:spacing w:line="276" w:lineRule="auto"/>
        <w:jc w:val="both"/>
        <w:rPr>
          <w:rFonts w:ascii="Arial" w:eastAsia="Calibri" w:hAnsi="Arial" w:cs="Arial"/>
          <w:sz w:val="22"/>
          <w:szCs w:val="22"/>
          <w:lang w:eastAsia="en-US"/>
        </w:rPr>
      </w:pPr>
      <w:r w:rsidRPr="00EA1AB9">
        <w:rPr>
          <w:rFonts w:ascii="Arial" w:eastAsia="Calibri" w:hAnsi="Arial" w:cs="Arial"/>
          <w:sz w:val="22"/>
          <w:szCs w:val="22"/>
          <w:lang w:eastAsia="en-US"/>
        </w:rPr>
        <w:t>Razvojna regija Posavje leži v jugovzhodnem delu Slovenije ob spodnje</w:t>
      </w:r>
      <w:r>
        <w:rPr>
          <w:rFonts w:ascii="Arial" w:eastAsia="Calibri" w:hAnsi="Arial" w:cs="Arial"/>
          <w:sz w:val="22"/>
          <w:szCs w:val="22"/>
          <w:lang w:eastAsia="en-US"/>
        </w:rPr>
        <w:t xml:space="preserve">m toku reke Save in </w:t>
      </w:r>
      <w:r w:rsidRPr="00EA1AB9">
        <w:rPr>
          <w:rFonts w:ascii="Arial" w:eastAsia="Calibri" w:hAnsi="Arial" w:cs="Arial"/>
          <w:sz w:val="22"/>
          <w:szCs w:val="22"/>
          <w:lang w:eastAsia="en-US"/>
        </w:rPr>
        <w:t>meji na sosednjo Hrvaško. Z dvema novima občinama, ki sta se priključili statistič</w:t>
      </w:r>
      <w:r>
        <w:rPr>
          <w:rFonts w:ascii="Arial" w:eastAsia="Calibri" w:hAnsi="Arial" w:cs="Arial"/>
          <w:sz w:val="22"/>
          <w:szCs w:val="22"/>
          <w:lang w:eastAsia="en-US"/>
        </w:rPr>
        <w:t xml:space="preserve">ni regiji </w:t>
      </w:r>
      <w:r w:rsidRPr="00EA1AB9">
        <w:rPr>
          <w:rFonts w:ascii="Arial" w:eastAsia="Calibri" w:hAnsi="Arial" w:cs="Arial"/>
          <w:sz w:val="22"/>
          <w:szCs w:val="22"/>
          <w:lang w:eastAsia="en-US"/>
        </w:rPr>
        <w:t>Posavje, se je povečala tudi površina in obseg celotne razvojne regije. Po površ</w:t>
      </w:r>
      <w:r>
        <w:rPr>
          <w:rFonts w:ascii="Arial" w:eastAsia="Calibri" w:hAnsi="Arial" w:cs="Arial"/>
          <w:sz w:val="22"/>
          <w:szCs w:val="22"/>
          <w:lang w:eastAsia="en-US"/>
        </w:rPr>
        <w:t xml:space="preserve">ini spada </w:t>
      </w:r>
      <w:r w:rsidRPr="00EA1AB9">
        <w:rPr>
          <w:rFonts w:ascii="Arial" w:eastAsia="Calibri" w:hAnsi="Arial" w:cs="Arial"/>
          <w:sz w:val="22"/>
          <w:szCs w:val="22"/>
          <w:lang w:eastAsia="en-US"/>
        </w:rPr>
        <w:t xml:space="preserve">kljub dvema novima občinama še vedno med najmanjše regije v </w:t>
      </w:r>
      <w:r>
        <w:rPr>
          <w:rFonts w:ascii="Arial" w:eastAsia="Calibri" w:hAnsi="Arial" w:cs="Arial"/>
          <w:sz w:val="22"/>
          <w:szCs w:val="22"/>
          <w:lang w:eastAsia="en-US"/>
        </w:rPr>
        <w:t xml:space="preserve">Sloveniji, saj meri le 968,1 </w:t>
      </w:r>
      <w:r w:rsidRPr="00EA1AB9">
        <w:rPr>
          <w:rFonts w:ascii="Arial" w:eastAsia="Calibri" w:hAnsi="Arial" w:cs="Arial"/>
          <w:sz w:val="22"/>
          <w:szCs w:val="22"/>
          <w:lang w:eastAsia="en-US"/>
        </w:rPr>
        <w:t xml:space="preserve">km2 in pokriva 4,77% površine Slovenije. Sosednji regiji sta Savinjska na severu, ki je </w:t>
      </w:r>
      <w:r>
        <w:rPr>
          <w:rFonts w:ascii="Arial" w:eastAsia="Calibri" w:hAnsi="Arial" w:cs="Arial"/>
          <w:sz w:val="22"/>
          <w:szCs w:val="22"/>
          <w:lang w:eastAsia="en-US"/>
        </w:rPr>
        <w:t xml:space="preserve">dva in </w:t>
      </w:r>
      <w:r w:rsidRPr="00EA1AB9">
        <w:rPr>
          <w:rFonts w:ascii="Arial" w:eastAsia="Calibri" w:hAnsi="Arial" w:cs="Arial"/>
          <w:sz w:val="22"/>
          <w:szCs w:val="22"/>
          <w:lang w:eastAsia="en-US"/>
        </w:rPr>
        <w:t>pol-krat večja, in regija Jugovzhodna Slovenija na zahodu, ki je od Posavja trikrat več</w:t>
      </w:r>
      <w:r>
        <w:rPr>
          <w:rFonts w:ascii="Arial" w:eastAsia="Calibri" w:hAnsi="Arial" w:cs="Arial"/>
          <w:sz w:val="22"/>
          <w:szCs w:val="22"/>
          <w:lang w:eastAsia="en-US"/>
        </w:rPr>
        <w:t xml:space="preserve">ja. Leta </w:t>
      </w:r>
      <w:r w:rsidRPr="00EA1AB9">
        <w:rPr>
          <w:rFonts w:ascii="Arial" w:eastAsia="Calibri" w:hAnsi="Arial" w:cs="Arial"/>
          <w:sz w:val="22"/>
          <w:szCs w:val="22"/>
          <w:lang w:eastAsia="en-US"/>
        </w:rPr>
        <w:t>2003 je po dostopnih statističnih podatkih v regiji živelo 70.</w:t>
      </w:r>
      <w:r>
        <w:rPr>
          <w:rFonts w:ascii="Arial" w:eastAsia="Calibri" w:hAnsi="Arial" w:cs="Arial"/>
          <w:sz w:val="22"/>
          <w:szCs w:val="22"/>
          <w:lang w:eastAsia="en-US"/>
        </w:rPr>
        <w:t xml:space="preserve">262 prebivalcev, kar je bilo le </w:t>
      </w:r>
      <w:r w:rsidRPr="00EA1AB9">
        <w:rPr>
          <w:rFonts w:ascii="Arial" w:eastAsia="Calibri" w:hAnsi="Arial" w:cs="Arial"/>
          <w:sz w:val="22"/>
          <w:szCs w:val="22"/>
          <w:lang w:eastAsia="en-US"/>
        </w:rPr>
        <w:t>3,5% vsega prebivalstva Slovenije.</w:t>
      </w:r>
    </w:p>
    <w:p w:rsidR="00EA1AB9" w:rsidRPr="00EA1AB9" w:rsidRDefault="00EA1AB9" w:rsidP="005778CC">
      <w:pPr>
        <w:spacing w:line="276" w:lineRule="auto"/>
        <w:jc w:val="both"/>
        <w:rPr>
          <w:rFonts w:ascii="Arial" w:eastAsia="Calibri" w:hAnsi="Arial" w:cs="Arial"/>
          <w:sz w:val="22"/>
          <w:szCs w:val="22"/>
          <w:lang w:eastAsia="en-US"/>
        </w:rPr>
      </w:pPr>
    </w:p>
    <w:p w:rsidR="00EA1AB9" w:rsidRPr="00EA1AB9" w:rsidRDefault="00EA1AB9" w:rsidP="005778CC">
      <w:pPr>
        <w:spacing w:line="276" w:lineRule="auto"/>
        <w:jc w:val="both"/>
        <w:rPr>
          <w:rFonts w:ascii="Arial" w:eastAsia="Calibri" w:hAnsi="Arial" w:cs="Arial"/>
          <w:sz w:val="22"/>
          <w:szCs w:val="22"/>
          <w:lang w:eastAsia="en-US"/>
        </w:rPr>
      </w:pPr>
      <w:r w:rsidRPr="00EA1AB9">
        <w:rPr>
          <w:rFonts w:ascii="Arial" w:eastAsia="Calibri" w:hAnsi="Arial" w:cs="Arial"/>
          <w:sz w:val="22"/>
          <w:szCs w:val="22"/>
          <w:lang w:eastAsia="en-US"/>
        </w:rPr>
        <w:t>Z novima dvema občinama pa se je to število povečalo na 76050</w:t>
      </w:r>
      <w:r>
        <w:rPr>
          <w:rFonts w:ascii="Arial" w:eastAsia="Calibri" w:hAnsi="Arial" w:cs="Arial"/>
          <w:sz w:val="22"/>
          <w:szCs w:val="22"/>
          <w:lang w:eastAsia="en-US"/>
        </w:rPr>
        <w:t xml:space="preserve"> prebivalcev in sedaj </w:t>
      </w:r>
      <w:r w:rsidRPr="00EA1AB9">
        <w:rPr>
          <w:rFonts w:ascii="Arial" w:eastAsia="Calibri" w:hAnsi="Arial" w:cs="Arial"/>
          <w:sz w:val="22"/>
          <w:szCs w:val="22"/>
          <w:lang w:eastAsia="en-US"/>
        </w:rPr>
        <w:t>predstavlja 3,8% vsega prebivalstva Slovenije. Prebivalstvo je z obema novima obč</w:t>
      </w:r>
      <w:r>
        <w:rPr>
          <w:rFonts w:ascii="Arial" w:eastAsia="Calibri" w:hAnsi="Arial" w:cs="Arial"/>
          <w:sz w:val="22"/>
          <w:szCs w:val="22"/>
          <w:lang w:eastAsia="en-US"/>
        </w:rPr>
        <w:t xml:space="preserve">inama </w:t>
      </w:r>
      <w:r w:rsidRPr="00EA1AB9">
        <w:rPr>
          <w:rFonts w:ascii="Arial" w:eastAsia="Calibri" w:hAnsi="Arial" w:cs="Arial"/>
          <w:sz w:val="22"/>
          <w:szCs w:val="22"/>
          <w:lang w:eastAsia="en-US"/>
        </w:rPr>
        <w:t>razporejeno v skupno 443 naseljih.</w:t>
      </w:r>
    </w:p>
    <w:p w:rsidR="00EA1AB9" w:rsidRPr="00EA1AB9" w:rsidRDefault="00EA1AB9" w:rsidP="005778CC">
      <w:pPr>
        <w:spacing w:line="276" w:lineRule="auto"/>
        <w:jc w:val="both"/>
        <w:rPr>
          <w:rFonts w:ascii="Arial" w:eastAsia="Calibri" w:hAnsi="Arial" w:cs="Arial"/>
          <w:sz w:val="22"/>
          <w:szCs w:val="22"/>
          <w:lang w:eastAsia="en-US"/>
        </w:rPr>
      </w:pPr>
      <w:r w:rsidRPr="00EA1AB9">
        <w:rPr>
          <w:rFonts w:ascii="Arial" w:eastAsia="Calibri" w:hAnsi="Arial" w:cs="Arial"/>
          <w:sz w:val="22"/>
          <w:szCs w:val="22"/>
          <w:lang w:eastAsia="en-US"/>
        </w:rPr>
        <w:t>Zaradi majhnega teritorialnega obsega in skromnega števil</w:t>
      </w:r>
      <w:r>
        <w:rPr>
          <w:rFonts w:ascii="Arial" w:eastAsia="Calibri" w:hAnsi="Arial" w:cs="Arial"/>
          <w:sz w:val="22"/>
          <w:szCs w:val="22"/>
          <w:lang w:eastAsia="en-US"/>
        </w:rPr>
        <w:t xml:space="preserve">a prebivalstva ima regija šibko </w:t>
      </w:r>
      <w:r w:rsidRPr="00EA1AB9">
        <w:rPr>
          <w:rFonts w:ascii="Arial" w:eastAsia="Calibri" w:hAnsi="Arial" w:cs="Arial"/>
          <w:sz w:val="22"/>
          <w:szCs w:val="22"/>
          <w:lang w:eastAsia="en-US"/>
        </w:rPr>
        <w:t>gravitacijsko zaledje, zato se v regiji ni uspelo razviti večje regionalno središč</w:t>
      </w:r>
      <w:r>
        <w:rPr>
          <w:rFonts w:ascii="Arial" w:eastAsia="Calibri" w:hAnsi="Arial" w:cs="Arial"/>
          <w:sz w:val="22"/>
          <w:szCs w:val="22"/>
          <w:lang w:eastAsia="en-US"/>
        </w:rPr>
        <w:t xml:space="preserve">e, ampak si </w:t>
      </w:r>
      <w:r w:rsidRPr="00EA1AB9">
        <w:rPr>
          <w:rFonts w:ascii="Arial" w:eastAsia="Calibri" w:hAnsi="Arial" w:cs="Arial"/>
          <w:sz w:val="22"/>
          <w:szCs w:val="22"/>
          <w:lang w:eastAsia="en-US"/>
        </w:rPr>
        <w:t>danes to funkcijo delita občinski središči Krško in Brežice. V pr</w:t>
      </w:r>
      <w:r>
        <w:rPr>
          <w:rFonts w:ascii="Arial" w:eastAsia="Calibri" w:hAnsi="Arial" w:cs="Arial"/>
          <w:sz w:val="22"/>
          <w:szCs w:val="22"/>
          <w:lang w:eastAsia="en-US"/>
        </w:rPr>
        <w:t>imerjavi s sosednjimi regijami »</w:t>
      </w:r>
      <w:r w:rsidRPr="00EA1AB9">
        <w:rPr>
          <w:rFonts w:ascii="Arial" w:eastAsia="Calibri" w:hAnsi="Arial" w:cs="Arial"/>
          <w:sz w:val="22"/>
          <w:szCs w:val="22"/>
          <w:lang w:eastAsia="en-US"/>
        </w:rPr>
        <w:t>neobsto</w:t>
      </w:r>
      <w:r>
        <w:rPr>
          <w:rFonts w:ascii="Arial" w:eastAsia="Calibri" w:hAnsi="Arial" w:cs="Arial"/>
          <w:sz w:val="22"/>
          <w:szCs w:val="22"/>
          <w:lang w:eastAsia="en-US"/>
        </w:rPr>
        <w:t>j«</w:t>
      </w:r>
      <w:r w:rsidRPr="00EA1AB9">
        <w:rPr>
          <w:rFonts w:ascii="Arial" w:eastAsia="Calibri" w:hAnsi="Arial" w:cs="Arial"/>
          <w:sz w:val="22"/>
          <w:szCs w:val="22"/>
          <w:lang w:eastAsia="en-US"/>
        </w:rPr>
        <w:t xml:space="preserve"> uradnega regionalnega središča pomeni za Posavje šibko toč</w:t>
      </w:r>
      <w:r>
        <w:rPr>
          <w:rFonts w:ascii="Arial" w:eastAsia="Calibri" w:hAnsi="Arial" w:cs="Arial"/>
          <w:sz w:val="22"/>
          <w:szCs w:val="22"/>
          <w:lang w:eastAsia="en-US"/>
        </w:rPr>
        <w:t xml:space="preserve">ko, to pa dodatno </w:t>
      </w:r>
      <w:r w:rsidRPr="00EA1AB9">
        <w:rPr>
          <w:rFonts w:ascii="Arial" w:eastAsia="Calibri" w:hAnsi="Arial" w:cs="Arial"/>
          <w:sz w:val="22"/>
          <w:szCs w:val="22"/>
          <w:lang w:eastAsia="en-US"/>
        </w:rPr>
        <w:t>povečuje še velikost urbanih središč, ki so v regiji precej majhna in se med m</w:t>
      </w:r>
      <w:r>
        <w:rPr>
          <w:rFonts w:ascii="Arial" w:eastAsia="Calibri" w:hAnsi="Arial" w:cs="Arial"/>
          <w:sz w:val="22"/>
          <w:szCs w:val="22"/>
          <w:lang w:eastAsia="en-US"/>
        </w:rPr>
        <w:t xml:space="preserve">esta oz. urbana </w:t>
      </w:r>
      <w:r w:rsidRPr="00EA1AB9">
        <w:rPr>
          <w:rFonts w:ascii="Arial" w:eastAsia="Calibri" w:hAnsi="Arial" w:cs="Arial"/>
          <w:sz w:val="22"/>
          <w:szCs w:val="22"/>
          <w:lang w:eastAsia="en-US"/>
        </w:rPr>
        <w:t>naselja lahko uvrščajo le tri občinska središča: Krško, Brežice in Sevnica ter iz nove občine</w:t>
      </w:r>
      <w:r>
        <w:rPr>
          <w:rFonts w:ascii="Arial" w:eastAsia="Calibri" w:hAnsi="Arial" w:cs="Arial"/>
          <w:sz w:val="22"/>
          <w:szCs w:val="22"/>
          <w:lang w:eastAsia="en-US"/>
        </w:rPr>
        <w:t xml:space="preserve"> </w:t>
      </w:r>
      <w:r w:rsidRPr="00EA1AB9">
        <w:rPr>
          <w:rFonts w:ascii="Arial" w:eastAsia="Calibri" w:hAnsi="Arial" w:cs="Arial"/>
          <w:sz w:val="22"/>
          <w:szCs w:val="22"/>
          <w:lang w:eastAsia="en-US"/>
        </w:rPr>
        <w:t>mesto Radeče. Med naselja z mestnim značajem pa se uvršč</w:t>
      </w:r>
      <w:r>
        <w:rPr>
          <w:rFonts w:ascii="Arial" w:eastAsia="Calibri" w:hAnsi="Arial" w:cs="Arial"/>
          <w:sz w:val="22"/>
          <w:szCs w:val="22"/>
          <w:lang w:eastAsia="en-US"/>
        </w:rPr>
        <w:t xml:space="preserve">ajo še: Senovo, Leskovec pri </w:t>
      </w:r>
      <w:r w:rsidRPr="00EA1AB9">
        <w:rPr>
          <w:rFonts w:ascii="Arial" w:eastAsia="Calibri" w:hAnsi="Arial" w:cs="Arial"/>
          <w:sz w:val="22"/>
          <w:szCs w:val="22"/>
          <w:lang w:eastAsia="en-US"/>
        </w:rPr>
        <w:t>Krškem in Brestanica ter Bistrica ob Sotli. Posavje večinoma tvori sedaj še bolj oč</w:t>
      </w:r>
      <w:r>
        <w:rPr>
          <w:rFonts w:ascii="Arial" w:eastAsia="Calibri" w:hAnsi="Arial" w:cs="Arial"/>
          <w:sz w:val="22"/>
          <w:szCs w:val="22"/>
          <w:lang w:eastAsia="en-US"/>
        </w:rPr>
        <w:t xml:space="preserve">itno </w:t>
      </w:r>
      <w:r w:rsidRPr="00EA1AB9">
        <w:rPr>
          <w:rFonts w:ascii="Arial" w:eastAsia="Calibri" w:hAnsi="Arial" w:cs="Arial"/>
          <w:sz w:val="22"/>
          <w:szCs w:val="22"/>
          <w:lang w:eastAsia="en-US"/>
        </w:rPr>
        <w:t>podeželsko območje, ki zajema ves hribovit in gričevnat svet,</w:t>
      </w:r>
      <w:r>
        <w:rPr>
          <w:rFonts w:ascii="Arial" w:eastAsia="Calibri" w:hAnsi="Arial" w:cs="Arial"/>
          <w:sz w:val="22"/>
          <w:szCs w:val="22"/>
          <w:lang w:eastAsia="en-US"/>
        </w:rPr>
        <w:t xml:space="preserve"> kjer so naselja razprostrta na </w:t>
      </w:r>
      <w:r w:rsidRPr="00EA1AB9">
        <w:rPr>
          <w:rFonts w:ascii="Arial" w:eastAsia="Calibri" w:hAnsi="Arial" w:cs="Arial"/>
          <w:sz w:val="22"/>
          <w:szCs w:val="22"/>
          <w:lang w:eastAsia="en-US"/>
        </w:rPr>
        <w:t>vrhu položnih slemen, kopastih vrhov in po položnih policah. Razen več</w:t>
      </w:r>
      <w:r>
        <w:rPr>
          <w:rFonts w:ascii="Arial" w:eastAsia="Calibri" w:hAnsi="Arial" w:cs="Arial"/>
          <w:sz w:val="22"/>
          <w:szCs w:val="22"/>
          <w:lang w:eastAsia="en-US"/>
        </w:rPr>
        <w:t xml:space="preserve">jih zgostitvenih jeder </w:t>
      </w:r>
      <w:r w:rsidRPr="00EA1AB9">
        <w:rPr>
          <w:rFonts w:ascii="Arial" w:eastAsia="Calibri" w:hAnsi="Arial" w:cs="Arial"/>
          <w:sz w:val="22"/>
          <w:szCs w:val="22"/>
          <w:lang w:eastAsia="en-US"/>
        </w:rPr>
        <w:t>na Krško-Brežiškem polju in v Radečah, podeželsko območje zajema tudi večji del novih</w:t>
      </w:r>
      <w:r>
        <w:rPr>
          <w:rFonts w:ascii="Arial" w:eastAsia="Calibri" w:hAnsi="Arial" w:cs="Arial"/>
          <w:sz w:val="22"/>
          <w:szCs w:val="22"/>
          <w:lang w:eastAsia="en-US"/>
        </w:rPr>
        <w:t xml:space="preserve"> </w:t>
      </w:r>
      <w:r w:rsidRPr="00EA1AB9">
        <w:rPr>
          <w:rFonts w:ascii="Arial" w:eastAsia="Calibri" w:hAnsi="Arial" w:cs="Arial"/>
          <w:sz w:val="22"/>
          <w:szCs w:val="22"/>
          <w:lang w:eastAsia="en-US"/>
        </w:rPr>
        <w:t>dveh občin, še posebej v občini  Bistrica ob Sotli, kjer so se oblikovale gruč</w:t>
      </w:r>
      <w:r>
        <w:rPr>
          <w:rFonts w:ascii="Arial" w:eastAsia="Calibri" w:hAnsi="Arial" w:cs="Arial"/>
          <w:sz w:val="22"/>
          <w:szCs w:val="22"/>
          <w:lang w:eastAsia="en-US"/>
        </w:rPr>
        <w:t xml:space="preserve">aste in obcestne </w:t>
      </w:r>
      <w:r w:rsidRPr="00EA1AB9">
        <w:rPr>
          <w:rFonts w:ascii="Arial" w:eastAsia="Calibri" w:hAnsi="Arial" w:cs="Arial"/>
          <w:sz w:val="22"/>
          <w:szCs w:val="22"/>
          <w:lang w:eastAsia="en-US"/>
        </w:rPr>
        <w:t>vasi.</w:t>
      </w:r>
    </w:p>
    <w:p w:rsidR="00EA1AB9" w:rsidRDefault="00EA1AB9" w:rsidP="005778CC">
      <w:pPr>
        <w:spacing w:line="276" w:lineRule="auto"/>
        <w:jc w:val="both"/>
        <w:rPr>
          <w:rFonts w:ascii="Arial" w:eastAsia="Calibri" w:hAnsi="Arial" w:cs="Arial"/>
          <w:sz w:val="22"/>
          <w:szCs w:val="22"/>
          <w:lang w:eastAsia="en-US"/>
        </w:rPr>
      </w:pPr>
    </w:p>
    <w:p w:rsidR="00EA1AB9" w:rsidRPr="00EA1AB9" w:rsidRDefault="00EA1AB9" w:rsidP="005778CC">
      <w:pPr>
        <w:spacing w:line="276" w:lineRule="auto"/>
        <w:jc w:val="both"/>
        <w:rPr>
          <w:rFonts w:ascii="Arial" w:eastAsia="Calibri" w:hAnsi="Arial" w:cs="Arial"/>
          <w:sz w:val="22"/>
          <w:szCs w:val="22"/>
          <w:lang w:eastAsia="en-US"/>
        </w:rPr>
      </w:pPr>
      <w:r w:rsidRPr="00EA1AB9">
        <w:rPr>
          <w:rFonts w:ascii="Arial" w:eastAsia="Calibri" w:hAnsi="Arial" w:cs="Arial"/>
          <w:sz w:val="22"/>
          <w:szCs w:val="22"/>
          <w:lang w:eastAsia="en-US"/>
        </w:rPr>
        <w:t>Posavsko regijo zaznamuje nadpovprečno visok delež kmečkega prebivalstv</w:t>
      </w:r>
      <w:r>
        <w:rPr>
          <w:rFonts w:ascii="Arial" w:eastAsia="Calibri" w:hAnsi="Arial" w:cs="Arial"/>
          <w:sz w:val="22"/>
          <w:szCs w:val="22"/>
          <w:lang w:eastAsia="en-US"/>
        </w:rPr>
        <w:t xml:space="preserve">a. To je še </w:t>
      </w:r>
      <w:r w:rsidRPr="00EA1AB9">
        <w:rPr>
          <w:rFonts w:ascii="Arial" w:eastAsia="Calibri" w:hAnsi="Arial" w:cs="Arial"/>
          <w:sz w:val="22"/>
          <w:szCs w:val="22"/>
          <w:lang w:eastAsia="en-US"/>
        </w:rPr>
        <w:t>posebej očitno v občini Bistrica ob Sotli, kjer se večina prebivalcev te obč</w:t>
      </w:r>
      <w:r>
        <w:rPr>
          <w:rFonts w:ascii="Arial" w:eastAsia="Calibri" w:hAnsi="Arial" w:cs="Arial"/>
          <w:sz w:val="22"/>
          <w:szCs w:val="22"/>
          <w:lang w:eastAsia="en-US"/>
        </w:rPr>
        <w:t xml:space="preserve">ine ukvarja s </w:t>
      </w:r>
      <w:r w:rsidRPr="00EA1AB9">
        <w:rPr>
          <w:rFonts w:ascii="Arial" w:eastAsia="Calibri" w:hAnsi="Arial" w:cs="Arial"/>
          <w:sz w:val="22"/>
          <w:szCs w:val="22"/>
          <w:lang w:eastAsia="en-US"/>
        </w:rPr>
        <w:t xml:space="preserve">kmetijstvo in spremljevalnimi dejavnostmi. Razlogi </w:t>
      </w:r>
      <w:r>
        <w:rPr>
          <w:rFonts w:ascii="Arial" w:eastAsia="Calibri" w:hAnsi="Arial" w:cs="Arial"/>
          <w:sz w:val="22"/>
          <w:szCs w:val="22"/>
          <w:lang w:eastAsia="en-US"/>
        </w:rPr>
        <w:t xml:space="preserve">za takšno stanje so predvsem v </w:t>
      </w:r>
      <w:r w:rsidRPr="00EA1AB9">
        <w:rPr>
          <w:rFonts w:ascii="Arial" w:eastAsia="Calibri" w:hAnsi="Arial" w:cs="Arial"/>
          <w:sz w:val="22"/>
          <w:szCs w:val="22"/>
          <w:lang w:eastAsia="en-US"/>
        </w:rPr>
        <w:t>odsotnosti industrije ter slabi gospodarski ter spremljajoi infrastrukturi. V statistič</w:t>
      </w:r>
      <w:r>
        <w:rPr>
          <w:rFonts w:ascii="Arial" w:eastAsia="Calibri" w:hAnsi="Arial" w:cs="Arial"/>
          <w:sz w:val="22"/>
          <w:szCs w:val="22"/>
          <w:lang w:eastAsia="en-US"/>
        </w:rPr>
        <w:t xml:space="preserve">ni regiji </w:t>
      </w:r>
      <w:r w:rsidRPr="00EA1AB9">
        <w:rPr>
          <w:rFonts w:ascii="Arial" w:eastAsia="Calibri" w:hAnsi="Arial" w:cs="Arial"/>
          <w:sz w:val="22"/>
          <w:szCs w:val="22"/>
          <w:lang w:eastAsia="en-US"/>
        </w:rPr>
        <w:t>Posavje so leta 2000, ko je bil izveden popis kmetijskih gospodarstev, vsa zemljišč</w:t>
      </w:r>
      <w:r>
        <w:rPr>
          <w:rFonts w:ascii="Arial" w:eastAsia="Calibri" w:hAnsi="Arial" w:cs="Arial"/>
          <w:sz w:val="22"/>
          <w:szCs w:val="22"/>
          <w:lang w:eastAsia="en-US"/>
        </w:rPr>
        <w:t xml:space="preserve">a v </w:t>
      </w:r>
      <w:r w:rsidRPr="00EA1AB9">
        <w:rPr>
          <w:rFonts w:ascii="Arial" w:eastAsia="Calibri" w:hAnsi="Arial" w:cs="Arial"/>
          <w:sz w:val="22"/>
          <w:szCs w:val="22"/>
          <w:lang w:eastAsia="en-US"/>
        </w:rPr>
        <w:t>uporabi (gozd, kmetijska zemljišča in nerodovitna zemljišča)</w:t>
      </w:r>
      <w:r>
        <w:rPr>
          <w:rFonts w:ascii="Arial" w:eastAsia="Calibri" w:hAnsi="Arial" w:cs="Arial"/>
          <w:sz w:val="22"/>
          <w:szCs w:val="22"/>
          <w:lang w:eastAsia="en-US"/>
        </w:rPr>
        <w:t xml:space="preserve"> predstavljala kar 55% površja. </w:t>
      </w:r>
      <w:r w:rsidRPr="00EA1AB9">
        <w:rPr>
          <w:rFonts w:ascii="Arial" w:eastAsia="Calibri" w:hAnsi="Arial" w:cs="Arial"/>
          <w:sz w:val="22"/>
          <w:szCs w:val="22"/>
          <w:lang w:eastAsia="en-US"/>
        </w:rPr>
        <w:t>Od teh površin je bilo kar 30% kmetijskih zemljišč  v uporab</w:t>
      </w:r>
      <w:r>
        <w:rPr>
          <w:rFonts w:ascii="Arial" w:eastAsia="Calibri" w:hAnsi="Arial" w:cs="Arial"/>
          <w:sz w:val="22"/>
          <w:szCs w:val="22"/>
          <w:lang w:eastAsia="en-US"/>
        </w:rPr>
        <w:t xml:space="preserve">i (njive in vrtovi, sadovnjaki, </w:t>
      </w:r>
      <w:r w:rsidRPr="00EA1AB9">
        <w:rPr>
          <w:rFonts w:ascii="Arial" w:eastAsia="Calibri" w:hAnsi="Arial" w:cs="Arial"/>
          <w:sz w:val="22"/>
          <w:szCs w:val="22"/>
          <w:lang w:eastAsia="en-US"/>
        </w:rPr>
        <w:t>vinogradi ter travniki in pašniki). Nižinski in uravnani območj</w:t>
      </w:r>
      <w:r>
        <w:rPr>
          <w:rFonts w:ascii="Arial" w:eastAsia="Calibri" w:hAnsi="Arial" w:cs="Arial"/>
          <w:sz w:val="22"/>
          <w:szCs w:val="22"/>
          <w:lang w:eastAsia="en-US"/>
        </w:rPr>
        <w:t xml:space="preserve">i Krškega in Brežiškega polja z </w:t>
      </w:r>
      <w:r w:rsidRPr="00EA1AB9">
        <w:rPr>
          <w:rFonts w:ascii="Arial" w:eastAsia="Calibri" w:hAnsi="Arial" w:cs="Arial"/>
          <w:sz w:val="22"/>
          <w:szCs w:val="22"/>
          <w:lang w:eastAsia="en-US"/>
        </w:rPr>
        <w:t>rodovitno rjavo prstjo nudita ugodne pogoje poljedelstvu, pobočja Krškega in Bizeljs</w:t>
      </w:r>
      <w:r>
        <w:rPr>
          <w:rFonts w:ascii="Arial" w:eastAsia="Calibri" w:hAnsi="Arial" w:cs="Arial"/>
          <w:sz w:val="22"/>
          <w:szCs w:val="22"/>
          <w:lang w:eastAsia="en-US"/>
        </w:rPr>
        <w:t xml:space="preserve">kega </w:t>
      </w:r>
      <w:r w:rsidRPr="00EA1AB9">
        <w:rPr>
          <w:rFonts w:ascii="Arial" w:eastAsia="Calibri" w:hAnsi="Arial" w:cs="Arial"/>
          <w:sz w:val="22"/>
          <w:szCs w:val="22"/>
          <w:lang w:eastAsia="en-US"/>
        </w:rPr>
        <w:t>gričevja na prisojnih pobočjih poraščajo sadovnjaki in vinogradi, prav tako v obč</w:t>
      </w:r>
      <w:r>
        <w:rPr>
          <w:rFonts w:ascii="Arial" w:eastAsia="Calibri" w:hAnsi="Arial" w:cs="Arial"/>
          <w:sz w:val="22"/>
          <w:szCs w:val="22"/>
          <w:lang w:eastAsia="en-US"/>
        </w:rPr>
        <w:t xml:space="preserve">ini Bistrica ob </w:t>
      </w:r>
      <w:r w:rsidRPr="00EA1AB9">
        <w:rPr>
          <w:rFonts w:ascii="Arial" w:eastAsia="Calibri" w:hAnsi="Arial" w:cs="Arial"/>
          <w:sz w:val="22"/>
          <w:szCs w:val="22"/>
          <w:lang w:eastAsia="en-US"/>
        </w:rPr>
        <w:t>Sotli,</w:t>
      </w:r>
      <w:r>
        <w:rPr>
          <w:rFonts w:ascii="Arial" w:eastAsia="Calibri" w:hAnsi="Arial" w:cs="Arial"/>
          <w:sz w:val="22"/>
          <w:szCs w:val="22"/>
          <w:lang w:eastAsia="en-US"/>
        </w:rPr>
        <w:t xml:space="preserve"> </w:t>
      </w:r>
      <w:r w:rsidRPr="00EA1AB9">
        <w:rPr>
          <w:rFonts w:ascii="Arial" w:eastAsia="Calibri" w:hAnsi="Arial" w:cs="Arial"/>
          <w:sz w:val="22"/>
          <w:szCs w:val="22"/>
          <w:lang w:eastAsia="en-US"/>
        </w:rPr>
        <w:t>kjer je skoraj 20% delovno aktivnega prebivalstva zaposlenega v kmeti</w:t>
      </w:r>
      <w:r>
        <w:rPr>
          <w:rFonts w:ascii="Arial" w:eastAsia="Calibri" w:hAnsi="Arial" w:cs="Arial"/>
          <w:sz w:val="22"/>
          <w:szCs w:val="22"/>
          <w:lang w:eastAsia="en-US"/>
        </w:rPr>
        <w:t xml:space="preserve">jstvu, na osojnih </w:t>
      </w:r>
      <w:r w:rsidRPr="00EA1AB9">
        <w:rPr>
          <w:rFonts w:ascii="Arial" w:eastAsia="Calibri" w:hAnsi="Arial" w:cs="Arial"/>
          <w:sz w:val="22"/>
          <w:szCs w:val="22"/>
          <w:lang w:eastAsia="en-US"/>
        </w:rPr>
        <w:t>in višjih gričevnatih predelih, v hribovju Občine Radeče pa prevladuje gozd.</w:t>
      </w:r>
    </w:p>
    <w:p w:rsidR="00EA1AB9" w:rsidRPr="00EA1AB9" w:rsidRDefault="00EA1AB9" w:rsidP="00EA1AB9">
      <w:pPr>
        <w:spacing w:line="276" w:lineRule="auto"/>
        <w:rPr>
          <w:rFonts w:ascii="Arial" w:eastAsia="Calibri" w:hAnsi="Arial" w:cs="Arial"/>
          <w:sz w:val="22"/>
          <w:szCs w:val="22"/>
          <w:lang w:eastAsia="en-US"/>
        </w:rPr>
      </w:pPr>
    </w:p>
    <w:p w:rsidR="00EA1AB9" w:rsidRDefault="00EA1AB9" w:rsidP="00EA1AB9">
      <w:pPr>
        <w:spacing w:line="276" w:lineRule="auto"/>
        <w:rPr>
          <w:rFonts w:ascii="Arial" w:eastAsia="Calibri" w:hAnsi="Arial" w:cs="Arial"/>
          <w:sz w:val="22"/>
          <w:szCs w:val="22"/>
          <w:lang w:eastAsia="en-US"/>
        </w:rPr>
      </w:pPr>
    </w:p>
    <w:p w:rsidR="005778CC" w:rsidRDefault="005778CC" w:rsidP="00EA1AB9">
      <w:pPr>
        <w:spacing w:line="276" w:lineRule="auto"/>
        <w:rPr>
          <w:rFonts w:ascii="Arial" w:eastAsia="Calibri" w:hAnsi="Arial" w:cs="Arial"/>
          <w:sz w:val="22"/>
          <w:szCs w:val="22"/>
          <w:lang w:eastAsia="en-US"/>
        </w:rPr>
      </w:pPr>
    </w:p>
    <w:p w:rsidR="005778CC" w:rsidRPr="00EA1AB9" w:rsidRDefault="005778CC" w:rsidP="00EA1AB9">
      <w:pPr>
        <w:spacing w:line="276" w:lineRule="auto"/>
        <w:rPr>
          <w:rFonts w:ascii="Arial" w:eastAsia="Calibri" w:hAnsi="Arial" w:cs="Arial"/>
          <w:sz w:val="22"/>
          <w:szCs w:val="22"/>
          <w:lang w:eastAsia="en-US"/>
        </w:rPr>
      </w:pPr>
    </w:p>
    <w:p w:rsidR="00EA1AB9" w:rsidRPr="00EA1AB9" w:rsidRDefault="00EA1AB9" w:rsidP="00EA1AB9">
      <w:pPr>
        <w:spacing w:line="276" w:lineRule="auto"/>
        <w:rPr>
          <w:rFonts w:ascii="Arial" w:eastAsia="Calibri" w:hAnsi="Arial" w:cs="Arial"/>
          <w:b/>
          <w:sz w:val="22"/>
          <w:szCs w:val="22"/>
          <w:lang w:eastAsia="en-US"/>
        </w:rPr>
      </w:pPr>
      <w:r w:rsidRPr="00EA1AB9">
        <w:rPr>
          <w:rFonts w:ascii="Arial" w:eastAsia="Calibri" w:hAnsi="Arial" w:cs="Arial"/>
          <w:b/>
          <w:sz w:val="22"/>
          <w:szCs w:val="22"/>
          <w:lang w:eastAsia="en-US"/>
        </w:rPr>
        <w:lastRenderedPageBreak/>
        <w:t>Preglednica: Število prebivalcev v razvojni regiji Posavje delno iz popisa leta 2002 ter dostopnih podatkov iz občinskih virov</w:t>
      </w:r>
    </w:p>
    <w:p w:rsidR="00EA1AB9" w:rsidRPr="00EA1AB9" w:rsidRDefault="00EA1AB9" w:rsidP="00EA1AB9">
      <w:pPr>
        <w:spacing w:line="276" w:lineRule="auto"/>
        <w:rPr>
          <w:rFonts w:ascii="Arial" w:eastAsia="Calibri" w:hAnsi="Arial" w:cs="Arial"/>
          <w:sz w:val="22"/>
          <w:szCs w:val="22"/>
          <w:lang w:eastAsia="en-US"/>
        </w:rPr>
      </w:pPr>
    </w:p>
    <w:tbl>
      <w:tblPr>
        <w:tblW w:w="4955" w:type="dxa"/>
        <w:tblInd w:w="1778" w:type="dxa"/>
        <w:tblCellMar>
          <w:left w:w="70" w:type="dxa"/>
          <w:right w:w="70" w:type="dxa"/>
        </w:tblCellMar>
        <w:tblLook w:val="04A0"/>
      </w:tblPr>
      <w:tblGrid>
        <w:gridCol w:w="2687"/>
        <w:gridCol w:w="2268"/>
      </w:tblGrid>
      <w:tr w:rsidR="00EA1AB9" w:rsidRPr="00EA1AB9" w:rsidTr="005778CC">
        <w:trPr>
          <w:trHeight w:val="315"/>
        </w:trPr>
        <w:tc>
          <w:tcPr>
            <w:tcW w:w="2687" w:type="dxa"/>
            <w:tcBorders>
              <w:top w:val="single" w:sz="8" w:space="0" w:color="auto"/>
              <w:left w:val="single" w:sz="8" w:space="0" w:color="auto"/>
              <w:bottom w:val="single" w:sz="8" w:space="0" w:color="auto"/>
              <w:right w:val="nil"/>
            </w:tcBorders>
            <w:shd w:val="clear" w:color="auto" w:fill="auto"/>
            <w:noWrap/>
            <w:vAlign w:val="bottom"/>
            <w:hideMark/>
          </w:tcPr>
          <w:p w:rsidR="00EA1AB9" w:rsidRPr="00EA1AB9" w:rsidRDefault="00EA1AB9" w:rsidP="00EA1AB9">
            <w:pPr>
              <w:spacing w:line="276" w:lineRule="auto"/>
              <w:rPr>
                <w:rFonts w:ascii="Arial" w:hAnsi="Arial" w:cs="Arial"/>
                <w:b/>
                <w:color w:val="000000"/>
                <w:sz w:val="22"/>
                <w:szCs w:val="22"/>
              </w:rPr>
            </w:pPr>
            <w:r w:rsidRPr="00EA1AB9">
              <w:rPr>
                <w:rFonts w:ascii="Arial" w:hAnsi="Arial" w:cs="Arial"/>
                <w:b/>
                <w:color w:val="000000"/>
                <w:sz w:val="22"/>
                <w:szCs w:val="22"/>
              </w:rPr>
              <w:t>Občine</w:t>
            </w:r>
          </w:p>
        </w:tc>
        <w:tc>
          <w:tcPr>
            <w:tcW w:w="226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EA1AB9" w:rsidRPr="00EA1AB9" w:rsidRDefault="00EA1AB9" w:rsidP="00EA1AB9">
            <w:pPr>
              <w:spacing w:line="276" w:lineRule="auto"/>
              <w:rPr>
                <w:rFonts w:ascii="Arial" w:hAnsi="Arial" w:cs="Arial"/>
                <w:b/>
                <w:color w:val="000000"/>
                <w:sz w:val="22"/>
                <w:szCs w:val="22"/>
              </w:rPr>
            </w:pPr>
            <w:r w:rsidRPr="00EA1AB9">
              <w:rPr>
                <w:rFonts w:ascii="Arial" w:hAnsi="Arial" w:cs="Arial"/>
                <w:b/>
                <w:color w:val="000000"/>
                <w:sz w:val="22"/>
                <w:szCs w:val="22"/>
              </w:rPr>
              <w:t xml:space="preserve">Število prebivalcev </w:t>
            </w:r>
          </w:p>
        </w:tc>
      </w:tr>
      <w:tr w:rsidR="00EA1AB9" w:rsidRPr="00EA1AB9" w:rsidTr="005778CC">
        <w:trPr>
          <w:trHeight w:val="300"/>
        </w:trPr>
        <w:tc>
          <w:tcPr>
            <w:tcW w:w="2687" w:type="dxa"/>
            <w:tcBorders>
              <w:top w:val="nil"/>
              <w:left w:val="single" w:sz="4" w:space="0" w:color="auto"/>
              <w:bottom w:val="single" w:sz="4" w:space="0" w:color="auto"/>
              <w:right w:val="nil"/>
            </w:tcBorders>
            <w:shd w:val="clear" w:color="auto" w:fill="auto"/>
            <w:noWrap/>
            <w:vAlign w:val="bottom"/>
            <w:hideMark/>
          </w:tcPr>
          <w:p w:rsidR="00EA1AB9" w:rsidRPr="00EA1AB9" w:rsidRDefault="00EA1AB9" w:rsidP="00EA1AB9">
            <w:pPr>
              <w:spacing w:line="276" w:lineRule="auto"/>
              <w:rPr>
                <w:rFonts w:ascii="Arial" w:hAnsi="Arial" w:cs="Arial"/>
                <w:color w:val="000000"/>
                <w:sz w:val="22"/>
                <w:szCs w:val="22"/>
              </w:rPr>
            </w:pPr>
            <w:r w:rsidRPr="00EA1AB9">
              <w:rPr>
                <w:rFonts w:ascii="Arial" w:hAnsi="Arial" w:cs="Arial"/>
                <w:color w:val="000000"/>
                <w:sz w:val="22"/>
                <w:szCs w:val="22"/>
              </w:rPr>
              <w:t>Bistrica ob Sotli</w:t>
            </w:r>
          </w:p>
        </w:tc>
        <w:tc>
          <w:tcPr>
            <w:tcW w:w="2268" w:type="dxa"/>
            <w:tcBorders>
              <w:top w:val="nil"/>
              <w:left w:val="single" w:sz="8" w:space="0" w:color="auto"/>
              <w:bottom w:val="single" w:sz="4" w:space="0" w:color="auto"/>
              <w:right w:val="single" w:sz="8" w:space="0" w:color="auto"/>
            </w:tcBorders>
            <w:shd w:val="clear" w:color="auto" w:fill="auto"/>
            <w:noWrap/>
            <w:vAlign w:val="bottom"/>
            <w:hideMark/>
          </w:tcPr>
          <w:p w:rsidR="00EA1AB9" w:rsidRPr="00EA1AB9" w:rsidRDefault="00EA1AB9" w:rsidP="00EA1AB9">
            <w:pPr>
              <w:spacing w:line="276" w:lineRule="auto"/>
              <w:jc w:val="center"/>
              <w:rPr>
                <w:rFonts w:ascii="Arial" w:hAnsi="Arial" w:cs="Arial"/>
                <w:color w:val="000000"/>
                <w:sz w:val="22"/>
                <w:szCs w:val="22"/>
              </w:rPr>
            </w:pPr>
            <w:r w:rsidRPr="00EA1AB9">
              <w:rPr>
                <w:rFonts w:ascii="Arial" w:hAnsi="Arial" w:cs="Arial"/>
                <w:color w:val="000000"/>
                <w:sz w:val="22"/>
                <w:szCs w:val="22"/>
              </w:rPr>
              <w:t>1516</w:t>
            </w:r>
          </w:p>
        </w:tc>
      </w:tr>
      <w:tr w:rsidR="00EA1AB9" w:rsidRPr="00EA1AB9" w:rsidTr="005778CC">
        <w:trPr>
          <w:trHeight w:val="300"/>
        </w:trPr>
        <w:tc>
          <w:tcPr>
            <w:tcW w:w="2687" w:type="dxa"/>
            <w:tcBorders>
              <w:top w:val="nil"/>
              <w:left w:val="single" w:sz="4" w:space="0" w:color="auto"/>
              <w:bottom w:val="single" w:sz="4" w:space="0" w:color="auto"/>
              <w:right w:val="nil"/>
            </w:tcBorders>
            <w:shd w:val="clear" w:color="auto" w:fill="auto"/>
            <w:noWrap/>
            <w:vAlign w:val="bottom"/>
            <w:hideMark/>
          </w:tcPr>
          <w:p w:rsidR="00EA1AB9" w:rsidRPr="00EA1AB9" w:rsidRDefault="00EA1AB9" w:rsidP="00EA1AB9">
            <w:pPr>
              <w:spacing w:line="276" w:lineRule="auto"/>
              <w:rPr>
                <w:rFonts w:ascii="Arial" w:hAnsi="Arial" w:cs="Arial"/>
                <w:color w:val="000000"/>
                <w:sz w:val="22"/>
                <w:szCs w:val="22"/>
              </w:rPr>
            </w:pPr>
            <w:r w:rsidRPr="00EA1AB9">
              <w:rPr>
                <w:rFonts w:ascii="Arial" w:hAnsi="Arial" w:cs="Arial"/>
                <w:color w:val="000000"/>
                <w:sz w:val="22"/>
                <w:szCs w:val="22"/>
              </w:rPr>
              <w:t>Brežice</w:t>
            </w:r>
          </w:p>
        </w:tc>
        <w:tc>
          <w:tcPr>
            <w:tcW w:w="2268" w:type="dxa"/>
            <w:tcBorders>
              <w:top w:val="nil"/>
              <w:left w:val="single" w:sz="8" w:space="0" w:color="auto"/>
              <w:bottom w:val="single" w:sz="4" w:space="0" w:color="auto"/>
              <w:right w:val="single" w:sz="8" w:space="0" w:color="auto"/>
            </w:tcBorders>
            <w:shd w:val="clear" w:color="auto" w:fill="auto"/>
            <w:noWrap/>
            <w:vAlign w:val="bottom"/>
            <w:hideMark/>
          </w:tcPr>
          <w:p w:rsidR="00EA1AB9" w:rsidRPr="00EA1AB9" w:rsidRDefault="00EA1AB9" w:rsidP="00EA1AB9">
            <w:pPr>
              <w:spacing w:line="276" w:lineRule="auto"/>
              <w:jc w:val="center"/>
              <w:rPr>
                <w:rFonts w:ascii="Arial" w:hAnsi="Arial" w:cs="Arial"/>
                <w:color w:val="000000"/>
                <w:sz w:val="22"/>
                <w:szCs w:val="22"/>
              </w:rPr>
            </w:pPr>
            <w:r w:rsidRPr="00EA1AB9">
              <w:rPr>
                <w:rFonts w:ascii="Arial" w:hAnsi="Arial" w:cs="Arial"/>
                <w:color w:val="000000"/>
                <w:sz w:val="22"/>
                <w:szCs w:val="22"/>
              </w:rPr>
              <w:t>24473</w:t>
            </w:r>
          </w:p>
        </w:tc>
      </w:tr>
      <w:tr w:rsidR="00EA1AB9" w:rsidRPr="00EA1AB9" w:rsidTr="005778CC">
        <w:trPr>
          <w:trHeight w:val="300"/>
        </w:trPr>
        <w:tc>
          <w:tcPr>
            <w:tcW w:w="2687" w:type="dxa"/>
            <w:tcBorders>
              <w:top w:val="nil"/>
              <w:left w:val="single" w:sz="4" w:space="0" w:color="auto"/>
              <w:bottom w:val="single" w:sz="4" w:space="0" w:color="auto"/>
              <w:right w:val="nil"/>
            </w:tcBorders>
            <w:shd w:val="clear" w:color="auto" w:fill="auto"/>
            <w:noWrap/>
            <w:vAlign w:val="bottom"/>
            <w:hideMark/>
          </w:tcPr>
          <w:p w:rsidR="00EA1AB9" w:rsidRPr="00EA1AB9" w:rsidRDefault="00EA1AB9" w:rsidP="00EA1AB9">
            <w:pPr>
              <w:spacing w:line="276" w:lineRule="auto"/>
              <w:rPr>
                <w:rFonts w:ascii="Arial" w:hAnsi="Arial" w:cs="Arial"/>
                <w:color w:val="000000"/>
                <w:sz w:val="22"/>
                <w:szCs w:val="22"/>
              </w:rPr>
            </w:pPr>
            <w:r w:rsidRPr="00EA1AB9">
              <w:rPr>
                <w:rFonts w:ascii="Arial" w:hAnsi="Arial" w:cs="Arial"/>
                <w:color w:val="000000"/>
                <w:sz w:val="22"/>
                <w:szCs w:val="22"/>
              </w:rPr>
              <w:t>Kostanjevica ob Krki</w:t>
            </w:r>
          </w:p>
        </w:tc>
        <w:tc>
          <w:tcPr>
            <w:tcW w:w="2268" w:type="dxa"/>
            <w:tcBorders>
              <w:top w:val="nil"/>
              <w:left w:val="single" w:sz="8" w:space="0" w:color="auto"/>
              <w:bottom w:val="single" w:sz="4" w:space="0" w:color="auto"/>
              <w:right w:val="single" w:sz="8" w:space="0" w:color="auto"/>
            </w:tcBorders>
            <w:shd w:val="clear" w:color="auto" w:fill="auto"/>
            <w:noWrap/>
            <w:vAlign w:val="bottom"/>
            <w:hideMark/>
          </w:tcPr>
          <w:p w:rsidR="00EA1AB9" w:rsidRPr="00EA1AB9" w:rsidRDefault="00EA1AB9" w:rsidP="00EA1AB9">
            <w:pPr>
              <w:spacing w:line="276" w:lineRule="auto"/>
              <w:jc w:val="center"/>
              <w:rPr>
                <w:rFonts w:ascii="Arial" w:hAnsi="Arial" w:cs="Arial"/>
                <w:color w:val="000000"/>
                <w:sz w:val="22"/>
                <w:szCs w:val="22"/>
              </w:rPr>
            </w:pPr>
            <w:r w:rsidRPr="00EA1AB9">
              <w:rPr>
                <w:rFonts w:ascii="Arial" w:hAnsi="Arial" w:cs="Arial"/>
                <w:color w:val="000000"/>
                <w:sz w:val="22"/>
                <w:szCs w:val="22"/>
              </w:rPr>
              <w:t>2450</w:t>
            </w:r>
          </w:p>
        </w:tc>
      </w:tr>
      <w:tr w:rsidR="00EA1AB9" w:rsidRPr="00EA1AB9" w:rsidTr="005778CC">
        <w:trPr>
          <w:trHeight w:val="300"/>
        </w:trPr>
        <w:tc>
          <w:tcPr>
            <w:tcW w:w="2687" w:type="dxa"/>
            <w:tcBorders>
              <w:top w:val="nil"/>
              <w:left w:val="single" w:sz="4" w:space="0" w:color="auto"/>
              <w:bottom w:val="single" w:sz="4" w:space="0" w:color="auto"/>
              <w:right w:val="nil"/>
            </w:tcBorders>
            <w:shd w:val="clear" w:color="auto" w:fill="auto"/>
            <w:noWrap/>
            <w:vAlign w:val="bottom"/>
            <w:hideMark/>
          </w:tcPr>
          <w:p w:rsidR="00EA1AB9" w:rsidRPr="00EA1AB9" w:rsidRDefault="00EA1AB9" w:rsidP="00EA1AB9">
            <w:pPr>
              <w:spacing w:line="276" w:lineRule="auto"/>
              <w:rPr>
                <w:rFonts w:ascii="Arial" w:hAnsi="Arial" w:cs="Arial"/>
                <w:color w:val="000000"/>
                <w:sz w:val="22"/>
                <w:szCs w:val="22"/>
              </w:rPr>
            </w:pPr>
            <w:r w:rsidRPr="00EA1AB9">
              <w:rPr>
                <w:rFonts w:ascii="Arial" w:hAnsi="Arial" w:cs="Arial"/>
                <w:color w:val="000000"/>
                <w:sz w:val="22"/>
                <w:szCs w:val="22"/>
              </w:rPr>
              <w:t>Krško</w:t>
            </w:r>
          </w:p>
        </w:tc>
        <w:tc>
          <w:tcPr>
            <w:tcW w:w="2268" w:type="dxa"/>
            <w:tcBorders>
              <w:top w:val="nil"/>
              <w:left w:val="single" w:sz="8" w:space="0" w:color="auto"/>
              <w:bottom w:val="single" w:sz="4" w:space="0" w:color="auto"/>
              <w:right w:val="single" w:sz="8" w:space="0" w:color="auto"/>
            </w:tcBorders>
            <w:shd w:val="clear" w:color="auto" w:fill="auto"/>
            <w:noWrap/>
            <w:vAlign w:val="bottom"/>
            <w:hideMark/>
          </w:tcPr>
          <w:p w:rsidR="00EA1AB9" w:rsidRPr="00EA1AB9" w:rsidRDefault="00EA1AB9" w:rsidP="00EA1AB9">
            <w:pPr>
              <w:spacing w:line="276" w:lineRule="auto"/>
              <w:jc w:val="center"/>
              <w:rPr>
                <w:rFonts w:ascii="Arial" w:hAnsi="Arial" w:cs="Arial"/>
                <w:color w:val="000000"/>
                <w:sz w:val="22"/>
                <w:szCs w:val="22"/>
              </w:rPr>
            </w:pPr>
            <w:r w:rsidRPr="00EA1AB9">
              <w:rPr>
                <w:rFonts w:ascii="Arial" w:hAnsi="Arial" w:cs="Arial"/>
                <w:color w:val="000000"/>
                <w:sz w:val="22"/>
                <w:szCs w:val="22"/>
              </w:rPr>
              <w:t>25500</w:t>
            </w:r>
          </w:p>
        </w:tc>
      </w:tr>
      <w:tr w:rsidR="00EA1AB9" w:rsidRPr="00EA1AB9" w:rsidTr="005778CC">
        <w:trPr>
          <w:trHeight w:val="300"/>
        </w:trPr>
        <w:tc>
          <w:tcPr>
            <w:tcW w:w="2687" w:type="dxa"/>
            <w:tcBorders>
              <w:top w:val="nil"/>
              <w:left w:val="single" w:sz="4" w:space="0" w:color="auto"/>
              <w:bottom w:val="single" w:sz="4" w:space="0" w:color="auto"/>
              <w:right w:val="nil"/>
            </w:tcBorders>
            <w:shd w:val="clear" w:color="auto" w:fill="auto"/>
            <w:noWrap/>
            <w:vAlign w:val="bottom"/>
            <w:hideMark/>
          </w:tcPr>
          <w:p w:rsidR="00EA1AB9" w:rsidRPr="00EA1AB9" w:rsidRDefault="00EA1AB9" w:rsidP="00EA1AB9">
            <w:pPr>
              <w:spacing w:line="276" w:lineRule="auto"/>
              <w:rPr>
                <w:rFonts w:ascii="Arial" w:hAnsi="Arial" w:cs="Arial"/>
                <w:color w:val="000000"/>
                <w:sz w:val="22"/>
                <w:szCs w:val="22"/>
              </w:rPr>
            </w:pPr>
            <w:r w:rsidRPr="00EA1AB9">
              <w:rPr>
                <w:rFonts w:ascii="Arial" w:hAnsi="Arial" w:cs="Arial"/>
                <w:color w:val="000000"/>
                <w:sz w:val="22"/>
                <w:szCs w:val="22"/>
              </w:rPr>
              <w:t>Radeče</w:t>
            </w:r>
          </w:p>
        </w:tc>
        <w:tc>
          <w:tcPr>
            <w:tcW w:w="2268" w:type="dxa"/>
            <w:tcBorders>
              <w:top w:val="nil"/>
              <w:left w:val="single" w:sz="8" w:space="0" w:color="auto"/>
              <w:bottom w:val="single" w:sz="4" w:space="0" w:color="auto"/>
              <w:right w:val="single" w:sz="8" w:space="0" w:color="auto"/>
            </w:tcBorders>
            <w:shd w:val="clear" w:color="auto" w:fill="auto"/>
            <w:noWrap/>
            <w:vAlign w:val="bottom"/>
            <w:hideMark/>
          </w:tcPr>
          <w:p w:rsidR="00EA1AB9" w:rsidRPr="00EA1AB9" w:rsidRDefault="00EA1AB9" w:rsidP="00EA1AB9">
            <w:pPr>
              <w:spacing w:line="276" w:lineRule="auto"/>
              <w:jc w:val="center"/>
              <w:rPr>
                <w:rFonts w:ascii="Arial" w:hAnsi="Arial" w:cs="Arial"/>
                <w:color w:val="000000"/>
                <w:sz w:val="22"/>
                <w:szCs w:val="22"/>
              </w:rPr>
            </w:pPr>
            <w:r w:rsidRPr="00EA1AB9">
              <w:rPr>
                <w:rFonts w:ascii="Arial" w:hAnsi="Arial" w:cs="Arial"/>
                <w:color w:val="000000"/>
                <w:sz w:val="22"/>
                <w:szCs w:val="22"/>
              </w:rPr>
              <w:t>4617</w:t>
            </w:r>
          </w:p>
        </w:tc>
      </w:tr>
      <w:tr w:rsidR="00EA1AB9" w:rsidRPr="00EA1AB9" w:rsidTr="005778CC">
        <w:trPr>
          <w:trHeight w:val="315"/>
        </w:trPr>
        <w:tc>
          <w:tcPr>
            <w:tcW w:w="2687" w:type="dxa"/>
            <w:tcBorders>
              <w:top w:val="nil"/>
              <w:left w:val="single" w:sz="4" w:space="0" w:color="auto"/>
              <w:bottom w:val="nil"/>
              <w:right w:val="nil"/>
            </w:tcBorders>
            <w:shd w:val="clear" w:color="auto" w:fill="auto"/>
            <w:noWrap/>
            <w:vAlign w:val="bottom"/>
            <w:hideMark/>
          </w:tcPr>
          <w:p w:rsidR="00EA1AB9" w:rsidRPr="00EA1AB9" w:rsidRDefault="00EA1AB9" w:rsidP="00EA1AB9">
            <w:pPr>
              <w:spacing w:line="276" w:lineRule="auto"/>
              <w:rPr>
                <w:rFonts w:ascii="Arial" w:hAnsi="Arial" w:cs="Arial"/>
                <w:color w:val="000000"/>
                <w:sz w:val="22"/>
                <w:szCs w:val="22"/>
              </w:rPr>
            </w:pPr>
            <w:r w:rsidRPr="00EA1AB9">
              <w:rPr>
                <w:rFonts w:ascii="Arial" w:hAnsi="Arial" w:cs="Arial"/>
                <w:color w:val="000000"/>
                <w:sz w:val="22"/>
                <w:szCs w:val="22"/>
              </w:rPr>
              <w:t>Sevnica</w:t>
            </w:r>
          </w:p>
        </w:tc>
        <w:tc>
          <w:tcPr>
            <w:tcW w:w="2268" w:type="dxa"/>
            <w:tcBorders>
              <w:top w:val="nil"/>
              <w:left w:val="single" w:sz="8" w:space="0" w:color="auto"/>
              <w:bottom w:val="nil"/>
              <w:right w:val="single" w:sz="8" w:space="0" w:color="auto"/>
            </w:tcBorders>
            <w:shd w:val="clear" w:color="auto" w:fill="auto"/>
            <w:noWrap/>
            <w:vAlign w:val="bottom"/>
            <w:hideMark/>
          </w:tcPr>
          <w:p w:rsidR="00EA1AB9" w:rsidRPr="00EA1AB9" w:rsidRDefault="00EA1AB9" w:rsidP="00EA1AB9">
            <w:pPr>
              <w:spacing w:line="276" w:lineRule="auto"/>
              <w:jc w:val="center"/>
              <w:rPr>
                <w:rFonts w:ascii="Arial" w:hAnsi="Arial" w:cs="Arial"/>
                <w:color w:val="000000"/>
                <w:sz w:val="22"/>
                <w:szCs w:val="22"/>
              </w:rPr>
            </w:pPr>
            <w:r w:rsidRPr="00EA1AB9">
              <w:rPr>
                <w:rFonts w:ascii="Arial" w:hAnsi="Arial" w:cs="Arial"/>
                <w:color w:val="000000"/>
                <w:sz w:val="22"/>
                <w:szCs w:val="22"/>
              </w:rPr>
              <w:t>17494</w:t>
            </w:r>
          </w:p>
        </w:tc>
      </w:tr>
      <w:tr w:rsidR="00EA1AB9" w:rsidRPr="00EA1AB9" w:rsidTr="005778CC">
        <w:trPr>
          <w:trHeight w:val="315"/>
        </w:trPr>
        <w:tc>
          <w:tcPr>
            <w:tcW w:w="2687" w:type="dxa"/>
            <w:tcBorders>
              <w:top w:val="single" w:sz="8" w:space="0" w:color="auto"/>
              <w:left w:val="single" w:sz="8" w:space="0" w:color="auto"/>
              <w:bottom w:val="single" w:sz="8" w:space="0" w:color="auto"/>
              <w:right w:val="nil"/>
            </w:tcBorders>
            <w:shd w:val="clear" w:color="auto" w:fill="auto"/>
            <w:noWrap/>
            <w:vAlign w:val="bottom"/>
            <w:hideMark/>
          </w:tcPr>
          <w:p w:rsidR="00EA1AB9" w:rsidRPr="00EA1AB9" w:rsidRDefault="00EA1AB9" w:rsidP="00EA1AB9">
            <w:pPr>
              <w:spacing w:line="276" w:lineRule="auto"/>
              <w:rPr>
                <w:rFonts w:ascii="Arial" w:hAnsi="Arial" w:cs="Arial"/>
                <w:b/>
                <w:color w:val="000000"/>
                <w:sz w:val="22"/>
                <w:szCs w:val="22"/>
              </w:rPr>
            </w:pPr>
            <w:r w:rsidRPr="00EA1AB9">
              <w:rPr>
                <w:rFonts w:ascii="Arial" w:hAnsi="Arial" w:cs="Arial"/>
                <w:b/>
                <w:color w:val="000000"/>
                <w:sz w:val="22"/>
                <w:szCs w:val="22"/>
              </w:rPr>
              <w:t>Skupaj</w:t>
            </w:r>
          </w:p>
        </w:tc>
        <w:tc>
          <w:tcPr>
            <w:tcW w:w="226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EA1AB9" w:rsidRPr="00EA1AB9" w:rsidRDefault="00EA1AB9" w:rsidP="00EA1AB9">
            <w:pPr>
              <w:spacing w:line="276" w:lineRule="auto"/>
              <w:jc w:val="center"/>
              <w:rPr>
                <w:rFonts w:ascii="Arial" w:hAnsi="Arial" w:cs="Arial"/>
                <w:b/>
                <w:color w:val="000000"/>
                <w:sz w:val="22"/>
                <w:szCs w:val="22"/>
              </w:rPr>
            </w:pPr>
            <w:r w:rsidRPr="00EA1AB9">
              <w:rPr>
                <w:rFonts w:ascii="Arial" w:hAnsi="Arial" w:cs="Arial"/>
                <w:b/>
                <w:color w:val="000000"/>
                <w:sz w:val="22"/>
                <w:szCs w:val="22"/>
              </w:rPr>
              <w:t>76050</w:t>
            </w:r>
          </w:p>
        </w:tc>
      </w:tr>
    </w:tbl>
    <w:p w:rsidR="00EA1AB9" w:rsidRPr="00EA1AB9" w:rsidRDefault="00EA1AB9" w:rsidP="00EA1AB9">
      <w:pPr>
        <w:spacing w:line="276" w:lineRule="auto"/>
        <w:rPr>
          <w:rFonts w:ascii="Arial" w:eastAsia="Calibri" w:hAnsi="Arial" w:cs="Arial"/>
          <w:sz w:val="22"/>
          <w:szCs w:val="22"/>
          <w:lang w:eastAsia="en-US"/>
        </w:rPr>
      </w:pPr>
      <w:r w:rsidRPr="00EA1AB9">
        <w:rPr>
          <w:rFonts w:ascii="Arial" w:eastAsia="Calibri" w:hAnsi="Arial" w:cs="Arial"/>
          <w:sz w:val="22"/>
          <w:szCs w:val="22"/>
          <w:lang w:eastAsia="en-US"/>
        </w:rPr>
        <w:t xml:space="preserve">Vir:http://www.stat.si/popis2002/si/rezultati/rezultati_red.asp?ter=OBC2007&amp;st=1  </w:t>
      </w:r>
    </w:p>
    <w:p w:rsidR="00295366" w:rsidRDefault="00295366" w:rsidP="00A46943">
      <w:pPr>
        <w:spacing w:line="276" w:lineRule="auto"/>
        <w:jc w:val="both"/>
        <w:rPr>
          <w:rFonts w:ascii="Arial" w:hAnsi="Arial" w:cs="Arial"/>
          <w:sz w:val="22"/>
          <w:szCs w:val="22"/>
        </w:rPr>
      </w:pPr>
    </w:p>
    <w:p w:rsidR="005778CC" w:rsidRPr="005778CC" w:rsidRDefault="00EA1AB9" w:rsidP="005778CC">
      <w:pPr>
        <w:spacing w:line="276" w:lineRule="auto"/>
        <w:jc w:val="both"/>
        <w:rPr>
          <w:rFonts w:ascii="Arial" w:hAnsi="Arial" w:cs="Arial"/>
          <w:sz w:val="22"/>
          <w:szCs w:val="22"/>
        </w:rPr>
      </w:pPr>
      <w:r>
        <w:rPr>
          <w:rFonts w:ascii="Arial" w:hAnsi="Arial" w:cs="Arial"/>
          <w:sz w:val="22"/>
          <w:szCs w:val="22"/>
        </w:rPr>
        <w:t>Občine se tako v skupnem projektu osredotočajo na</w:t>
      </w:r>
      <w:r w:rsidR="005778CC">
        <w:rPr>
          <w:rFonts w:ascii="Arial" w:hAnsi="Arial" w:cs="Arial"/>
          <w:sz w:val="22"/>
          <w:szCs w:val="22"/>
        </w:rPr>
        <w:t xml:space="preserve"> razvoj javne infrastrukture v območjih s posebnimi varstvenimi režimi ter dodaten razvoj turistične infrastrukture </w:t>
      </w:r>
      <w:r w:rsidR="009D160A">
        <w:rPr>
          <w:rFonts w:ascii="Arial" w:hAnsi="Arial" w:cs="Arial"/>
          <w:sz w:val="22"/>
          <w:szCs w:val="22"/>
        </w:rPr>
        <w:t>za boljšo tržno organiziranost</w:t>
      </w:r>
      <w:r w:rsidR="005778CC">
        <w:rPr>
          <w:rFonts w:ascii="Arial" w:hAnsi="Arial" w:cs="Arial"/>
          <w:sz w:val="22"/>
          <w:szCs w:val="22"/>
        </w:rPr>
        <w:t xml:space="preserve"> podeželskega prebivalstva</w:t>
      </w:r>
      <w:r w:rsidR="00BB796B">
        <w:rPr>
          <w:rFonts w:ascii="Arial" w:hAnsi="Arial" w:cs="Arial"/>
          <w:sz w:val="22"/>
          <w:szCs w:val="22"/>
        </w:rPr>
        <w:t>, kar bodo tržnice in skupni prostori po občinah tudi udejanjali</w:t>
      </w:r>
      <w:r w:rsidR="005778CC">
        <w:rPr>
          <w:rFonts w:ascii="Arial" w:hAnsi="Arial" w:cs="Arial"/>
          <w:sz w:val="22"/>
          <w:szCs w:val="22"/>
        </w:rPr>
        <w:t>.</w:t>
      </w:r>
      <w:r w:rsidR="00FE0CD4" w:rsidRPr="001D6475">
        <w:rPr>
          <w:rFonts w:ascii="Arial" w:hAnsi="Arial" w:cs="Arial"/>
          <w:sz w:val="22"/>
          <w:szCs w:val="22"/>
        </w:rPr>
        <w:t xml:space="preserve"> </w:t>
      </w:r>
    </w:p>
    <w:p w:rsidR="00EB4065" w:rsidRPr="001D6475" w:rsidRDefault="00EB4065" w:rsidP="00A46943">
      <w:pPr>
        <w:spacing w:line="276" w:lineRule="auto"/>
        <w:jc w:val="both"/>
        <w:rPr>
          <w:rFonts w:ascii="Arial" w:hAnsi="Arial" w:cs="Arial"/>
          <w:sz w:val="22"/>
          <w:szCs w:val="22"/>
        </w:rPr>
      </w:pPr>
    </w:p>
    <w:p w:rsidR="00FE0CD4" w:rsidRPr="001D6475" w:rsidRDefault="005778CC" w:rsidP="00A46943">
      <w:pPr>
        <w:spacing w:line="276" w:lineRule="auto"/>
        <w:jc w:val="both"/>
        <w:rPr>
          <w:rFonts w:ascii="Arial" w:hAnsi="Arial" w:cs="Arial"/>
          <w:sz w:val="22"/>
          <w:szCs w:val="22"/>
        </w:rPr>
      </w:pPr>
      <w:r>
        <w:rPr>
          <w:rFonts w:ascii="Arial" w:hAnsi="Arial" w:cs="Arial"/>
          <w:sz w:val="22"/>
          <w:szCs w:val="22"/>
        </w:rPr>
        <w:t>Tržnice</w:t>
      </w:r>
      <w:r w:rsidR="00FE0CD4" w:rsidRPr="001D6475">
        <w:rPr>
          <w:rFonts w:ascii="Arial" w:hAnsi="Arial" w:cs="Arial"/>
          <w:sz w:val="22"/>
          <w:szCs w:val="22"/>
        </w:rPr>
        <w:t xml:space="preserve"> </w:t>
      </w:r>
      <w:r>
        <w:rPr>
          <w:rFonts w:ascii="Arial" w:hAnsi="Arial" w:cs="Arial"/>
          <w:sz w:val="22"/>
          <w:szCs w:val="22"/>
        </w:rPr>
        <w:t xml:space="preserve">bodo tako </w:t>
      </w:r>
      <w:r w:rsidR="00287F3F">
        <w:rPr>
          <w:rFonts w:ascii="Arial" w:hAnsi="Arial" w:cs="Arial"/>
          <w:sz w:val="22"/>
          <w:szCs w:val="22"/>
        </w:rPr>
        <w:t>predstavlja</w:t>
      </w:r>
      <w:r>
        <w:rPr>
          <w:rFonts w:ascii="Arial" w:hAnsi="Arial" w:cs="Arial"/>
          <w:sz w:val="22"/>
          <w:szCs w:val="22"/>
        </w:rPr>
        <w:t>le</w:t>
      </w:r>
      <w:r w:rsidR="00287F3F">
        <w:rPr>
          <w:rFonts w:ascii="Arial" w:hAnsi="Arial" w:cs="Arial"/>
          <w:sz w:val="22"/>
          <w:szCs w:val="22"/>
        </w:rPr>
        <w:t xml:space="preserve"> </w:t>
      </w:r>
      <w:r w:rsidR="00FE0CD4" w:rsidRPr="001D6475">
        <w:rPr>
          <w:rFonts w:ascii="Arial" w:hAnsi="Arial" w:cs="Arial"/>
          <w:sz w:val="22"/>
          <w:szCs w:val="22"/>
        </w:rPr>
        <w:t>prostor, kjer se lahko zadržujemo</w:t>
      </w:r>
      <w:r>
        <w:rPr>
          <w:rFonts w:ascii="Arial" w:hAnsi="Arial" w:cs="Arial"/>
          <w:sz w:val="22"/>
          <w:szCs w:val="22"/>
        </w:rPr>
        <w:t xml:space="preserve"> in kupujemo zdravo domače pridelano hrano</w:t>
      </w:r>
      <w:r w:rsidR="00FE0CD4" w:rsidRPr="001D6475">
        <w:rPr>
          <w:rFonts w:ascii="Arial" w:hAnsi="Arial" w:cs="Arial"/>
          <w:sz w:val="22"/>
          <w:szCs w:val="22"/>
        </w:rPr>
        <w:t>, namesto da hitimo</w:t>
      </w:r>
      <w:r>
        <w:rPr>
          <w:rFonts w:ascii="Arial" w:hAnsi="Arial" w:cs="Arial"/>
          <w:sz w:val="22"/>
          <w:szCs w:val="22"/>
        </w:rPr>
        <w:t xml:space="preserve"> proti odrejenemu cilju. Tržnice, ki so v preteklosti nastale iz trga, so</w:t>
      </w:r>
      <w:r w:rsidR="00FE0CD4" w:rsidRPr="001D6475">
        <w:rPr>
          <w:rFonts w:ascii="Arial" w:hAnsi="Arial" w:cs="Arial"/>
          <w:sz w:val="22"/>
          <w:szCs w:val="22"/>
        </w:rPr>
        <w:t xml:space="preserve"> povsod omenjen</w:t>
      </w:r>
      <w:r>
        <w:rPr>
          <w:rFonts w:ascii="Arial" w:hAnsi="Arial" w:cs="Arial"/>
          <w:sz w:val="22"/>
          <w:szCs w:val="22"/>
        </w:rPr>
        <w:t>e</w:t>
      </w:r>
      <w:r w:rsidR="00FE0CD4" w:rsidRPr="001D6475">
        <w:rPr>
          <w:rFonts w:ascii="Arial" w:hAnsi="Arial" w:cs="Arial"/>
          <w:sz w:val="22"/>
          <w:szCs w:val="22"/>
        </w:rPr>
        <w:t xml:space="preserve"> kot razširjen prostor, namenjen ljudem, mesto kjer se s</w:t>
      </w:r>
      <w:r>
        <w:rPr>
          <w:rFonts w:ascii="Arial" w:hAnsi="Arial" w:cs="Arial"/>
          <w:sz w:val="22"/>
          <w:szCs w:val="22"/>
        </w:rPr>
        <w:t>rečujejo ljudje. Tržnicam</w:t>
      </w:r>
      <w:r w:rsidR="00FE0CD4" w:rsidRPr="001D6475">
        <w:rPr>
          <w:rFonts w:ascii="Arial" w:hAnsi="Arial" w:cs="Arial"/>
          <w:sz w:val="22"/>
          <w:szCs w:val="22"/>
        </w:rPr>
        <w:t xml:space="preserve"> je</w:t>
      </w:r>
      <w:r>
        <w:rPr>
          <w:rFonts w:ascii="Arial" w:hAnsi="Arial" w:cs="Arial"/>
          <w:sz w:val="22"/>
          <w:szCs w:val="22"/>
        </w:rPr>
        <w:t xml:space="preserve"> tako potrebno vrniti njihovo prvotno</w:t>
      </w:r>
      <w:r w:rsidR="00FE0CD4" w:rsidRPr="001D6475">
        <w:rPr>
          <w:rFonts w:ascii="Arial" w:hAnsi="Arial" w:cs="Arial"/>
          <w:sz w:val="22"/>
          <w:szCs w:val="22"/>
        </w:rPr>
        <w:t xml:space="preserve"> pomensko vrednost </w:t>
      </w:r>
      <w:r>
        <w:rPr>
          <w:rFonts w:ascii="Arial" w:hAnsi="Arial" w:cs="Arial"/>
          <w:sz w:val="22"/>
          <w:szCs w:val="22"/>
        </w:rPr>
        <w:t xml:space="preserve">in </w:t>
      </w:r>
      <w:r w:rsidR="00FE0CD4" w:rsidRPr="001D6475">
        <w:rPr>
          <w:rFonts w:ascii="Arial" w:hAnsi="Arial" w:cs="Arial"/>
          <w:sz w:val="22"/>
          <w:szCs w:val="22"/>
        </w:rPr>
        <w:t xml:space="preserve">s preoblikovanjem javnih </w:t>
      </w:r>
      <w:r>
        <w:rPr>
          <w:rFonts w:ascii="Arial" w:hAnsi="Arial" w:cs="Arial"/>
          <w:sz w:val="22"/>
          <w:szCs w:val="22"/>
        </w:rPr>
        <w:t>površin mestnega prostora ustvariti pogoje za osrednje</w:t>
      </w:r>
      <w:r w:rsidR="00FE0CD4" w:rsidRPr="001D6475">
        <w:rPr>
          <w:rFonts w:ascii="Arial" w:hAnsi="Arial" w:cs="Arial"/>
          <w:sz w:val="22"/>
          <w:szCs w:val="22"/>
        </w:rPr>
        <w:t xml:space="preserve"> žarišče različnih aktivnosti</w:t>
      </w:r>
      <w:r>
        <w:rPr>
          <w:rFonts w:ascii="Arial" w:hAnsi="Arial" w:cs="Arial"/>
          <w:sz w:val="22"/>
          <w:szCs w:val="22"/>
        </w:rPr>
        <w:t xml:space="preserve"> znotraj posameznih mest</w:t>
      </w:r>
      <w:r w:rsidR="00FE0CD4" w:rsidRPr="001D6475">
        <w:rPr>
          <w:rFonts w:ascii="Arial" w:hAnsi="Arial" w:cs="Arial"/>
          <w:sz w:val="22"/>
          <w:szCs w:val="22"/>
        </w:rPr>
        <w:t xml:space="preserve">. Glede aktivnosti </w:t>
      </w:r>
      <w:r>
        <w:rPr>
          <w:rFonts w:ascii="Arial" w:hAnsi="Arial" w:cs="Arial"/>
          <w:sz w:val="22"/>
          <w:szCs w:val="22"/>
        </w:rPr>
        <w:t xml:space="preserve">bodo tržnice </w:t>
      </w:r>
      <w:r w:rsidR="00FE0CD4" w:rsidRPr="001D6475">
        <w:rPr>
          <w:rFonts w:ascii="Arial" w:hAnsi="Arial" w:cs="Arial"/>
          <w:sz w:val="22"/>
          <w:szCs w:val="22"/>
        </w:rPr>
        <w:t>predstavlja</w:t>
      </w:r>
      <w:r>
        <w:rPr>
          <w:rFonts w:ascii="Arial" w:hAnsi="Arial" w:cs="Arial"/>
          <w:sz w:val="22"/>
          <w:szCs w:val="22"/>
        </w:rPr>
        <w:t>le ne le gibanje in</w:t>
      </w:r>
      <w:r w:rsidR="00FE0CD4" w:rsidRPr="001D6475">
        <w:rPr>
          <w:rFonts w:ascii="Arial" w:hAnsi="Arial" w:cs="Arial"/>
          <w:sz w:val="22"/>
          <w:szCs w:val="22"/>
        </w:rPr>
        <w:t xml:space="preserve"> tranzit pe</w:t>
      </w:r>
      <w:r>
        <w:rPr>
          <w:rFonts w:ascii="Arial" w:hAnsi="Arial" w:cs="Arial"/>
          <w:sz w:val="22"/>
          <w:szCs w:val="22"/>
        </w:rPr>
        <w:t>šcev skozi trg, temveč bodo</w:t>
      </w:r>
      <w:r w:rsidR="00FE0CD4" w:rsidRPr="001D6475">
        <w:rPr>
          <w:rFonts w:ascii="Arial" w:hAnsi="Arial" w:cs="Arial"/>
          <w:sz w:val="22"/>
          <w:szCs w:val="22"/>
        </w:rPr>
        <w:t xml:space="preserve"> obravnavani prostor</w:t>
      </w:r>
      <w:r>
        <w:rPr>
          <w:rFonts w:ascii="Arial" w:hAnsi="Arial" w:cs="Arial"/>
          <w:sz w:val="22"/>
          <w:szCs w:val="22"/>
        </w:rPr>
        <w:t>i namenjeni gospodarskem in socialno-kulturnem</w:t>
      </w:r>
      <w:r w:rsidR="00FE0CD4" w:rsidRPr="001D6475">
        <w:rPr>
          <w:rFonts w:ascii="Arial" w:hAnsi="Arial" w:cs="Arial"/>
          <w:sz w:val="22"/>
          <w:szCs w:val="22"/>
        </w:rPr>
        <w:t xml:space="preserve"> </w:t>
      </w:r>
      <w:r w:rsidR="009D160A">
        <w:rPr>
          <w:rFonts w:ascii="Arial" w:hAnsi="Arial" w:cs="Arial"/>
          <w:sz w:val="22"/>
          <w:szCs w:val="22"/>
        </w:rPr>
        <w:t>udejstvovanju ter bod</w:t>
      </w:r>
      <w:r>
        <w:rPr>
          <w:rFonts w:ascii="Arial" w:hAnsi="Arial" w:cs="Arial"/>
          <w:sz w:val="22"/>
          <w:szCs w:val="22"/>
        </w:rPr>
        <w:t>o mesto</w:t>
      </w:r>
      <w:r w:rsidR="00FE0CD4" w:rsidRPr="001D6475">
        <w:rPr>
          <w:rFonts w:ascii="Arial" w:hAnsi="Arial" w:cs="Arial"/>
          <w:sz w:val="22"/>
          <w:szCs w:val="22"/>
        </w:rPr>
        <w:t xml:space="preserve"> urejen</w:t>
      </w:r>
      <w:r>
        <w:rPr>
          <w:rFonts w:ascii="Arial" w:hAnsi="Arial" w:cs="Arial"/>
          <w:sz w:val="22"/>
          <w:szCs w:val="22"/>
        </w:rPr>
        <w:t>ega skupnega</w:t>
      </w:r>
      <w:r w:rsidR="00367F5C">
        <w:rPr>
          <w:rFonts w:ascii="Arial" w:hAnsi="Arial" w:cs="Arial"/>
          <w:sz w:val="22"/>
          <w:szCs w:val="22"/>
        </w:rPr>
        <w:t xml:space="preserve"> življenjskega</w:t>
      </w:r>
      <w:r w:rsidR="00FE0CD4" w:rsidRPr="001D6475">
        <w:rPr>
          <w:rFonts w:ascii="Arial" w:hAnsi="Arial" w:cs="Arial"/>
          <w:sz w:val="22"/>
          <w:szCs w:val="22"/>
        </w:rPr>
        <w:t xml:space="preserve"> prostor</w:t>
      </w:r>
      <w:r w:rsidR="00367F5C">
        <w:rPr>
          <w:rFonts w:ascii="Arial" w:hAnsi="Arial" w:cs="Arial"/>
          <w:sz w:val="22"/>
          <w:szCs w:val="22"/>
        </w:rPr>
        <w:t>a</w:t>
      </w:r>
      <w:r w:rsidR="009D160A">
        <w:rPr>
          <w:rFonts w:ascii="Arial" w:hAnsi="Arial" w:cs="Arial"/>
          <w:sz w:val="22"/>
          <w:szCs w:val="22"/>
        </w:rPr>
        <w:t>,</w:t>
      </w:r>
      <w:r w:rsidR="00FE0CD4" w:rsidRPr="001D6475">
        <w:rPr>
          <w:rFonts w:ascii="Arial" w:hAnsi="Arial" w:cs="Arial"/>
          <w:sz w:val="22"/>
          <w:szCs w:val="22"/>
        </w:rPr>
        <w:t xml:space="preserve"> namenjen</w:t>
      </w:r>
      <w:r w:rsidR="00367F5C">
        <w:rPr>
          <w:rFonts w:ascii="Arial" w:hAnsi="Arial" w:cs="Arial"/>
          <w:sz w:val="22"/>
          <w:szCs w:val="22"/>
        </w:rPr>
        <w:t>ega druženju</w:t>
      </w:r>
      <w:r w:rsidR="00FE0CD4" w:rsidRPr="001D6475">
        <w:rPr>
          <w:rFonts w:ascii="Arial" w:hAnsi="Arial" w:cs="Arial"/>
          <w:sz w:val="22"/>
          <w:szCs w:val="22"/>
        </w:rPr>
        <w:t>.</w:t>
      </w:r>
    </w:p>
    <w:p w:rsidR="00411E33" w:rsidRPr="00411E33" w:rsidRDefault="00411E33" w:rsidP="00A46943">
      <w:pPr>
        <w:spacing w:line="276" w:lineRule="auto"/>
        <w:jc w:val="both"/>
        <w:rPr>
          <w:rFonts w:ascii="Arial" w:hAnsi="Arial" w:cs="Arial"/>
          <w:sz w:val="22"/>
          <w:szCs w:val="22"/>
        </w:rPr>
      </w:pPr>
    </w:p>
    <w:p w:rsidR="00295366" w:rsidRDefault="00FF0F7A" w:rsidP="00A46943">
      <w:pPr>
        <w:pStyle w:val="Naslov2"/>
        <w:spacing w:line="276" w:lineRule="auto"/>
        <w:rPr>
          <w:sz w:val="22"/>
        </w:rPr>
      </w:pPr>
      <w:bookmarkStart w:id="6" w:name="_Toc318752594"/>
      <w:r w:rsidRPr="00FF0F7A">
        <w:rPr>
          <w:sz w:val="22"/>
        </w:rPr>
        <w:t xml:space="preserve">3.1 </w:t>
      </w:r>
      <w:r w:rsidR="00B31DA3">
        <w:rPr>
          <w:sz w:val="22"/>
        </w:rPr>
        <w:t>Lega tržnic</w:t>
      </w:r>
      <w:r>
        <w:rPr>
          <w:sz w:val="22"/>
        </w:rPr>
        <w:t xml:space="preserve"> v prostoru</w:t>
      </w:r>
      <w:bookmarkEnd w:id="6"/>
    </w:p>
    <w:p w:rsidR="00FF0F7A" w:rsidRDefault="00FF0F7A" w:rsidP="00A46943">
      <w:pPr>
        <w:spacing w:line="276" w:lineRule="auto"/>
      </w:pPr>
    </w:p>
    <w:p w:rsidR="00425AE0" w:rsidRDefault="00425AE0" w:rsidP="00A46943">
      <w:pPr>
        <w:autoSpaceDE w:val="0"/>
        <w:autoSpaceDN w:val="0"/>
        <w:adjustRightInd w:val="0"/>
        <w:spacing w:line="276" w:lineRule="auto"/>
        <w:jc w:val="both"/>
        <w:rPr>
          <w:rFonts w:ascii="Arial" w:hAnsi="Arial" w:cs="Arial"/>
          <w:color w:val="2D2D2D"/>
          <w:sz w:val="22"/>
          <w:szCs w:val="22"/>
        </w:rPr>
      </w:pPr>
      <w:r>
        <w:rPr>
          <w:rFonts w:ascii="Arial" w:hAnsi="Arial" w:cs="Arial"/>
          <w:color w:val="2D2D2D"/>
          <w:sz w:val="22"/>
          <w:szCs w:val="22"/>
        </w:rPr>
        <w:t xml:space="preserve">Vsi </w:t>
      </w:r>
      <w:r w:rsidR="009D160A">
        <w:rPr>
          <w:rFonts w:ascii="Arial" w:hAnsi="Arial" w:cs="Arial"/>
          <w:color w:val="2D2D2D"/>
          <w:sz w:val="22"/>
          <w:szCs w:val="22"/>
        </w:rPr>
        <w:t>aktivnosti, ki bodo namenjene</w:t>
      </w:r>
      <w:r>
        <w:rPr>
          <w:rFonts w:ascii="Arial" w:hAnsi="Arial" w:cs="Arial"/>
          <w:color w:val="2D2D2D"/>
          <w:sz w:val="22"/>
          <w:szCs w:val="22"/>
        </w:rPr>
        <w:t xml:space="preserve"> za organiziranje trženjskih aktivnosti </w:t>
      </w:r>
      <w:r w:rsidR="009D160A">
        <w:rPr>
          <w:rFonts w:ascii="Arial" w:hAnsi="Arial" w:cs="Arial"/>
          <w:color w:val="2D2D2D"/>
          <w:sz w:val="22"/>
          <w:szCs w:val="22"/>
        </w:rPr>
        <w:t>in za</w:t>
      </w:r>
      <w:r w:rsidRPr="00425AE0">
        <w:rPr>
          <w:rFonts w:ascii="Arial" w:hAnsi="Arial" w:cs="Arial"/>
          <w:color w:val="2D2D2D"/>
          <w:sz w:val="22"/>
          <w:szCs w:val="22"/>
        </w:rPr>
        <w:t xml:space="preserve"> promocijo lokalno pridelane hrane, oblik naravne pridelave hrane, pomena ekološko in sonaravno pridelane hrane ter pomen zdrave h</w:t>
      </w:r>
      <w:r w:rsidR="009D160A">
        <w:rPr>
          <w:rFonts w:ascii="Arial" w:hAnsi="Arial" w:cs="Arial"/>
          <w:color w:val="2D2D2D"/>
          <w:sz w:val="22"/>
          <w:szCs w:val="22"/>
        </w:rPr>
        <w:t xml:space="preserve">rane za zdravo življenje, </w:t>
      </w:r>
      <w:r w:rsidRPr="00425AE0">
        <w:rPr>
          <w:rFonts w:ascii="Arial" w:hAnsi="Arial" w:cs="Arial"/>
          <w:color w:val="2D2D2D"/>
          <w:sz w:val="22"/>
          <w:szCs w:val="22"/>
        </w:rPr>
        <w:t xml:space="preserve">se bodo izvajale </w:t>
      </w:r>
      <w:r>
        <w:rPr>
          <w:rFonts w:ascii="Arial" w:hAnsi="Arial" w:cs="Arial"/>
          <w:color w:val="2D2D2D"/>
          <w:sz w:val="22"/>
          <w:szCs w:val="22"/>
        </w:rPr>
        <w:t xml:space="preserve">v </w:t>
      </w:r>
      <w:r w:rsidR="009D160A">
        <w:rPr>
          <w:rFonts w:ascii="Arial" w:hAnsi="Arial" w:cs="Arial"/>
          <w:color w:val="2D2D2D"/>
          <w:sz w:val="22"/>
          <w:szCs w:val="22"/>
        </w:rPr>
        <w:t xml:space="preserve">temu </w:t>
      </w:r>
      <w:r>
        <w:rPr>
          <w:rFonts w:ascii="Arial" w:hAnsi="Arial" w:cs="Arial"/>
          <w:color w:val="2D2D2D"/>
          <w:sz w:val="22"/>
          <w:szCs w:val="22"/>
        </w:rPr>
        <w:t>namenjenih prostorih znotraj posameznih občin.</w:t>
      </w:r>
    </w:p>
    <w:p w:rsidR="00425AE0" w:rsidRDefault="00425AE0" w:rsidP="00A46943">
      <w:pPr>
        <w:autoSpaceDE w:val="0"/>
        <w:autoSpaceDN w:val="0"/>
        <w:adjustRightInd w:val="0"/>
        <w:spacing w:line="276" w:lineRule="auto"/>
        <w:jc w:val="both"/>
        <w:rPr>
          <w:rFonts w:ascii="Arial" w:hAnsi="Arial" w:cs="Arial"/>
          <w:color w:val="2D2D2D"/>
          <w:sz w:val="22"/>
          <w:szCs w:val="22"/>
        </w:rPr>
      </w:pPr>
      <w:r>
        <w:rPr>
          <w:rFonts w:ascii="Arial" w:hAnsi="Arial" w:cs="Arial"/>
          <w:color w:val="2D2D2D"/>
          <w:sz w:val="22"/>
          <w:szCs w:val="22"/>
        </w:rPr>
        <w:t>Poleg tega je eden ključnih orodij tudi sama p</w:t>
      </w:r>
      <w:r w:rsidRPr="00425AE0">
        <w:rPr>
          <w:rFonts w:ascii="Arial" w:hAnsi="Arial" w:cs="Arial"/>
          <w:color w:val="2D2D2D"/>
          <w:sz w:val="22"/>
          <w:szCs w:val="22"/>
        </w:rPr>
        <w:t>romocija in osveščanje l</w:t>
      </w:r>
      <w:r>
        <w:rPr>
          <w:rFonts w:ascii="Arial" w:hAnsi="Arial" w:cs="Arial"/>
          <w:color w:val="2D2D2D"/>
          <w:sz w:val="22"/>
          <w:szCs w:val="22"/>
        </w:rPr>
        <w:t>judi o zdravi in lokalno</w:t>
      </w:r>
      <w:r w:rsidRPr="00425AE0">
        <w:rPr>
          <w:rFonts w:ascii="Arial" w:hAnsi="Arial" w:cs="Arial"/>
          <w:color w:val="2D2D2D"/>
          <w:sz w:val="22"/>
          <w:szCs w:val="22"/>
        </w:rPr>
        <w:t xml:space="preserve"> pridelani hrani</w:t>
      </w:r>
      <w:r>
        <w:rPr>
          <w:rFonts w:ascii="Arial" w:hAnsi="Arial" w:cs="Arial"/>
          <w:color w:val="2D2D2D"/>
          <w:sz w:val="22"/>
          <w:szCs w:val="22"/>
        </w:rPr>
        <w:t>, ki</w:t>
      </w:r>
      <w:r w:rsidRPr="00425AE0">
        <w:rPr>
          <w:rFonts w:ascii="Arial" w:hAnsi="Arial" w:cs="Arial"/>
          <w:color w:val="2D2D2D"/>
          <w:sz w:val="22"/>
          <w:szCs w:val="22"/>
        </w:rPr>
        <w:t xml:space="preserve"> je pomemben dejavnik razvoja turistične ponudbe.</w:t>
      </w:r>
      <w:r>
        <w:rPr>
          <w:rFonts w:ascii="Arial" w:hAnsi="Arial" w:cs="Arial"/>
          <w:color w:val="2D2D2D"/>
          <w:sz w:val="22"/>
          <w:szCs w:val="22"/>
        </w:rPr>
        <w:t xml:space="preserve"> </w:t>
      </w:r>
    </w:p>
    <w:p w:rsidR="00425AE0" w:rsidRDefault="00425AE0" w:rsidP="00A46943">
      <w:pPr>
        <w:autoSpaceDE w:val="0"/>
        <w:autoSpaceDN w:val="0"/>
        <w:adjustRightInd w:val="0"/>
        <w:spacing w:line="276" w:lineRule="auto"/>
        <w:jc w:val="both"/>
        <w:rPr>
          <w:rFonts w:ascii="Arial" w:hAnsi="Arial" w:cs="Arial"/>
          <w:color w:val="2D2D2D"/>
          <w:sz w:val="22"/>
          <w:szCs w:val="22"/>
        </w:rPr>
      </w:pPr>
    </w:p>
    <w:p w:rsidR="0076210F" w:rsidRDefault="0076210F" w:rsidP="0076210F">
      <w:pPr>
        <w:autoSpaceDE w:val="0"/>
        <w:autoSpaceDN w:val="0"/>
        <w:adjustRightInd w:val="0"/>
        <w:spacing w:line="276" w:lineRule="auto"/>
        <w:jc w:val="both"/>
        <w:rPr>
          <w:rFonts w:ascii="Arial" w:hAnsi="Arial" w:cs="Arial"/>
          <w:color w:val="2D2D2D"/>
          <w:sz w:val="22"/>
          <w:szCs w:val="22"/>
        </w:rPr>
      </w:pPr>
      <w:r w:rsidRPr="0076210F">
        <w:rPr>
          <w:rFonts w:ascii="Arial" w:hAnsi="Arial" w:cs="Arial"/>
          <w:color w:val="2D2D2D"/>
          <w:sz w:val="22"/>
          <w:szCs w:val="22"/>
        </w:rPr>
        <w:t>V</w:t>
      </w:r>
      <w:r w:rsidR="00A43F20">
        <w:rPr>
          <w:rFonts w:ascii="Arial" w:hAnsi="Arial" w:cs="Arial"/>
          <w:color w:val="2D2D2D"/>
          <w:sz w:val="22"/>
          <w:szCs w:val="22"/>
        </w:rPr>
        <w:t xml:space="preserve"> okviru projekta »Posavska špajza«</w:t>
      </w:r>
      <w:r w:rsidRPr="0076210F">
        <w:rPr>
          <w:rFonts w:ascii="Arial" w:hAnsi="Arial" w:cs="Arial"/>
          <w:color w:val="2D2D2D"/>
          <w:sz w:val="22"/>
          <w:szCs w:val="22"/>
        </w:rPr>
        <w:t xml:space="preserve"> bo občina Bistrica ob Sotli uredila in </w:t>
      </w:r>
      <w:r>
        <w:rPr>
          <w:rFonts w:ascii="Arial" w:hAnsi="Arial" w:cs="Arial"/>
          <w:color w:val="2D2D2D"/>
          <w:sz w:val="22"/>
          <w:szCs w:val="22"/>
        </w:rPr>
        <w:t>vzpostavila manjši</w:t>
      </w:r>
      <w:r w:rsidRPr="0076210F">
        <w:rPr>
          <w:rFonts w:ascii="Arial" w:hAnsi="Arial" w:cs="Arial"/>
          <w:color w:val="2D2D2D"/>
          <w:sz w:val="22"/>
          <w:szCs w:val="22"/>
        </w:rPr>
        <w:t xml:space="preserve"> pokriti prostor</w:t>
      </w:r>
      <w:r>
        <w:rPr>
          <w:rFonts w:ascii="Arial" w:hAnsi="Arial" w:cs="Arial"/>
          <w:color w:val="2D2D2D"/>
          <w:sz w:val="22"/>
          <w:szCs w:val="22"/>
        </w:rPr>
        <w:t xml:space="preserve"> za tržnico</w:t>
      </w:r>
      <w:r w:rsidRPr="0076210F">
        <w:rPr>
          <w:rFonts w:ascii="Arial" w:hAnsi="Arial" w:cs="Arial"/>
          <w:color w:val="2D2D2D"/>
          <w:sz w:val="22"/>
          <w:szCs w:val="22"/>
        </w:rPr>
        <w:t xml:space="preserve">. Prostor </w:t>
      </w:r>
      <w:r w:rsidR="009D160A">
        <w:rPr>
          <w:rFonts w:ascii="Arial" w:hAnsi="Arial" w:cs="Arial"/>
          <w:color w:val="2D2D2D"/>
          <w:sz w:val="22"/>
          <w:szCs w:val="22"/>
        </w:rPr>
        <w:t>v ta</w:t>
      </w:r>
      <w:r w:rsidRPr="0076210F">
        <w:rPr>
          <w:rFonts w:ascii="Arial" w:hAnsi="Arial" w:cs="Arial"/>
          <w:color w:val="2D2D2D"/>
          <w:sz w:val="22"/>
          <w:szCs w:val="22"/>
        </w:rPr>
        <w:t xml:space="preserve"> namen bo uredila v »Čepinovi štali« neposredno ob poslovnem objektu občine na parc</w:t>
      </w:r>
      <w:r>
        <w:rPr>
          <w:rFonts w:ascii="Arial" w:hAnsi="Arial" w:cs="Arial"/>
          <w:color w:val="2D2D2D"/>
          <w:sz w:val="22"/>
          <w:szCs w:val="22"/>
        </w:rPr>
        <w:t>elni</w:t>
      </w:r>
      <w:r w:rsidRPr="0076210F">
        <w:rPr>
          <w:rFonts w:ascii="Arial" w:hAnsi="Arial" w:cs="Arial"/>
          <w:color w:val="2D2D2D"/>
          <w:sz w:val="22"/>
          <w:szCs w:val="22"/>
        </w:rPr>
        <w:t xml:space="preserve"> št</w:t>
      </w:r>
      <w:r>
        <w:rPr>
          <w:rFonts w:ascii="Arial" w:hAnsi="Arial" w:cs="Arial"/>
          <w:color w:val="2D2D2D"/>
          <w:sz w:val="22"/>
          <w:szCs w:val="22"/>
        </w:rPr>
        <w:t>evilki</w:t>
      </w:r>
      <w:r w:rsidRPr="0076210F">
        <w:rPr>
          <w:rFonts w:ascii="Arial" w:hAnsi="Arial" w:cs="Arial"/>
          <w:color w:val="2D2D2D"/>
          <w:sz w:val="22"/>
          <w:szCs w:val="22"/>
        </w:rPr>
        <w:t xml:space="preserve">  977/2 k.o. Kunšperk, k</w:t>
      </w:r>
      <w:r w:rsidR="009D160A">
        <w:rPr>
          <w:rFonts w:ascii="Arial" w:hAnsi="Arial" w:cs="Arial"/>
          <w:color w:val="2D2D2D"/>
          <w:sz w:val="22"/>
          <w:szCs w:val="22"/>
        </w:rPr>
        <w:t>i ga</w:t>
      </w:r>
      <w:r w:rsidRPr="0076210F">
        <w:rPr>
          <w:rFonts w:ascii="Arial" w:hAnsi="Arial" w:cs="Arial"/>
          <w:color w:val="2D2D2D"/>
          <w:sz w:val="22"/>
          <w:szCs w:val="22"/>
        </w:rPr>
        <w:t xml:space="preserve"> je občina kupila prav za takšne namene.</w:t>
      </w:r>
      <w:r>
        <w:rPr>
          <w:rFonts w:ascii="Arial" w:hAnsi="Arial" w:cs="Arial"/>
          <w:color w:val="2D2D2D"/>
          <w:sz w:val="22"/>
          <w:szCs w:val="22"/>
        </w:rPr>
        <w:t xml:space="preserve"> </w:t>
      </w:r>
      <w:r w:rsidRPr="0076210F">
        <w:rPr>
          <w:rFonts w:ascii="Arial" w:hAnsi="Arial" w:cs="Arial"/>
          <w:color w:val="2D2D2D"/>
          <w:sz w:val="22"/>
          <w:szCs w:val="22"/>
        </w:rPr>
        <w:t>Urejen prostor bo vplival na izboljšanje pogojev za življenje ob meji in gospodarski ter turistični razvoj območja.</w:t>
      </w:r>
    </w:p>
    <w:p w:rsidR="0076210F" w:rsidRDefault="0076210F" w:rsidP="00A46943">
      <w:pPr>
        <w:autoSpaceDE w:val="0"/>
        <w:autoSpaceDN w:val="0"/>
        <w:adjustRightInd w:val="0"/>
        <w:spacing w:line="276" w:lineRule="auto"/>
        <w:jc w:val="both"/>
        <w:rPr>
          <w:rFonts w:ascii="Arial" w:hAnsi="Arial" w:cs="Arial"/>
          <w:color w:val="2D2D2D"/>
          <w:sz w:val="22"/>
          <w:szCs w:val="22"/>
        </w:rPr>
      </w:pPr>
    </w:p>
    <w:p w:rsidR="00FE0CD4" w:rsidRPr="00FE0CD4" w:rsidRDefault="00FE0CD4" w:rsidP="00A46943">
      <w:pPr>
        <w:autoSpaceDE w:val="0"/>
        <w:autoSpaceDN w:val="0"/>
        <w:adjustRightInd w:val="0"/>
        <w:spacing w:line="276" w:lineRule="auto"/>
        <w:jc w:val="both"/>
        <w:rPr>
          <w:rFonts w:ascii="Arial" w:hAnsi="Arial" w:cs="Arial"/>
          <w:color w:val="2D2D2D"/>
          <w:sz w:val="22"/>
          <w:szCs w:val="22"/>
        </w:rPr>
      </w:pPr>
      <w:r w:rsidRPr="00FE0CD4">
        <w:rPr>
          <w:rFonts w:ascii="Arial" w:hAnsi="Arial" w:cs="Arial"/>
          <w:color w:val="2D2D2D"/>
          <w:sz w:val="22"/>
          <w:szCs w:val="22"/>
        </w:rPr>
        <w:t xml:space="preserve">Objekt </w:t>
      </w:r>
      <w:r w:rsidR="00425AE0">
        <w:rPr>
          <w:rFonts w:ascii="Arial" w:hAnsi="Arial" w:cs="Arial"/>
          <w:color w:val="2D2D2D"/>
          <w:sz w:val="22"/>
          <w:szCs w:val="22"/>
        </w:rPr>
        <w:t xml:space="preserve">brežiške </w:t>
      </w:r>
      <w:r w:rsidRPr="00FE0CD4">
        <w:rPr>
          <w:rFonts w:ascii="Arial" w:hAnsi="Arial" w:cs="Arial"/>
          <w:color w:val="2D2D2D"/>
          <w:sz w:val="22"/>
          <w:szCs w:val="22"/>
        </w:rPr>
        <w:t xml:space="preserve">tržnice stoji v samem mestnem jedru, ob vstopu v staro mestno jedro in hkrati povezuje in ločuje center mesta od stanovanjskega dela mesta. Objekt stoji pretežno </w:t>
      </w:r>
      <w:r w:rsidRPr="00FE0CD4">
        <w:rPr>
          <w:rFonts w:ascii="Arial" w:hAnsi="Arial" w:cs="Arial"/>
          <w:color w:val="2D2D2D"/>
          <w:sz w:val="22"/>
          <w:szCs w:val="22"/>
        </w:rPr>
        <w:lastRenderedPageBreak/>
        <w:t>na parceli 438</w:t>
      </w:r>
      <w:r w:rsidR="009D160A">
        <w:rPr>
          <w:rFonts w:ascii="Arial" w:hAnsi="Arial" w:cs="Arial"/>
          <w:color w:val="2D2D2D"/>
          <w:sz w:val="22"/>
          <w:szCs w:val="22"/>
        </w:rPr>
        <w:t>,</w:t>
      </w:r>
      <w:r w:rsidRPr="00FE0CD4">
        <w:rPr>
          <w:rFonts w:ascii="Arial" w:hAnsi="Arial" w:cs="Arial"/>
          <w:color w:val="2D2D2D"/>
          <w:sz w:val="22"/>
          <w:szCs w:val="22"/>
        </w:rPr>
        <w:t xml:space="preserve"> k.o. Brežice. V ureditveno celoto spada tudi zelenica med objektom tržnice in Bizeljsko cesto, ta leži na parcelni številki 437</w:t>
      </w:r>
      <w:r w:rsidR="009D160A">
        <w:rPr>
          <w:rFonts w:ascii="Arial" w:hAnsi="Arial" w:cs="Arial"/>
          <w:color w:val="2D2D2D"/>
          <w:sz w:val="22"/>
          <w:szCs w:val="22"/>
        </w:rPr>
        <w:t>,</w:t>
      </w:r>
      <w:r w:rsidRPr="00FE0CD4">
        <w:rPr>
          <w:rFonts w:ascii="Arial" w:hAnsi="Arial" w:cs="Arial"/>
          <w:color w:val="2D2D2D"/>
          <w:sz w:val="22"/>
          <w:szCs w:val="22"/>
        </w:rPr>
        <w:t xml:space="preserve"> k.o. Brežice. </w:t>
      </w:r>
    </w:p>
    <w:p w:rsidR="00FE0CD4" w:rsidRDefault="00FE0CD4" w:rsidP="00A46943">
      <w:pPr>
        <w:autoSpaceDE w:val="0"/>
        <w:autoSpaceDN w:val="0"/>
        <w:adjustRightInd w:val="0"/>
        <w:spacing w:line="276" w:lineRule="auto"/>
        <w:jc w:val="both"/>
        <w:rPr>
          <w:rFonts w:ascii="Arial" w:hAnsi="Arial" w:cs="Arial"/>
          <w:color w:val="2D2D2D"/>
          <w:sz w:val="22"/>
          <w:szCs w:val="22"/>
        </w:rPr>
      </w:pPr>
      <w:r w:rsidRPr="00FE0CD4">
        <w:rPr>
          <w:rFonts w:ascii="Arial" w:hAnsi="Arial" w:cs="Arial"/>
          <w:color w:val="2D2D2D"/>
          <w:sz w:val="22"/>
          <w:szCs w:val="22"/>
        </w:rPr>
        <w:t xml:space="preserve">Objekt ima na zemljišču orientacijo V-Z. V tej smeri so postavljeni vsi trije deli stavbe ki so v pritličju pod nadstreškom, kakor tudi sama slemena nadstreškov. Objekt nima oblike tržnice, temveč obliko koridorja, odprtega samo V-Z. </w:t>
      </w:r>
      <w:r w:rsidR="00287F3F">
        <w:rPr>
          <w:rFonts w:ascii="Arial" w:hAnsi="Arial" w:cs="Arial"/>
          <w:color w:val="2D2D2D"/>
          <w:sz w:val="22"/>
          <w:szCs w:val="22"/>
        </w:rPr>
        <w:t xml:space="preserve">S predlaganim projektom zapiranje </w:t>
      </w:r>
      <w:r w:rsidRPr="00FE0CD4">
        <w:rPr>
          <w:rFonts w:ascii="Arial" w:hAnsi="Arial" w:cs="Arial"/>
          <w:color w:val="2D2D2D"/>
          <w:sz w:val="22"/>
          <w:szCs w:val="22"/>
        </w:rPr>
        <w:t>stavbe ne zmanjšujemo odmikov od parcelnih mej, saj se le te merijo od najbolj izpostavljenega dela stavbe, projekt pa ne predvideva nobenih posegov izven tega gabarita.</w:t>
      </w:r>
    </w:p>
    <w:p w:rsidR="00FE0CD4" w:rsidRPr="00FE0CD4" w:rsidRDefault="00FE0CD4" w:rsidP="00A46943">
      <w:pPr>
        <w:autoSpaceDE w:val="0"/>
        <w:autoSpaceDN w:val="0"/>
        <w:adjustRightInd w:val="0"/>
        <w:spacing w:line="276" w:lineRule="auto"/>
        <w:jc w:val="both"/>
        <w:rPr>
          <w:rFonts w:ascii="Arial" w:hAnsi="Arial" w:cs="Arial"/>
          <w:color w:val="2D2D2D"/>
          <w:sz w:val="22"/>
          <w:szCs w:val="22"/>
        </w:rPr>
      </w:pPr>
    </w:p>
    <w:p w:rsidR="00F5252B" w:rsidRDefault="0076210F" w:rsidP="00A46943">
      <w:pPr>
        <w:autoSpaceDE w:val="0"/>
        <w:autoSpaceDN w:val="0"/>
        <w:adjustRightInd w:val="0"/>
        <w:spacing w:line="276" w:lineRule="auto"/>
        <w:jc w:val="both"/>
        <w:rPr>
          <w:rFonts w:ascii="Arial" w:hAnsi="Arial" w:cs="Arial"/>
          <w:color w:val="2D2D2D"/>
          <w:sz w:val="22"/>
          <w:szCs w:val="22"/>
        </w:rPr>
      </w:pPr>
      <w:r w:rsidRPr="0076210F">
        <w:rPr>
          <w:rFonts w:ascii="Arial" w:hAnsi="Arial" w:cs="Arial"/>
          <w:color w:val="2D2D2D"/>
          <w:sz w:val="22"/>
          <w:szCs w:val="22"/>
        </w:rPr>
        <w:t>Občina Kostanjevica na Krki, bo v sklopu projekta »Posavska špajza« pristopila k adaptaciji dela prostorov na lokaciji Kambičev trg 5</w:t>
      </w:r>
      <w:r>
        <w:rPr>
          <w:rFonts w:ascii="Arial" w:hAnsi="Arial" w:cs="Arial"/>
          <w:color w:val="2D2D2D"/>
          <w:sz w:val="22"/>
          <w:szCs w:val="22"/>
        </w:rPr>
        <w:t>. Prostori so v lasti Občine Kostanjevica na Krki in le-ta</w:t>
      </w:r>
      <w:r w:rsidRPr="0076210F">
        <w:rPr>
          <w:rFonts w:ascii="Arial" w:hAnsi="Arial" w:cs="Arial"/>
          <w:color w:val="2D2D2D"/>
          <w:sz w:val="22"/>
          <w:szCs w:val="22"/>
        </w:rPr>
        <w:t xml:space="preserve"> jih</w:t>
      </w:r>
      <w:r>
        <w:rPr>
          <w:rFonts w:ascii="Arial" w:hAnsi="Arial" w:cs="Arial"/>
          <w:color w:val="2D2D2D"/>
          <w:sz w:val="22"/>
          <w:szCs w:val="22"/>
        </w:rPr>
        <w:t xml:space="preserve"> bo</w:t>
      </w:r>
      <w:r w:rsidRPr="0076210F">
        <w:rPr>
          <w:rFonts w:ascii="Arial" w:hAnsi="Arial" w:cs="Arial"/>
          <w:color w:val="2D2D2D"/>
          <w:sz w:val="22"/>
          <w:szCs w:val="22"/>
        </w:rPr>
        <w:t xml:space="preserve"> uredila za namen prodaje lokalnih izde</w:t>
      </w:r>
      <w:r>
        <w:rPr>
          <w:rFonts w:ascii="Arial" w:hAnsi="Arial" w:cs="Arial"/>
          <w:color w:val="2D2D2D"/>
          <w:sz w:val="22"/>
          <w:szCs w:val="22"/>
        </w:rPr>
        <w:t>lkov, bodisi za zelenjavo, sadja</w:t>
      </w:r>
      <w:r w:rsidRPr="0076210F">
        <w:rPr>
          <w:rFonts w:ascii="Arial" w:hAnsi="Arial" w:cs="Arial"/>
          <w:color w:val="2D2D2D"/>
          <w:sz w:val="22"/>
          <w:szCs w:val="22"/>
        </w:rPr>
        <w:t>, med</w:t>
      </w:r>
      <w:r>
        <w:rPr>
          <w:rFonts w:ascii="Arial" w:hAnsi="Arial" w:cs="Arial"/>
          <w:color w:val="2D2D2D"/>
          <w:sz w:val="22"/>
          <w:szCs w:val="22"/>
        </w:rPr>
        <w:t>u</w:t>
      </w:r>
      <w:r w:rsidR="00AB6D84">
        <w:rPr>
          <w:rFonts w:ascii="Arial" w:hAnsi="Arial" w:cs="Arial"/>
          <w:color w:val="2D2D2D"/>
          <w:sz w:val="22"/>
          <w:szCs w:val="22"/>
        </w:rPr>
        <w:t xml:space="preserve">, </w:t>
      </w:r>
      <w:r w:rsidRPr="0076210F">
        <w:rPr>
          <w:rFonts w:ascii="Arial" w:hAnsi="Arial" w:cs="Arial"/>
          <w:color w:val="2D2D2D"/>
          <w:sz w:val="22"/>
          <w:szCs w:val="22"/>
        </w:rPr>
        <w:t xml:space="preserve">nenazadnje pa tudi za rokodelske izdelke okoliških rokodelcev, ki še izdelujejo izdelke domače obrti (pletene košare, kleklanje,…). </w:t>
      </w:r>
    </w:p>
    <w:p w:rsidR="004A7512" w:rsidRDefault="004A7512" w:rsidP="00A46943">
      <w:pPr>
        <w:autoSpaceDE w:val="0"/>
        <w:autoSpaceDN w:val="0"/>
        <w:adjustRightInd w:val="0"/>
        <w:spacing w:line="276" w:lineRule="auto"/>
        <w:jc w:val="both"/>
        <w:rPr>
          <w:rFonts w:ascii="Arial" w:hAnsi="Arial" w:cs="Arial"/>
          <w:color w:val="2D2D2D"/>
          <w:sz w:val="22"/>
          <w:szCs w:val="22"/>
        </w:rPr>
      </w:pPr>
    </w:p>
    <w:p w:rsidR="0076210F" w:rsidRPr="0076210F" w:rsidRDefault="0076210F" w:rsidP="0076210F">
      <w:pPr>
        <w:autoSpaceDE w:val="0"/>
        <w:autoSpaceDN w:val="0"/>
        <w:adjustRightInd w:val="0"/>
        <w:spacing w:line="276" w:lineRule="auto"/>
        <w:jc w:val="both"/>
        <w:rPr>
          <w:rFonts w:ascii="Arial" w:hAnsi="Arial" w:cs="Arial"/>
          <w:color w:val="2D2D2D"/>
          <w:sz w:val="22"/>
          <w:szCs w:val="22"/>
        </w:rPr>
      </w:pPr>
      <w:r w:rsidRPr="0076210F">
        <w:rPr>
          <w:rFonts w:ascii="Arial" w:hAnsi="Arial" w:cs="Arial"/>
          <w:color w:val="2D2D2D"/>
          <w:sz w:val="22"/>
          <w:szCs w:val="22"/>
        </w:rPr>
        <w:t>Obstoječi objekt Tržnice Krško je priljubljeno mesto nakupovalcev</w:t>
      </w:r>
      <w:r>
        <w:rPr>
          <w:rFonts w:ascii="Arial" w:hAnsi="Arial" w:cs="Arial"/>
          <w:color w:val="2D2D2D"/>
          <w:sz w:val="22"/>
          <w:szCs w:val="22"/>
        </w:rPr>
        <w:t xml:space="preserve"> in stoji na levem bregu mesta Krško na eni strani tik ob mostu čez Savo ter na drugi strani v bližini avtobusne in železniške postaje</w:t>
      </w:r>
      <w:r w:rsidR="00050ABC">
        <w:rPr>
          <w:rFonts w:ascii="Arial" w:hAnsi="Arial" w:cs="Arial"/>
          <w:color w:val="2D2D2D"/>
          <w:sz w:val="22"/>
          <w:szCs w:val="22"/>
        </w:rPr>
        <w:t>.</w:t>
      </w:r>
      <w:r>
        <w:rPr>
          <w:rFonts w:ascii="Arial" w:hAnsi="Arial" w:cs="Arial"/>
          <w:color w:val="2D2D2D"/>
          <w:sz w:val="22"/>
          <w:szCs w:val="22"/>
        </w:rPr>
        <w:t xml:space="preserve"> </w:t>
      </w:r>
      <w:r w:rsidR="00050ABC">
        <w:rPr>
          <w:rFonts w:ascii="Arial" w:hAnsi="Arial" w:cs="Arial"/>
          <w:color w:val="2D2D2D"/>
          <w:sz w:val="22"/>
          <w:szCs w:val="22"/>
        </w:rPr>
        <w:t>P</w:t>
      </w:r>
      <w:r w:rsidRPr="0076210F">
        <w:rPr>
          <w:rFonts w:ascii="Arial" w:hAnsi="Arial" w:cs="Arial"/>
          <w:color w:val="2D2D2D"/>
          <w:sz w:val="22"/>
          <w:szCs w:val="22"/>
        </w:rPr>
        <w:t>redvsem v sobotnem dopo</w:t>
      </w:r>
      <w:r w:rsidR="00050ABC">
        <w:rPr>
          <w:rFonts w:ascii="Arial" w:hAnsi="Arial" w:cs="Arial"/>
          <w:color w:val="2D2D2D"/>
          <w:sz w:val="22"/>
          <w:szCs w:val="22"/>
        </w:rPr>
        <w:t>ldnevu</w:t>
      </w:r>
      <w:r w:rsidRPr="0076210F">
        <w:rPr>
          <w:rFonts w:ascii="Arial" w:hAnsi="Arial" w:cs="Arial"/>
          <w:color w:val="2D2D2D"/>
          <w:sz w:val="22"/>
          <w:szCs w:val="22"/>
        </w:rPr>
        <w:t xml:space="preserve"> je veliko</w:t>
      </w:r>
      <w:r w:rsidR="00050ABC">
        <w:rPr>
          <w:rFonts w:ascii="Arial" w:hAnsi="Arial" w:cs="Arial"/>
          <w:color w:val="2D2D2D"/>
          <w:sz w:val="22"/>
          <w:szCs w:val="22"/>
        </w:rPr>
        <w:t xml:space="preserve"> prodajalcev</w:t>
      </w:r>
      <w:r w:rsidRPr="0076210F">
        <w:rPr>
          <w:rFonts w:ascii="Arial" w:hAnsi="Arial" w:cs="Arial"/>
          <w:color w:val="2D2D2D"/>
          <w:sz w:val="22"/>
          <w:szCs w:val="22"/>
        </w:rPr>
        <w:t>, tako v stalnih lokalih kot posameznih »branjevk«. Glede na obisk in kapaciteto, je funkcionalnih prodajnih površin premalo, del stojnic je postavljenih na zelenici pod drevesi. Parkirnih površin je prav tako premalo, delno so v sobotnem dopoldnevu zasedene tudi s stojnicami.</w:t>
      </w:r>
    </w:p>
    <w:p w:rsidR="0076210F" w:rsidRPr="0076210F" w:rsidRDefault="0076210F" w:rsidP="0076210F">
      <w:pPr>
        <w:autoSpaceDE w:val="0"/>
        <w:autoSpaceDN w:val="0"/>
        <w:adjustRightInd w:val="0"/>
        <w:spacing w:line="276" w:lineRule="auto"/>
        <w:jc w:val="both"/>
        <w:rPr>
          <w:rFonts w:ascii="Arial" w:hAnsi="Arial" w:cs="Arial"/>
          <w:color w:val="2D2D2D"/>
          <w:sz w:val="22"/>
          <w:szCs w:val="22"/>
        </w:rPr>
      </w:pPr>
      <w:r w:rsidRPr="0076210F">
        <w:rPr>
          <w:rFonts w:ascii="Arial" w:hAnsi="Arial" w:cs="Arial"/>
          <w:color w:val="2D2D2D"/>
          <w:sz w:val="22"/>
          <w:szCs w:val="22"/>
        </w:rPr>
        <w:t>Znotraj obstoječih ga</w:t>
      </w:r>
      <w:r w:rsidR="00050ABC">
        <w:rPr>
          <w:rFonts w:ascii="Arial" w:hAnsi="Arial" w:cs="Arial"/>
          <w:color w:val="2D2D2D"/>
          <w:sz w:val="22"/>
          <w:szCs w:val="22"/>
        </w:rPr>
        <w:t>baritov t</w:t>
      </w:r>
      <w:r w:rsidRPr="0076210F">
        <w:rPr>
          <w:rFonts w:ascii="Arial" w:hAnsi="Arial" w:cs="Arial"/>
          <w:color w:val="2D2D2D"/>
          <w:sz w:val="22"/>
          <w:szCs w:val="22"/>
        </w:rPr>
        <w:t>ržnice in pripadajoče okolice je možno pridobiti še nekaj dodatnih kvalitetnih funkcionalnih predelov</w:t>
      </w:r>
      <w:r w:rsidR="00050ABC">
        <w:rPr>
          <w:rFonts w:ascii="Arial" w:hAnsi="Arial" w:cs="Arial"/>
          <w:color w:val="2D2D2D"/>
          <w:sz w:val="22"/>
          <w:szCs w:val="22"/>
        </w:rPr>
        <w:t xml:space="preserve">. </w:t>
      </w:r>
      <w:r w:rsidRPr="0076210F">
        <w:rPr>
          <w:rFonts w:ascii="Arial" w:hAnsi="Arial" w:cs="Arial"/>
          <w:color w:val="2D2D2D"/>
          <w:sz w:val="22"/>
          <w:szCs w:val="22"/>
        </w:rPr>
        <w:t>Dodatne parkirne površine</w:t>
      </w:r>
      <w:r w:rsidR="00050ABC">
        <w:rPr>
          <w:rFonts w:ascii="Arial" w:hAnsi="Arial" w:cs="Arial"/>
          <w:color w:val="2D2D2D"/>
          <w:sz w:val="22"/>
          <w:szCs w:val="22"/>
        </w:rPr>
        <w:t xml:space="preserve"> se lahko pridobijo</w:t>
      </w:r>
      <w:r w:rsidRPr="0076210F">
        <w:rPr>
          <w:rFonts w:ascii="Arial" w:hAnsi="Arial" w:cs="Arial"/>
          <w:color w:val="2D2D2D"/>
          <w:sz w:val="22"/>
          <w:szCs w:val="22"/>
        </w:rPr>
        <w:t xml:space="preserve"> na mestu sedanjih »barak«, ki so predvidene za odstranitev.</w:t>
      </w:r>
    </w:p>
    <w:p w:rsidR="0076210F" w:rsidRDefault="0076210F" w:rsidP="00A46943">
      <w:pPr>
        <w:autoSpaceDE w:val="0"/>
        <w:autoSpaceDN w:val="0"/>
        <w:adjustRightInd w:val="0"/>
        <w:spacing w:line="276" w:lineRule="auto"/>
        <w:jc w:val="both"/>
        <w:rPr>
          <w:rFonts w:ascii="Arial" w:hAnsi="Arial" w:cs="Arial"/>
          <w:color w:val="2D2D2D"/>
          <w:sz w:val="22"/>
          <w:szCs w:val="22"/>
        </w:rPr>
      </w:pPr>
    </w:p>
    <w:p w:rsidR="00050ABC" w:rsidRDefault="00050ABC" w:rsidP="00A46943">
      <w:pPr>
        <w:autoSpaceDE w:val="0"/>
        <w:autoSpaceDN w:val="0"/>
        <w:adjustRightInd w:val="0"/>
        <w:spacing w:line="276" w:lineRule="auto"/>
        <w:jc w:val="both"/>
        <w:rPr>
          <w:rFonts w:ascii="Arial" w:hAnsi="Arial" w:cs="Arial"/>
          <w:color w:val="2D2D2D"/>
          <w:sz w:val="22"/>
          <w:szCs w:val="22"/>
        </w:rPr>
      </w:pPr>
      <w:r w:rsidRPr="00050ABC">
        <w:rPr>
          <w:rFonts w:ascii="Arial" w:hAnsi="Arial" w:cs="Arial"/>
          <w:color w:val="2D2D2D"/>
          <w:sz w:val="22"/>
          <w:szCs w:val="22"/>
        </w:rPr>
        <w:t xml:space="preserve">V okviru projekta </w:t>
      </w:r>
      <w:r w:rsidR="005224BE">
        <w:rPr>
          <w:rFonts w:ascii="Arial" w:hAnsi="Arial" w:cs="Arial"/>
          <w:color w:val="2D2D2D"/>
          <w:sz w:val="22"/>
          <w:szCs w:val="22"/>
        </w:rPr>
        <w:t>»Posavska špajza«</w:t>
      </w:r>
      <w:r w:rsidRPr="00050ABC">
        <w:rPr>
          <w:rFonts w:ascii="Arial" w:hAnsi="Arial" w:cs="Arial"/>
          <w:color w:val="2D2D2D"/>
          <w:sz w:val="22"/>
          <w:szCs w:val="22"/>
        </w:rPr>
        <w:t xml:space="preserve"> namerava Občina Radeče na obm</w:t>
      </w:r>
      <w:r w:rsidR="005224BE">
        <w:rPr>
          <w:rFonts w:ascii="Arial" w:hAnsi="Arial" w:cs="Arial"/>
          <w:color w:val="2D2D2D"/>
          <w:sz w:val="22"/>
          <w:szCs w:val="22"/>
        </w:rPr>
        <w:t>očju vhoda v staro mestno jedro na</w:t>
      </w:r>
      <w:r w:rsidRPr="00050ABC">
        <w:rPr>
          <w:rFonts w:ascii="Arial" w:hAnsi="Arial" w:cs="Arial"/>
          <w:color w:val="2D2D2D"/>
          <w:sz w:val="22"/>
          <w:szCs w:val="22"/>
        </w:rPr>
        <w:t xml:space="preserve"> Starograjsko u</w:t>
      </w:r>
      <w:r w:rsidR="00862F23">
        <w:rPr>
          <w:rFonts w:ascii="Arial" w:hAnsi="Arial" w:cs="Arial"/>
          <w:color w:val="2D2D2D"/>
          <w:sz w:val="22"/>
          <w:szCs w:val="22"/>
        </w:rPr>
        <w:t>lico</w:t>
      </w:r>
      <w:r w:rsidR="005224BE">
        <w:rPr>
          <w:rFonts w:ascii="Arial" w:hAnsi="Arial" w:cs="Arial"/>
          <w:color w:val="2D2D2D"/>
          <w:sz w:val="22"/>
          <w:szCs w:val="22"/>
        </w:rPr>
        <w:t xml:space="preserve"> urediti prostor, ki bi</w:t>
      </w:r>
      <w:r w:rsidRPr="00050ABC">
        <w:rPr>
          <w:rFonts w:ascii="Arial" w:hAnsi="Arial" w:cs="Arial"/>
          <w:color w:val="2D2D2D"/>
          <w:sz w:val="22"/>
          <w:szCs w:val="22"/>
        </w:rPr>
        <w:t xml:space="preserve"> malim kmeto</w:t>
      </w:r>
      <w:r w:rsidR="005224BE">
        <w:rPr>
          <w:rFonts w:ascii="Arial" w:hAnsi="Arial" w:cs="Arial"/>
          <w:color w:val="2D2D2D"/>
          <w:sz w:val="22"/>
          <w:szCs w:val="22"/>
        </w:rPr>
        <w:t xml:space="preserve">m služil kot tržnica za prodajo </w:t>
      </w:r>
      <w:r w:rsidRPr="00050ABC">
        <w:rPr>
          <w:rFonts w:ascii="Arial" w:hAnsi="Arial" w:cs="Arial"/>
          <w:color w:val="2D2D2D"/>
          <w:sz w:val="22"/>
          <w:szCs w:val="22"/>
        </w:rPr>
        <w:t>njihovih pridelkov. Prostor v predvideni velikosti okoli 100 m2 bo pokrit z nadstrešnico in bo komunalno popolnoma opremljen, prodajalcem pa bo na voljo vsa potrebna infrastruktura za hranjenje in prodajo pridelkov.</w:t>
      </w:r>
    </w:p>
    <w:p w:rsidR="005224BE" w:rsidRDefault="005224BE" w:rsidP="00A46943">
      <w:pPr>
        <w:autoSpaceDE w:val="0"/>
        <w:autoSpaceDN w:val="0"/>
        <w:adjustRightInd w:val="0"/>
        <w:spacing w:line="276" w:lineRule="auto"/>
        <w:jc w:val="both"/>
        <w:rPr>
          <w:rFonts w:ascii="Arial" w:hAnsi="Arial" w:cs="Arial"/>
          <w:color w:val="2D2D2D"/>
          <w:sz w:val="22"/>
          <w:szCs w:val="22"/>
        </w:rPr>
      </w:pPr>
    </w:p>
    <w:p w:rsidR="00B31DA3" w:rsidRPr="00E24148" w:rsidRDefault="00077141" w:rsidP="00B31DA3">
      <w:pPr>
        <w:autoSpaceDE w:val="0"/>
        <w:autoSpaceDN w:val="0"/>
        <w:adjustRightInd w:val="0"/>
        <w:spacing w:line="276" w:lineRule="auto"/>
        <w:jc w:val="both"/>
        <w:rPr>
          <w:rFonts w:ascii="Arial" w:hAnsi="Arial" w:cs="Arial"/>
          <w:color w:val="2D2D2D"/>
          <w:sz w:val="22"/>
          <w:szCs w:val="22"/>
        </w:rPr>
      </w:pPr>
      <w:r>
        <w:rPr>
          <w:rFonts w:ascii="Arial" w:hAnsi="Arial" w:cs="Arial"/>
          <w:color w:val="2D2D2D"/>
          <w:sz w:val="22"/>
          <w:szCs w:val="22"/>
        </w:rPr>
        <w:t>Za organizirane</w:t>
      </w:r>
      <w:r w:rsidR="005224BE" w:rsidRPr="00077141">
        <w:rPr>
          <w:rFonts w:ascii="Arial" w:hAnsi="Arial" w:cs="Arial"/>
          <w:color w:val="2D2D2D"/>
          <w:sz w:val="22"/>
          <w:szCs w:val="22"/>
        </w:rPr>
        <w:t xml:space="preserve"> trženjske aktivnosti </w:t>
      </w:r>
      <w:r>
        <w:rPr>
          <w:rFonts w:ascii="Arial" w:hAnsi="Arial" w:cs="Arial"/>
          <w:color w:val="2D2D2D"/>
          <w:sz w:val="22"/>
          <w:szCs w:val="22"/>
        </w:rPr>
        <w:t xml:space="preserve">in </w:t>
      </w:r>
      <w:r w:rsidRPr="00077141">
        <w:rPr>
          <w:rFonts w:ascii="Arial" w:hAnsi="Arial" w:cs="Arial"/>
          <w:color w:val="2D2D2D"/>
          <w:sz w:val="22"/>
          <w:szCs w:val="22"/>
        </w:rPr>
        <w:t xml:space="preserve">promocijo </w:t>
      </w:r>
      <w:r w:rsidR="005224BE" w:rsidRPr="00077141">
        <w:rPr>
          <w:rFonts w:ascii="Arial" w:hAnsi="Arial" w:cs="Arial"/>
          <w:color w:val="2D2D2D"/>
          <w:sz w:val="22"/>
          <w:szCs w:val="22"/>
        </w:rPr>
        <w:t>lokalno pridelane hrane bo Občina Sevnica</w:t>
      </w:r>
      <w:r>
        <w:rPr>
          <w:rFonts w:ascii="Arial" w:hAnsi="Arial" w:cs="Arial"/>
          <w:color w:val="2D2D2D"/>
          <w:sz w:val="22"/>
          <w:szCs w:val="22"/>
        </w:rPr>
        <w:t xml:space="preserve"> poskrbela z nakupom in montažo opreme. V sklopu projekta bodo zato nabavljene nove stojnice, ki bodo omogočale nep</w:t>
      </w:r>
      <w:r w:rsidR="00920345">
        <w:rPr>
          <w:rFonts w:ascii="Arial" w:hAnsi="Arial" w:cs="Arial"/>
          <w:color w:val="2D2D2D"/>
          <w:sz w:val="22"/>
          <w:szCs w:val="22"/>
        </w:rPr>
        <w:t>osredno prodajo več ponudnikom. Urejeni/opremljeni</w:t>
      </w:r>
      <w:r>
        <w:rPr>
          <w:rFonts w:ascii="Arial" w:hAnsi="Arial" w:cs="Arial"/>
          <w:color w:val="2D2D2D"/>
          <w:sz w:val="22"/>
          <w:szCs w:val="22"/>
        </w:rPr>
        <w:t xml:space="preserve"> pa bo</w:t>
      </w:r>
      <w:r w:rsidR="00920345">
        <w:rPr>
          <w:rFonts w:ascii="Arial" w:hAnsi="Arial" w:cs="Arial"/>
          <w:color w:val="2D2D2D"/>
          <w:sz w:val="22"/>
          <w:szCs w:val="22"/>
        </w:rPr>
        <w:t>do</w:t>
      </w:r>
      <w:r>
        <w:rPr>
          <w:rFonts w:ascii="Arial" w:hAnsi="Arial" w:cs="Arial"/>
          <w:color w:val="2D2D2D"/>
          <w:sz w:val="22"/>
          <w:szCs w:val="22"/>
        </w:rPr>
        <w:t xml:space="preserve"> tudi </w:t>
      </w:r>
      <w:r w:rsidR="00920345">
        <w:rPr>
          <w:rFonts w:ascii="Arial" w:hAnsi="Arial" w:cs="Arial"/>
          <w:color w:val="2D2D2D"/>
          <w:sz w:val="22"/>
          <w:szCs w:val="22"/>
        </w:rPr>
        <w:t>prostori</w:t>
      </w:r>
      <w:r>
        <w:rPr>
          <w:rFonts w:ascii="Arial" w:hAnsi="Arial" w:cs="Arial"/>
          <w:color w:val="2D2D2D"/>
          <w:sz w:val="22"/>
          <w:szCs w:val="22"/>
        </w:rPr>
        <w:t xml:space="preserve">, ki bodo namenjeni osveščanju o zdravi hrani ter promociji lokalno pridelane hrane ter bodo pomenili velik prispevek tudi k skupni turistični ponudbi </w:t>
      </w:r>
      <w:r w:rsidR="00920345">
        <w:rPr>
          <w:rFonts w:ascii="Arial" w:hAnsi="Arial" w:cs="Arial"/>
          <w:color w:val="2D2D2D"/>
          <w:sz w:val="22"/>
          <w:szCs w:val="22"/>
        </w:rPr>
        <w:t>celotnega področja</w:t>
      </w:r>
    </w:p>
    <w:p w:rsidR="00F54C00" w:rsidRDefault="005224BE" w:rsidP="00A46943">
      <w:pPr>
        <w:pStyle w:val="Naslov2"/>
        <w:spacing w:line="276" w:lineRule="auto"/>
        <w:rPr>
          <w:sz w:val="22"/>
        </w:rPr>
      </w:pPr>
      <w:bookmarkStart w:id="7" w:name="_Toc318752595"/>
      <w:r>
        <w:rPr>
          <w:sz w:val="22"/>
        </w:rPr>
        <w:t>3.2</w:t>
      </w:r>
      <w:r w:rsidR="00F54C00">
        <w:rPr>
          <w:sz w:val="22"/>
        </w:rPr>
        <w:t xml:space="preserve"> Opis </w:t>
      </w:r>
      <w:r w:rsidR="00690659">
        <w:rPr>
          <w:sz w:val="22"/>
        </w:rPr>
        <w:t>namena tržnic</w:t>
      </w:r>
      <w:bookmarkEnd w:id="7"/>
    </w:p>
    <w:p w:rsidR="00F54C00" w:rsidRDefault="00F54C00" w:rsidP="00A46943">
      <w:pPr>
        <w:spacing w:line="276" w:lineRule="auto"/>
        <w:jc w:val="both"/>
        <w:rPr>
          <w:rFonts w:ascii="Arial" w:hAnsi="Arial" w:cs="Arial"/>
          <w:sz w:val="22"/>
          <w:szCs w:val="22"/>
        </w:rPr>
      </w:pPr>
    </w:p>
    <w:p w:rsidR="004A7512" w:rsidRDefault="005224BE" w:rsidP="00B31DA3">
      <w:pPr>
        <w:spacing w:line="276" w:lineRule="auto"/>
        <w:jc w:val="both"/>
        <w:rPr>
          <w:rFonts w:ascii="Arial" w:hAnsi="Arial" w:cs="Arial"/>
          <w:sz w:val="22"/>
          <w:szCs w:val="22"/>
        </w:rPr>
      </w:pPr>
      <w:r>
        <w:rPr>
          <w:rFonts w:ascii="Arial" w:hAnsi="Arial" w:cs="Arial"/>
          <w:sz w:val="22"/>
          <w:szCs w:val="22"/>
        </w:rPr>
        <w:t>Tržnice</w:t>
      </w:r>
      <w:r w:rsidR="006B454C" w:rsidRPr="001D6475">
        <w:rPr>
          <w:rFonts w:ascii="Arial" w:hAnsi="Arial" w:cs="Arial"/>
          <w:sz w:val="22"/>
          <w:szCs w:val="22"/>
        </w:rPr>
        <w:t xml:space="preserve"> </w:t>
      </w:r>
      <w:r w:rsidR="004C05E8">
        <w:rPr>
          <w:rFonts w:ascii="Arial" w:hAnsi="Arial" w:cs="Arial"/>
          <w:sz w:val="22"/>
          <w:szCs w:val="22"/>
        </w:rPr>
        <w:t>predstavlja</w:t>
      </w:r>
      <w:r>
        <w:rPr>
          <w:rFonts w:ascii="Arial" w:hAnsi="Arial" w:cs="Arial"/>
          <w:sz w:val="22"/>
          <w:szCs w:val="22"/>
        </w:rPr>
        <w:t>jo</w:t>
      </w:r>
      <w:r w:rsidR="004C05E8">
        <w:rPr>
          <w:rFonts w:ascii="Arial" w:hAnsi="Arial" w:cs="Arial"/>
          <w:sz w:val="22"/>
          <w:szCs w:val="22"/>
        </w:rPr>
        <w:t xml:space="preserve"> </w:t>
      </w:r>
      <w:r w:rsidR="006B454C" w:rsidRPr="001D6475">
        <w:rPr>
          <w:rFonts w:ascii="Arial" w:hAnsi="Arial" w:cs="Arial"/>
          <w:sz w:val="22"/>
          <w:szCs w:val="22"/>
        </w:rPr>
        <w:t>prostor, kjer se lahko zadržujemo,</w:t>
      </w:r>
      <w:r>
        <w:rPr>
          <w:rFonts w:ascii="Arial" w:hAnsi="Arial" w:cs="Arial"/>
          <w:sz w:val="22"/>
          <w:szCs w:val="22"/>
        </w:rPr>
        <w:t xml:space="preserve"> družimo in kar je najbolj pomembno, kupujemo domače pridelano hrano in s tem tudi pomagamo sebi in tudi samim pridelovalcem lokalno pridelane hrane.</w:t>
      </w:r>
      <w:r w:rsidR="006B454C" w:rsidRPr="001D6475">
        <w:rPr>
          <w:rFonts w:ascii="Arial" w:hAnsi="Arial" w:cs="Arial"/>
          <w:sz w:val="22"/>
          <w:szCs w:val="22"/>
        </w:rPr>
        <w:t xml:space="preserve"> </w:t>
      </w:r>
      <w:r w:rsidR="004C05E8">
        <w:rPr>
          <w:rFonts w:ascii="Arial" w:hAnsi="Arial" w:cs="Arial"/>
          <w:sz w:val="22"/>
          <w:szCs w:val="22"/>
        </w:rPr>
        <w:t>Beseda »t</w:t>
      </w:r>
      <w:r w:rsidR="004C05E8" w:rsidRPr="001D6475">
        <w:rPr>
          <w:rFonts w:ascii="Arial" w:hAnsi="Arial" w:cs="Arial"/>
          <w:sz w:val="22"/>
          <w:szCs w:val="22"/>
        </w:rPr>
        <w:t>ržnica</w:t>
      </w:r>
      <w:r w:rsidR="004C05E8">
        <w:rPr>
          <w:rFonts w:ascii="Arial" w:hAnsi="Arial" w:cs="Arial"/>
          <w:sz w:val="22"/>
          <w:szCs w:val="22"/>
        </w:rPr>
        <w:t xml:space="preserve">« </w:t>
      </w:r>
      <w:r w:rsidR="006B454C" w:rsidRPr="001D6475">
        <w:rPr>
          <w:rFonts w:ascii="Arial" w:hAnsi="Arial" w:cs="Arial"/>
          <w:sz w:val="22"/>
          <w:szCs w:val="22"/>
        </w:rPr>
        <w:t xml:space="preserve">je nastala iz </w:t>
      </w:r>
      <w:r w:rsidR="004C05E8">
        <w:rPr>
          <w:rFonts w:ascii="Arial" w:hAnsi="Arial" w:cs="Arial"/>
          <w:sz w:val="22"/>
          <w:szCs w:val="22"/>
        </w:rPr>
        <w:t>besede »</w:t>
      </w:r>
      <w:r w:rsidR="006B454C" w:rsidRPr="001D6475">
        <w:rPr>
          <w:rFonts w:ascii="Arial" w:hAnsi="Arial" w:cs="Arial"/>
          <w:sz w:val="22"/>
          <w:szCs w:val="22"/>
        </w:rPr>
        <w:t>trg</w:t>
      </w:r>
      <w:r w:rsidR="004C05E8">
        <w:rPr>
          <w:rFonts w:ascii="Arial" w:hAnsi="Arial" w:cs="Arial"/>
          <w:sz w:val="22"/>
          <w:szCs w:val="22"/>
        </w:rPr>
        <w:t>«, ki</w:t>
      </w:r>
      <w:r w:rsidR="006B454C" w:rsidRPr="001D6475">
        <w:rPr>
          <w:rFonts w:ascii="Arial" w:hAnsi="Arial" w:cs="Arial"/>
          <w:sz w:val="22"/>
          <w:szCs w:val="22"/>
        </w:rPr>
        <w:t xml:space="preserve"> je </w:t>
      </w:r>
      <w:r w:rsidR="0040454C">
        <w:rPr>
          <w:rFonts w:ascii="Arial" w:hAnsi="Arial" w:cs="Arial"/>
          <w:sz w:val="22"/>
          <w:szCs w:val="22"/>
        </w:rPr>
        <w:t xml:space="preserve">povsod opredeljen </w:t>
      </w:r>
      <w:r w:rsidR="006B454C" w:rsidRPr="001D6475">
        <w:rPr>
          <w:rFonts w:ascii="Arial" w:hAnsi="Arial" w:cs="Arial"/>
          <w:sz w:val="22"/>
          <w:szCs w:val="22"/>
        </w:rPr>
        <w:t>kot razširjen prostor, namenjen ljudem, mesto kjer se srečujejo ljudje</w:t>
      </w:r>
      <w:r w:rsidR="00B31DA3">
        <w:rPr>
          <w:rFonts w:ascii="Arial" w:hAnsi="Arial" w:cs="Arial"/>
          <w:sz w:val="22"/>
          <w:szCs w:val="22"/>
        </w:rPr>
        <w:t>.</w:t>
      </w:r>
    </w:p>
    <w:p w:rsidR="00B31DA3" w:rsidRDefault="00B31DA3" w:rsidP="00B31DA3">
      <w:pPr>
        <w:spacing w:line="276" w:lineRule="auto"/>
        <w:jc w:val="both"/>
        <w:rPr>
          <w:rFonts w:ascii="Arial" w:hAnsi="Arial" w:cs="Arial"/>
          <w:sz w:val="22"/>
          <w:szCs w:val="22"/>
        </w:rPr>
      </w:pPr>
    </w:p>
    <w:p w:rsidR="00BB796B" w:rsidRPr="00B31DA3" w:rsidRDefault="00BB796B" w:rsidP="00B31DA3">
      <w:pPr>
        <w:spacing w:line="276" w:lineRule="auto"/>
        <w:jc w:val="both"/>
        <w:rPr>
          <w:rFonts w:ascii="Arial" w:hAnsi="Arial" w:cs="Arial"/>
          <w:sz w:val="22"/>
          <w:szCs w:val="22"/>
        </w:rPr>
      </w:pPr>
    </w:p>
    <w:p w:rsidR="001F211D" w:rsidRPr="006B454C" w:rsidRDefault="00B31DA3" w:rsidP="00A46943">
      <w:pPr>
        <w:pStyle w:val="Naslov2"/>
        <w:spacing w:line="276" w:lineRule="auto"/>
        <w:rPr>
          <w:sz w:val="22"/>
          <w:szCs w:val="22"/>
        </w:rPr>
      </w:pPr>
      <w:bookmarkStart w:id="8" w:name="_Toc318752596"/>
      <w:r>
        <w:rPr>
          <w:sz w:val="22"/>
          <w:szCs w:val="22"/>
        </w:rPr>
        <w:t>3.3</w:t>
      </w:r>
      <w:r w:rsidR="001F211D" w:rsidRPr="006B454C">
        <w:rPr>
          <w:sz w:val="22"/>
          <w:szCs w:val="22"/>
        </w:rPr>
        <w:t xml:space="preserve"> Obstoječe stanje </w:t>
      </w:r>
      <w:r w:rsidR="00690659" w:rsidRPr="006B454C">
        <w:rPr>
          <w:sz w:val="22"/>
          <w:szCs w:val="22"/>
        </w:rPr>
        <w:t>tržnic</w:t>
      </w:r>
      <w:bookmarkEnd w:id="8"/>
    </w:p>
    <w:p w:rsidR="001F211D" w:rsidRDefault="001F211D" w:rsidP="00A46943">
      <w:pPr>
        <w:spacing w:line="276" w:lineRule="auto"/>
      </w:pPr>
    </w:p>
    <w:p w:rsidR="00690659" w:rsidRPr="00312285" w:rsidRDefault="006B454C" w:rsidP="00312285">
      <w:pPr>
        <w:spacing w:line="276" w:lineRule="auto"/>
        <w:jc w:val="both"/>
        <w:rPr>
          <w:rFonts w:ascii="Arial" w:hAnsi="Arial" w:cs="Arial"/>
          <w:color w:val="FF0000"/>
          <w:sz w:val="22"/>
          <w:szCs w:val="22"/>
        </w:rPr>
      </w:pPr>
      <w:r>
        <w:rPr>
          <w:rFonts w:ascii="Arial" w:hAnsi="Arial" w:cs="Arial"/>
          <w:color w:val="2D2D2D"/>
          <w:sz w:val="22"/>
          <w:szCs w:val="22"/>
        </w:rPr>
        <w:lastRenderedPageBreak/>
        <w:t xml:space="preserve">Zaradi </w:t>
      </w:r>
      <w:r w:rsidR="009D6ABC">
        <w:rPr>
          <w:rFonts w:ascii="Arial" w:hAnsi="Arial" w:cs="Arial"/>
          <w:color w:val="2D2D2D"/>
          <w:sz w:val="22"/>
          <w:szCs w:val="22"/>
        </w:rPr>
        <w:t>dolgoletnega zanemarjanja</w:t>
      </w:r>
      <w:r w:rsidR="00312285">
        <w:rPr>
          <w:rFonts w:ascii="Arial" w:hAnsi="Arial" w:cs="Arial"/>
          <w:color w:val="2D2D2D"/>
          <w:sz w:val="22"/>
          <w:szCs w:val="22"/>
        </w:rPr>
        <w:t>,</w:t>
      </w:r>
      <w:r w:rsidR="009D6ABC">
        <w:rPr>
          <w:rFonts w:ascii="Arial" w:hAnsi="Arial" w:cs="Arial"/>
          <w:color w:val="2D2D2D"/>
          <w:sz w:val="22"/>
          <w:szCs w:val="22"/>
        </w:rPr>
        <w:t xml:space="preserve"> </w:t>
      </w:r>
      <w:r w:rsidR="00312285" w:rsidRPr="002C554F">
        <w:rPr>
          <w:rFonts w:ascii="Arial" w:hAnsi="Arial" w:cs="Arial"/>
          <w:color w:val="2D2D2D"/>
          <w:sz w:val="22"/>
          <w:szCs w:val="22"/>
        </w:rPr>
        <w:t>neprimernega vzdrževanja</w:t>
      </w:r>
      <w:r w:rsidR="00312285">
        <w:rPr>
          <w:rFonts w:ascii="Arial" w:hAnsi="Arial" w:cs="Arial"/>
          <w:color w:val="2D2D2D"/>
          <w:sz w:val="22"/>
          <w:szCs w:val="22"/>
        </w:rPr>
        <w:t xml:space="preserve"> in pasivnega upravljanja v zadnjih letih </w:t>
      </w:r>
      <w:r w:rsidR="00276211">
        <w:rPr>
          <w:rFonts w:ascii="Arial" w:hAnsi="Arial" w:cs="Arial"/>
          <w:color w:val="2D2D2D"/>
          <w:sz w:val="22"/>
          <w:szCs w:val="22"/>
        </w:rPr>
        <w:t>sta tržnici</w:t>
      </w:r>
      <w:r w:rsidR="00312285">
        <w:rPr>
          <w:rFonts w:ascii="Arial" w:hAnsi="Arial" w:cs="Arial"/>
          <w:color w:val="2D2D2D"/>
          <w:sz w:val="22"/>
          <w:szCs w:val="22"/>
        </w:rPr>
        <w:t xml:space="preserve"> </w:t>
      </w:r>
      <w:r w:rsidR="009D6ABC">
        <w:rPr>
          <w:rFonts w:ascii="Arial" w:hAnsi="Arial" w:cs="Arial"/>
          <w:color w:val="2D2D2D"/>
          <w:sz w:val="22"/>
          <w:szCs w:val="22"/>
        </w:rPr>
        <w:t>v občinah Brežice in Krško</w:t>
      </w:r>
      <w:r w:rsidR="00312285">
        <w:rPr>
          <w:rFonts w:ascii="Arial" w:hAnsi="Arial" w:cs="Arial"/>
          <w:color w:val="2D2D2D"/>
          <w:sz w:val="22"/>
          <w:szCs w:val="22"/>
        </w:rPr>
        <w:t>,</w:t>
      </w:r>
      <w:r w:rsidR="009D6ABC">
        <w:rPr>
          <w:rFonts w:ascii="Arial" w:hAnsi="Arial" w:cs="Arial"/>
          <w:color w:val="2D2D2D"/>
          <w:sz w:val="22"/>
          <w:szCs w:val="22"/>
        </w:rPr>
        <w:t xml:space="preserve">v zelo slabem stanju in zato </w:t>
      </w:r>
      <w:r w:rsidR="00276211">
        <w:rPr>
          <w:rFonts w:ascii="Arial" w:hAnsi="Arial" w:cs="Arial"/>
          <w:color w:val="2D2D2D"/>
          <w:sz w:val="22"/>
          <w:szCs w:val="22"/>
        </w:rPr>
        <w:t>potrebni</w:t>
      </w:r>
      <w:r w:rsidR="009D6ABC">
        <w:rPr>
          <w:rFonts w:ascii="Arial" w:hAnsi="Arial" w:cs="Arial"/>
          <w:color w:val="2D2D2D"/>
          <w:sz w:val="22"/>
          <w:szCs w:val="22"/>
        </w:rPr>
        <w:t xml:space="preserve"> adaptacije. V ostalih občinah pa se nagibajo k adaptaciji primernih prostorov, ki so</w:t>
      </w:r>
      <w:r w:rsidR="00312285">
        <w:rPr>
          <w:rFonts w:ascii="Arial" w:hAnsi="Arial" w:cs="Arial"/>
          <w:color w:val="2D2D2D"/>
          <w:sz w:val="22"/>
          <w:szCs w:val="22"/>
        </w:rPr>
        <w:t xml:space="preserve"> v lasti občin in</w:t>
      </w:r>
      <w:r w:rsidR="009D6ABC">
        <w:rPr>
          <w:rFonts w:ascii="Arial" w:hAnsi="Arial" w:cs="Arial"/>
          <w:color w:val="2D2D2D"/>
          <w:sz w:val="22"/>
          <w:szCs w:val="22"/>
        </w:rPr>
        <w:t xml:space="preserve"> bodo</w:t>
      </w:r>
      <w:r w:rsidR="00312285">
        <w:rPr>
          <w:rFonts w:ascii="Arial" w:hAnsi="Arial" w:cs="Arial"/>
          <w:color w:val="2D2D2D"/>
          <w:sz w:val="22"/>
          <w:szCs w:val="22"/>
        </w:rPr>
        <w:t xml:space="preserve"> služili kot prostor, kjer se bodo lahko </w:t>
      </w:r>
      <w:r w:rsidR="00276211">
        <w:rPr>
          <w:rFonts w:ascii="Arial" w:hAnsi="Arial" w:cs="Arial"/>
          <w:color w:val="2D2D2D"/>
          <w:sz w:val="22"/>
          <w:szCs w:val="22"/>
        </w:rPr>
        <w:t xml:space="preserve">uresničeval namen projekta </w:t>
      </w:r>
      <w:r w:rsidR="00312285">
        <w:rPr>
          <w:rFonts w:ascii="Arial" w:hAnsi="Arial" w:cs="Arial"/>
          <w:color w:val="2D2D2D"/>
          <w:sz w:val="22"/>
          <w:szCs w:val="22"/>
        </w:rPr>
        <w:t>»Posavska špajza«.</w:t>
      </w:r>
      <w:r w:rsidR="009D6ABC">
        <w:rPr>
          <w:rFonts w:ascii="Arial" w:hAnsi="Arial" w:cs="Arial"/>
          <w:color w:val="2D2D2D"/>
          <w:sz w:val="22"/>
          <w:szCs w:val="22"/>
        </w:rPr>
        <w:t xml:space="preserve"> </w:t>
      </w:r>
    </w:p>
    <w:p w:rsidR="0040454C" w:rsidRDefault="0040454C" w:rsidP="00A46943">
      <w:pPr>
        <w:spacing w:line="276" w:lineRule="auto"/>
        <w:rPr>
          <w:noProof/>
        </w:rPr>
      </w:pPr>
    </w:p>
    <w:p w:rsidR="00494F8E" w:rsidRPr="00BB796B" w:rsidRDefault="00494F8E" w:rsidP="00A46943">
      <w:pPr>
        <w:pStyle w:val="Naslov2"/>
        <w:spacing w:line="276" w:lineRule="auto"/>
        <w:rPr>
          <w:sz w:val="22"/>
          <w:szCs w:val="22"/>
        </w:rPr>
      </w:pPr>
      <w:bookmarkStart w:id="9" w:name="_Toc318752597"/>
      <w:r w:rsidRPr="00BB796B">
        <w:rPr>
          <w:sz w:val="22"/>
          <w:szCs w:val="22"/>
        </w:rPr>
        <w:t>4. OPREDELITEV NAMENA IN CILJE</w:t>
      </w:r>
      <w:r w:rsidR="00BC5808">
        <w:rPr>
          <w:sz w:val="22"/>
          <w:szCs w:val="22"/>
        </w:rPr>
        <w:t>V PROJEKTA</w:t>
      </w:r>
      <w:bookmarkEnd w:id="9"/>
    </w:p>
    <w:p w:rsidR="00494F8E" w:rsidRPr="002441A8" w:rsidRDefault="00494F8E" w:rsidP="00A46943">
      <w:pPr>
        <w:spacing w:line="276" w:lineRule="auto"/>
        <w:rPr>
          <w:color w:val="FF0000"/>
        </w:rPr>
      </w:pPr>
    </w:p>
    <w:p w:rsidR="00BB796B" w:rsidRPr="005778CC" w:rsidRDefault="00BB796B" w:rsidP="00BB796B">
      <w:pPr>
        <w:spacing w:line="276" w:lineRule="auto"/>
        <w:jc w:val="both"/>
        <w:rPr>
          <w:rFonts w:ascii="Arial" w:hAnsi="Arial" w:cs="Arial"/>
          <w:sz w:val="22"/>
          <w:szCs w:val="22"/>
        </w:rPr>
      </w:pPr>
      <w:r w:rsidRPr="005778CC">
        <w:rPr>
          <w:rFonts w:ascii="Arial" w:hAnsi="Arial" w:cs="Arial"/>
          <w:sz w:val="22"/>
          <w:szCs w:val="22"/>
        </w:rPr>
        <w:t>Posavje je območje z razmeroma dobro ohranjenim in raznolikim okoljem ter ugodnim stanjem naravnih virov (voda, tla, zrak, biotska raznovrstnost), kar predstavlja priložnost za koriščenje naravnih danosti podeželja v regiji. V okviru izvajanja projekta se bo skozi vzpostavitev javne turistične infrastrukture, ki bo omogočala neposredno trženje lokalnih pridelkov in izdelkov, njihovo promocijo in ponudbo obiskovalcem regije, postopno povečevala sedaj nizka stopnja samooskrbe s kmetijskimi pridelki in izdelki pa tudi ostalimi lokalnimi proizvodi. Ponudba tako lokalnih pridelkov kot tudi različnih izdelkov predstavlja pomemben turistični potencial pretežno podeželske regije.</w:t>
      </w:r>
    </w:p>
    <w:p w:rsidR="00BB796B" w:rsidRPr="005778CC" w:rsidRDefault="00BB796B" w:rsidP="00BB796B">
      <w:pPr>
        <w:spacing w:line="276" w:lineRule="auto"/>
        <w:jc w:val="both"/>
        <w:rPr>
          <w:rFonts w:ascii="Arial" w:hAnsi="Arial" w:cs="Arial"/>
          <w:sz w:val="22"/>
          <w:szCs w:val="22"/>
        </w:rPr>
      </w:pPr>
      <w:r w:rsidRPr="005778CC">
        <w:rPr>
          <w:rFonts w:ascii="Arial" w:hAnsi="Arial" w:cs="Arial"/>
          <w:sz w:val="22"/>
          <w:szCs w:val="22"/>
        </w:rPr>
        <w:t xml:space="preserve">V regiji bi na ta način spodbudili razvoj tržnih kanalov za prodajo lokalnih proizvodov. Z ohranjanjem obdelovanja bi se ohranjalo in postopoma povečevalo število tržno usmerjenih družinskih kmetij, dopolnilnih dejavnosti na kmetijah, rokodelske in obrtne dejavnosti. Spodbujalo bi se koriščenja naravnih danosti in tradicije ter krepilo zaupanje v domačo pridelavo. </w:t>
      </w:r>
    </w:p>
    <w:p w:rsidR="00BB796B" w:rsidRPr="005778CC" w:rsidRDefault="00BB796B" w:rsidP="00BB796B">
      <w:pPr>
        <w:spacing w:line="276" w:lineRule="auto"/>
        <w:jc w:val="both"/>
        <w:rPr>
          <w:rFonts w:ascii="Arial" w:hAnsi="Arial" w:cs="Arial"/>
          <w:sz w:val="22"/>
          <w:szCs w:val="22"/>
        </w:rPr>
      </w:pPr>
      <w:r w:rsidRPr="005778CC">
        <w:rPr>
          <w:rFonts w:ascii="Arial" w:hAnsi="Arial" w:cs="Arial"/>
          <w:sz w:val="22"/>
          <w:szCs w:val="22"/>
        </w:rPr>
        <w:t>Projekt  »Posavska špajza« predstavlja dodaten ekonomski in socialni potencial  - tako izboljšanje dohodkovnega stanja prebivalcev na podeželju kot tudi priložnost za krepitev pomembnih socialnih in ekonomskih vezi med različnimi skupinami prebivalcev na podeželju.</w:t>
      </w:r>
    </w:p>
    <w:p w:rsidR="00BB796B" w:rsidRDefault="00BB796B" w:rsidP="00BB796B">
      <w:pPr>
        <w:spacing w:line="276" w:lineRule="auto"/>
        <w:jc w:val="both"/>
        <w:rPr>
          <w:rFonts w:ascii="Arial" w:hAnsi="Arial" w:cs="Arial"/>
          <w:color w:val="FF0000"/>
          <w:sz w:val="22"/>
          <w:szCs w:val="22"/>
        </w:rPr>
      </w:pPr>
      <w:r w:rsidRPr="005778CC">
        <w:rPr>
          <w:rFonts w:ascii="Arial" w:hAnsi="Arial" w:cs="Arial"/>
          <w:sz w:val="22"/>
          <w:szCs w:val="22"/>
        </w:rPr>
        <w:t xml:space="preserve">Projekt je namenjen vsem prebivalcem Posavja: pridelovalcem in ostalim, ki bodo s projektom pridobili nov distribucijski kanal za trženje svojih pridelkov in izdelkov: potrošnikom, ki jim bo omogočena in dostopnejša nabava lokalno pridelane hrane ter drugih lokalnih izdelkov. Glavni rezultat </w:t>
      </w:r>
      <w:r>
        <w:rPr>
          <w:rFonts w:ascii="Arial" w:hAnsi="Arial" w:cs="Arial"/>
          <w:sz w:val="22"/>
          <w:szCs w:val="22"/>
        </w:rPr>
        <w:t>»</w:t>
      </w:r>
      <w:r w:rsidRPr="005778CC">
        <w:rPr>
          <w:rFonts w:ascii="Arial" w:hAnsi="Arial" w:cs="Arial"/>
          <w:sz w:val="22"/>
          <w:szCs w:val="22"/>
        </w:rPr>
        <w:t>Posavske špajze</w:t>
      </w:r>
      <w:r>
        <w:rPr>
          <w:rFonts w:ascii="Arial" w:hAnsi="Arial" w:cs="Arial"/>
          <w:sz w:val="22"/>
          <w:szCs w:val="22"/>
        </w:rPr>
        <w:t>«</w:t>
      </w:r>
      <w:r w:rsidRPr="005778CC">
        <w:rPr>
          <w:rFonts w:ascii="Arial" w:hAnsi="Arial" w:cs="Arial"/>
          <w:sz w:val="22"/>
          <w:szCs w:val="22"/>
        </w:rPr>
        <w:t xml:space="preserve"> bo vzpostavljena javna infrastruktura, ki bo namenjena tako trženju kot tudi različnim oblikam turistične dejavnosti, povezovanju obstoječih potencialov kraja v skupno ponudbo in povečanju turistične atraktivnosti regije.</w:t>
      </w:r>
    </w:p>
    <w:p w:rsidR="007A0725" w:rsidRPr="002441A8" w:rsidRDefault="007A0725" w:rsidP="00A46943">
      <w:pPr>
        <w:spacing w:line="276" w:lineRule="auto"/>
        <w:rPr>
          <w:rFonts w:ascii="Arial" w:hAnsi="Arial" w:cs="Arial"/>
          <w:color w:val="FF0000"/>
          <w:sz w:val="22"/>
          <w:szCs w:val="22"/>
        </w:rPr>
      </w:pPr>
    </w:p>
    <w:p w:rsidR="00ED4A1D" w:rsidRPr="00BB796B" w:rsidRDefault="00DE6A67" w:rsidP="00A46943">
      <w:pPr>
        <w:spacing w:line="276" w:lineRule="auto"/>
        <w:jc w:val="both"/>
        <w:rPr>
          <w:rFonts w:ascii="Arial" w:hAnsi="Arial" w:cs="Arial"/>
          <w:sz w:val="22"/>
          <w:szCs w:val="22"/>
        </w:rPr>
      </w:pPr>
      <w:r w:rsidRPr="00BB796B">
        <w:rPr>
          <w:rFonts w:ascii="Arial" w:hAnsi="Arial" w:cs="Arial"/>
          <w:sz w:val="22"/>
          <w:szCs w:val="22"/>
        </w:rPr>
        <w:t xml:space="preserve">Ureditev </w:t>
      </w:r>
      <w:r w:rsidR="00BB796B" w:rsidRPr="00BB796B">
        <w:rPr>
          <w:rFonts w:ascii="Arial" w:hAnsi="Arial" w:cs="Arial"/>
          <w:sz w:val="22"/>
          <w:szCs w:val="22"/>
        </w:rPr>
        <w:t>tržnic</w:t>
      </w:r>
      <w:r w:rsidRPr="00BB796B">
        <w:rPr>
          <w:rFonts w:ascii="Arial" w:hAnsi="Arial" w:cs="Arial"/>
          <w:sz w:val="22"/>
          <w:szCs w:val="22"/>
        </w:rPr>
        <w:t xml:space="preserve"> bo vplival</w:t>
      </w:r>
      <w:r w:rsidR="0040454C" w:rsidRPr="00BB796B">
        <w:rPr>
          <w:rFonts w:ascii="Arial" w:hAnsi="Arial" w:cs="Arial"/>
          <w:sz w:val="22"/>
          <w:szCs w:val="22"/>
        </w:rPr>
        <w:t>a</w:t>
      </w:r>
      <w:r w:rsidRPr="00BB796B">
        <w:rPr>
          <w:rFonts w:ascii="Arial" w:hAnsi="Arial" w:cs="Arial"/>
          <w:sz w:val="22"/>
          <w:szCs w:val="22"/>
        </w:rPr>
        <w:t xml:space="preserve"> na nadaljnje možnosti razvoja </w:t>
      </w:r>
      <w:r w:rsidR="009513C6" w:rsidRPr="00BB796B">
        <w:rPr>
          <w:rFonts w:ascii="Arial" w:hAnsi="Arial" w:cs="Arial"/>
          <w:sz w:val="22"/>
          <w:szCs w:val="22"/>
        </w:rPr>
        <w:t xml:space="preserve">kmetijstva in </w:t>
      </w:r>
      <w:r w:rsidRPr="00BB796B">
        <w:rPr>
          <w:rFonts w:ascii="Arial" w:hAnsi="Arial" w:cs="Arial"/>
          <w:sz w:val="22"/>
          <w:szCs w:val="22"/>
        </w:rPr>
        <w:t xml:space="preserve">turizma na podeželju ter s tem povečanje </w:t>
      </w:r>
      <w:r w:rsidR="00276211">
        <w:rPr>
          <w:rFonts w:ascii="Arial" w:hAnsi="Arial" w:cs="Arial"/>
          <w:sz w:val="22"/>
          <w:szCs w:val="22"/>
        </w:rPr>
        <w:t>ponudbe.</w:t>
      </w:r>
      <w:r w:rsidRPr="00BB796B">
        <w:rPr>
          <w:rFonts w:ascii="Arial" w:hAnsi="Arial" w:cs="Arial"/>
          <w:sz w:val="22"/>
          <w:szCs w:val="22"/>
        </w:rPr>
        <w:t xml:space="preserve"> S tem, ko bodo </w:t>
      </w:r>
      <w:r w:rsidR="009513C6" w:rsidRPr="00BB796B">
        <w:rPr>
          <w:rFonts w:ascii="Arial" w:hAnsi="Arial" w:cs="Arial"/>
          <w:sz w:val="22"/>
          <w:szCs w:val="22"/>
        </w:rPr>
        <w:t xml:space="preserve">imeli </w:t>
      </w:r>
      <w:r w:rsidRPr="00BB796B">
        <w:rPr>
          <w:rFonts w:ascii="Arial" w:hAnsi="Arial" w:cs="Arial"/>
          <w:sz w:val="22"/>
          <w:szCs w:val="22"/>
        </w:rPr>
        <w:t>krajani večje možnosti druženja</w:t>
      </w:r>
      <w:r w:rsidR="00276211">
        <w:rPr>
          <w:rFonts w:ascii="Arial" w:hAnsi="Arial" w:cs="Arial"/>
          <w:sz w:val="22"/>
          <w:szCs w:val="22"/>
        </w:rPr>
        <w:t>,</w:t>
      </w:r>
      <w:r w:rsidRPr="00BB796B">
        <w:rPr>
          <w:rFonts w:ascii="Arial" w:hAnsi="Arial" w:cs="Arial"/>
          <w:sz w:val="22"/>
          <w:szCs w:val="22"/>
        </w:rPr>
        <w:t xml:space="preserve"> bo naložba večala okoljsko ozaveščenost in dvigovala socialne pravičnosti med prebivalstvom. </w:t>
      </w:r>
      <w:r w:rsidR="00BB796B" w:rsidRPr="00BB796B">
        <w:rPr>
          <w:rFonts w:ascii="Arial" w:hAnsi="Arial" w:cs="Arial"/>
          <w:sz w:val="22"/>
          <w:szCs w:val="22"/>
        </w:rPr>
        <w:t xml:space="preserve">Z obnovami bodo vzpostavljeni pogoji za </w:t>
      </w:r>
      <w:r w:rsidR="00276211">
        <w:rPr>
          <w:rFonts w:ascii="Arial" w:hAnsi="Arial" w:cs="Arial"/>
          <w:sz w:val="22"/>
          <w:szCs w:val="22"/>
        </w:rPr>
        <w:t>dodatno s</w:t>
      </w:r>
      <w:r w:rsidR="00BB796B" w:rsidRPr="00BB796B">
        <w:rPr>
          <w:rFonts w:ascii="Arial" w:hAnsi="Arial" w:cs="Arial"/>
          <w:sz w:val="22"/>
          <w:szCs w:val="22"/>
        </w:rPr>
        <w:t>podbujanje</w:t>
      </w:r>
      <w:r w:rsidR="0040454C" w:rsidRPr="00BB796B">
        <w:rPr>
          <w:rFonts w:ascii="Arial" w:hAnsi="Arial" w:cs="Arial"/>
          <w:sz w:val="22"/>
          <w:szCs w:val="22"/>
        </w:rPr>
        <w:t xml:space="preserve"> </w:t>
      </w:r>
      <w:r w:rsidR="009513C6" w:rsidRPr="00BB796B">
        <w:rPr>
          <w:rFonts w:ascii="Arial" w:hAnsi="Arial" w:cs="Arial"/>
          <w:sz w:val="22"/>
          <w:szCs w:val="22"/>
        </w:rPr>
        <w:t>trženj</w:t>
      </w:r>
      <w:r w:rsidR="00BB796B" w:rsidRPr="00BB796B">
        <w:rPr>
          <w:rFonts w:ascii="Arial" w:hAnsi="Arial" w:cs="Arial"/>
          <w:sz w:val="22"/>
          <w:szCs w:val="22"/>
        </w:rPr>
        <w:t>a</w:t>
      </w:r>
      <w:r w:rsidR="009513C6" w:rsidRPr="00BB796B">
        <w:rPr>
          <w:rFonts w:ascii="Arial" w:hAnsi="Arial" w:cs="Arial"/>
          <w:sz w:val="22"/>
          <w:szCs w:val="22"/>
        </w:rPr>
        <w:t xml:space="preserve"> ekološko pridelane hrane, s čimer se poveča zaposlenost prebivalstva, dvig zavesti ter nedvomno</w:t>
      </w:r>
      <w:r w:rsidR="00690659" w:rsidRPr="00BB796B">
        <w:rPr>
          <w:rFonts w:ascii="Arial" w:hAnsi="Arial" w:cs="Arial"/>
          <w:sz w:val="22"/>
          <w:szCs w:val="22"/>
        </w:rPr>
        <w:t xml:space="preserve"> kvaliteta življenja. </w:t>
      </w:r>
    </w:p>
    <w:p w:rsidR="00ED4A1D" w:rsidRPr="002441A8" w:rsidRDefault="00ED4A1D" w:rsidP="00A46943">
      <w:pPr>
        <w:spacing w:line="276" w:lineRule="auto"/>
        <w:jc w:val="both"/>
        <w:rPr>
          <w:rFonts w:ascii="Arial" w:hAnsi="Arial" w:cs="Arial"/>
          <w:color w:val="FF0000"/>
          <w:sz w:val="22"/>
          <w:szCs w:val="22"/>
        </w:rPr>
      </w:pPr>
    </w:p>
    <w:p w:rsidR="00DE6A67" w:rsidRDefault="00DE6A67" w:rsidP="00A46943">
      <w:pPr>
        <w:spacing w:line="276" w:lineRule="auto"/>
        <w:jc w:val="both"/>
        <w:rPr>
          <w:rFonts w:ascii="Arial" w:hAnsi="Arial" w:cs="Arial"/>
          <w:sz w:val="22"/>
          <w:szCs w:val="22"/>
        </w:rPr>
      </w:pPr>
      <w:r w:rsidRPr="00154146">
        <w:rPr>
          <w:rFonts w:ascii="Arial" w:hAnsi="Arial" w:cs="Arial"/>
          <w:sz w:val="22"/>
          <w:szCs w:val="22"/>
        </w:rPr>
        <w:t>Splošni cilji investicije so:</w:t>
      </w:r>
    </w:p>
    <w:p w:rsidR="00F82733" w:rsidRPr="00154146" w:rsidRDefault="00F82733" w:rsidP="00A46943">
      <w:pPr>
        <w:spacing w:line="276" w:lineRule="auto"/>
        <w:jc w:val="both"/>
        <w:rPr>
          <w:rFonts w:ascii="Arial" w:hAnsi="Arial" w:cs="Arial"/>
          <w:sz w:val="22"/>
          <w:szCs w:val="22"/>
        </w:rPr>
      </w:pPr>
    </w:p>
    <w:p w:rsidR="00F82733" w:rsidRDefault="00F82733" w:rsidP="00154146">
      <w:pPr>
        <w:numPr>
          <w:ilvl w:val="0"/>
          <w:numId w:val="14"/>
        </w:numPr>
        <w:spacing w:line="276" w:lineRule="auto"/>
        <w:jc w:val="both"/>
        <w:rPr>
          <w:rFonts w:ascii="Arial" w:hAnsi="Arial" w:cs="Arial"/>
          <w:sz w:val="22"/>
          <w:szCs w:val="22"/>
        </w:rPr>
      </w:pPr>
      <w:r>
        <w:rPr>
          <w:rFonts w:ascii="Arial" w:hAnsi="Arial" w:cs="Arial"/>
          <w:sz w:val="22"/>
          <w:szCs w:val="22"/>
        </w:rPr>
        <w:t>razvoj konkurenčnega gospodarstva za dvig stopnje brezposelnosti,</w:t>
      </w:r>
    </w:p>
    <w:p w:rsidR="00154146" w:rsidRDefault="00154146" w:rsidP="00154146">
      <w:pPr>
        <w:numPr>
          <w:ilvl w:val="0"/>
          <w:numId w:val="14"/>
        </w:numPr>
        <w:spacing w:line="276" w:lineRule="auto"/>
        <w:jc w:val="both"/>
        <w:rPr>
          <w:rFonts w:ascii="Arial" w:hAnsi="Arial" w:cs="Arial"/>
          <w:sz w:val="22"/>
          <w:szCs w:val="22"/>
        </w:rPr>
      </w:pPr>
      <w:r w:rsidRPr="00154146">
        <w:rPr>
          <w:rFonts w:ascii="Arial" w:hAnsi="Arial" w:cs="Arial"/>
          <w:sz w:val="22"/>
          <w:szCs w:val="22"/>
        </w:rPr>
        <w:t>vzpostavitev prepoznavnega prostora za trženje ekološko pridelanih izdelkov in prostora za prodajo lokalno pridelanih izdelkov,</w:t>
      </w:r>
    </w:p>
    <w:p w:rsidR="00154146" w:rsidRPr="00154146" w:rsidRDefault="00154146" w:rsidP="00154146">
      <w:pPr>
        <w:numPr>
          <w:ilvl w:val="0"/>
          <w:numId w:val="14"/>
        </w:numPr>
        <w:spacing w:line="276" w:lineRule="auto"/>
        <w:jc w:val="both"/>
        <w:rPr>
          <w:rFonts w:ascii="Arial" w:hAnsi="Arial" w:cs="Arial"/>
          <w:bCs/>
          <w:sz w:val="22"/>
          <w:szCs w:val="22"/>
        </w:rPr>
      </w:pPr>
      <w:r>
        <w:rPr>
          <w:rFonts w:ascii="Arial" w:hAnsi="Arial" w:cs="Arial"/>
          <w:bCs/>
          <w:sz w:val="22"/>
          <w:szCs w:val="22"/>
        </w:rPr>
        <w:t>p</w:t>
      </w:r>
      <w:r w:rsidRPr="00154146">
        <w:rPr>
          <w:rFonts w:ascii="Arial" w:hAnsi="Arial" w:cs="Arial"/>
          <w:bCs/>
          <w:sz w:val="22"/>
          <w:szCs w:val="22"/>
        </w:rPr>
        <w:t>ovečana pestrost ponudbe zdrave hrane</w:t>
      </w:r>
      <w:r w:rsidR="00F82733">
        <w:rPr>
          <w:rFonts w:ascii="Arial" w:hAnsi="Arial" w:cs="Arial"/>
          <w:bCs/>
          <w:sz w:val="22"/>
          <w:szCs w:val="22"/>
        </w:rPr>
        <w:t xml:space="preserve"> in boljša tržna organiziranost podeželskega prebivalstva,</w:t>
      </w:r>
    </w:p>
    <w:p w:rsidR="00154146" w:rsidRPr="00154146" w:rsidRDefault="00154146" w:rsidP="00154146">
      <w:pPr>
        <w:numPr>
          <w:ilvl w:val="0"/>
          <w:numId w:val="14"/>
        </w:numPr>
        <w:spacing w:line="276" w:lineRule="auto"/>
        <w:jc w:val="both"/>
        <w:rPr>
          <w:rFonts w:ascii="Arial" w:hAnsi="Arial" w:cs="Arial"/>
          <w:bCs/>
          <w:sz w:val="22"/>
          <w:szCs w:val="22"/>
        </w:rPr>
      </w:pPr>
      <w:r>
        <w:rPr>
          <w:rFonts w:ascii="Arial" w:hAnsi="Arial" w:cs="Arial"/>
          <w:bCs/>
          <w:sz w:val="22"/>
          <w:szCs w:val="22"/>
        </w:rPr>
        <w:t>v</w:t>
      </w:r>
      <w:r w:rsidRPr="00154146">
        <w:rPr>
          <w:rFonts w:ascii="Arial" w:hAnsi="Arial" w:cs="Arial"/>
          <w:bCs/>
          <w:sz w:val="22"/>
          <w:szCs w:val="22"/>
        </w:rPr>
        <w:t>zpostavitev sistema lokalne trajnostne oskrbe s hrano.</w:t>
      </w:r>
    </w:p>
    <w:p w:rsidR="00DA755F" w:rsidRPr="00154146" w:rsidRDefault="00DA755F" w:rsidP="00DA755F">
      <w:pPr>
        <w:numPr>
          <w:ilvl w:val="0"/>
          <w:numId w:val="14"/>
        </w:numPr>
        <w:spacing w:line="276" w:lineRule="auto"/>
        <w:jc w:val="both"/>
        <w:rPr>
          <w:rFonts w:ascii="Arial" w:hAnsi="Arial" w:cs="Arial"/>
          <w:sz w:val="22"/>
          <w:szCs w:val="22"/>
        </w:rPr>
      </w:pPr>
      <w:r w:rsidRPr="00154146">
        <w:rPr>
          <w:rFonts w:ascii="Arial" w:hAnsi="Arial" w:cs="Arial"/>
          <w:sz w:val="22"/>
          <w:szCs w:val="22"/>
        </w:rPr>
        <w:t>izboljšanje</w:t>
      </w:r>
      <w:r w:rsidR="00BB796B" w:rsidRPr="00154146">
        <w:rPr>
          <w:rFonts w:ascii="Arial" w:hAnsi="Arial" w:cs="Arial"/>
          <w:sz w:val="22"/>
          <w:szCs w:val="22"/>
        </w:rPr>
        <w:t xml:space="preserve"> pogojev za trgovanje na tržnicah in prostorih namenjenih tej dejavnosti</w:t>
      </w:r>
      <w:r w:rsidRPr="00154146">
        <w:rPr>
          <w:rFonts w:ascii="Arial" w:hAnsi="Arial" w:cs="Arial"/>
          <w:sz w:val="22"/>
          <w:szCs w:val="22"/>
        </w:rPr>
        <w:t>,</w:t>
      </w:r>
    </w:p>
    <w:p w:rsidR="00DA755F" w:rsidRPr="00154146" w:rsidRDefault="00DA755F" w:rsidP="00DA755F">
      <w:pPr>
        <w:numPr>
          <w:ilvl w:val="0"/>
          <w:numId w:val="14"/>
        </w:numPr>
        <w:spacing w:line="276" w:lineRule="auto"/>
        <w:jc w:val="both"/>
        <w:rPr>
          <w:rFonts w:ascii="Arial" w:hAnsi="Arial" w:cs="Arial"/>
          <w:sz w:val="22"/>
          <w:szCs w:val="22"/>
        </w:rPr>
      </w:pPr>
      <w:r w:rsidRPr="00154146">
        <w:rPr>
          <w:rFonts w:ascii="Arial" w:hAnsi="Arial" w:cs="Arial"/>
          <w:sz w:val="22"/>
          <w:szCs w:val="22"/>
        </w:rPr>
        <w:lastRenderedPageBreak/>
        <w:t xml:space="preserve">izboljšane prostorske pogoje </w:t>
      </w:r>
      <w:r w:rsidR="00154146" w:rsidRPr="00154146">
        <w:rPr>
          <w:rFonts w:ascii="Arial" w:hAnsi="Arial" w:cs="Arial"/>
          <w:sz w:val="22"/>
          <w:szCs w:val="22"/>
        </w:rPr>
        <w:t>za delovanje lokalnih trgovcev</w:t>
      </w:r>
      <w:r w:rsidRPr="00154146">
        <w:rPr>
          <w:rFonts w:ascii="Arial" w:hAnsi="Arial" w:cs="Arial"/>
          <w:sz w:val="22"/>
          <w:szCs w:val="22"/>
        </w:rPr>
        <w:t>,</w:t>
      </w:r>
    </w:p>
    <w:p w:rsidR="00DE6A67" w:rsidRPr="00154146" w:rsidRDefault="00276211" w:rsidP="00A46943">
      <w:pPr>
        <w:numPr>
          <w:ilvl w:val="0"/>
          <w:numId w:val="14"/>
        </w:numPr>
        <w:spacing w:line="276" w:lineRule="auto"/>
        <w:jc w:val="both"/>
        <w:rPr>
          <w:rFonts w:ascii="Arial" w:hAnsi="Arial" w:cs="Arial"/>
          <w:sz w:val="22"/>
          <w:szCs w:val="22"/>
        </w:rPr>
      </w:pPr>
      <w:r>
        <w:rPr>
          <w:rFonts w:ascii="Arial" w:hAnsi="Arial" w:cs="Arial"/>
          <w:sz w:val="22"/>
          <w:szCs w:val="22"/>
        </w:rPr>
        <w:t>s</w:t>
      </w:r>
      <w:r w:rsidR="00DE6A67" w:rsidRPr="00154146">
        <w:rPr>
          <w:rFonts w:ascii="Arial" w:hAnsi="Arial" w:cs="Arial"/>
          <w:sz w:val="22"/>
          <w:szCs w:val="22"/>
        </w:rPr>
        <w:t xml:space="preserve">podbujanje </w:t>
      </w:r>
      <w:r w:rsidR="00690659" w:rsidRPr="00154146">
        <w:rPr>
          <w:rFonts w:ascii="Arial" w:hAnsi="Arial" w:cs="Arial"/>
          <w:sz w:val="22"/>
          <w:szCs w:val="22"/>
        </w:rPr>
        <w:t>trgovanja</w:t>
      </w:r>
      <w:r w:rsidR="00DE6A67" w:rsidRPr="00154146">
        <w:rPr>
          <w:rFonts w:ascii="Arial" w:hAnsi="Arial" w:cs="Arial"/>
          <w:sz w:val="22"/>
          <w:szCs w:val="22"/>
        </w:rPr>
        <w:t xml:space="preserve"> in drugega ustvarjalnega potenciala med prebivalci,</w:t>
      </w:r>
    </w:p>
    <w:p w:rsidR="00DE6A67" w:rsidRPr="00154146" w:rsidRDefault="00154146" w:rsidP="00A46943">
      <w:pPr>
        <w:numPr>
          <w:ilvl w:val="0"/>
          <w:numId w:val="14"/>
        </w:numPr>
        <w:spacing w:line="276" w:lineRule="auto"/>
        <w:jc w:val="both"/>
        <w:rPr>
          <w:rFonts w:ascii="Arial" w:hAnsi="Arial" w:cs="Arial"/>
          <w:sz w:val="22"/>
          <w:szCs w:val="22"/>
        </w:rPr>
      </w:pPr>
      <w:r w:rsidRPr="00154146">
        <w:rPr>
          <w:rFonts w:ascii="Arial" w:hAnsi="Arial" w:cs="Arial"/>
          <w:sz w:val="22"/>
          <w:szCs w:val="22"/>
        </w:rPr>
        <w:t>izboljšanje prehrambnega</w:t>
      </w:r>
      <w:r w:rsidR="002A0163" w:rsidRPr="00154146">
        <w:rPr>
          <w:rFonts w:ascii="Arial" w:hAnsi="Arial" w:cs="Arial"/>
          <w:sz w:val="22"/>
          <w:szCs w:val="22"/>
        </w:rPr>
        <w:t xml:space="preserve"> standarda</w:t>
      </w:r>
      <w:r w:rsidRPr="00154146">
        <w:rPr>
          <w:rFonts w:ascii="Arial" w:hAnsi="Arial" w:cs="Arial"/>
          <w:sz w:val="22"/>
          <w:szCs w:val="22"/>
        </w:rPr>
        <w:t xml:space="preserve"> prebivalcev</w:t>
      </w:r>
      <w:r w:rsidR="002A0163" w:rsidRPr="00154146">
        <w:rPr>
          <w:rFonts w:ascii="Arial" w:hAnsi="Arial" w:cs="Arial"/>
          <w:sz w:val="22"/>
          <w:szCs w:val="22"/>
        </w:rPr>
        <w:t xml:space="preserve">, </w:t>
      </w:r>
    </w:p>
    <w:p w:rsidR="00F82733" w:rsidRDefault="00DA755F" w:rsidP="00A46943">
      <w:pPr>
        <w:numPr>
          <w:ilvl w:val="0"/>
          <w:numId w:val="14"/>
        </w:numPr>
        <w:spacing w:line="276" w:lineRule="auto"/>
        <w:jc w:val="both"/>
        <w:rPr>
          <w:rFonts w:ascii="Arial" w:hAnsi="Arial" w:cs="Arial"/>
          <w:sz w:val="22"/>
          <w:szCs w:val="22"/>
        </w:rPr>
      </w:pPr>
      <w:r w:rsidRPr="00154146">
        <w:rPr>
          <w:rFonts w:ascii="Arial" w:hAnsi="Arial" w:cs="Arial"/>
          <w:sz w:val="22"/>
          <w:szCs w:val="22"/>
        </w:rPr>
        <w:t xml:space="preserve">krepitev </w:t>
      </w:r>
      <w:r w:rsidR="002A0163" w:rsidRPr="00154146">
        <w:rPr>
          <w:rFonts w:ascii="Arial" w:hAnsi="Arial" w:cs="Arial"/>
          <w:sz w:val="22"/>
          <w:szCs w:val="22"/>
        </w:rPr>
        <w:t>sodelovanj</w:t>
      </w:r>
      <w:r w:rsidRPr="00154146">
        <w:rPr>
          <w:rFonts w:ascii="Arial" w:hAnsi="Arial" w:cs="Arial"/>
          <w:sz w:val="22"/>
          <w:szCs w:val="22"/>
        </w:rPr>
        <w:t>a</w:t>
      </w:r>
      <w:r w:rsidR="002A0163" w:rsidRPr="00154146">
        <w:rPr>
          <w:rFonts w:ascii="Arial" w:hAnsi="Arial" w:cs="Arial"/>
          <w:sz w:val="22"/>
          <w:szCs w:val="22"/>
        </w:rPr>
        <w:t xml:space="preserve"> </w:t>
      </w:r>
      <w:r w:rsidR="00154146">
        <w:rPr>
          <w:rFonts w:ascii="Arial" w:hAnsi="Arial" w:cs="Arial"/>
          <w:sz w:val="22"/>
          <w:szCs w:val="22"/>
        </w:rPr>
        <w:t>občanov med seboj</w:t>
      </w:r>
      <w:r w:rsidR="00F82733">
        <w:rPr>
          <w:rFonts w:ascii="Arial" w:hAnsi="Arial" w:cs="Arial"/>
          <w:sz w:val="22"/>
          <w:szCs w:val="22"/>
        </w:rPr>
        <w:t xml:space="preserve"> in </w:t>
      </w:r>
    </w:p>
    <w:p w:rsidR="002A0163" w:rsidRPr="00154146" w:rsidRDefault="00F82733" w:rsidP="00A46943">
      <w:pPr>
        <w:numPr>
          <w:ilvl w:val="0"/>
          <w:numId w:val="14"/>
        </w:numPr>
        <w:spacing w:line="276" w:lineRule="auto"/>
        <w:jc w:val="both"/>
        <w:rPr>
          <w:rFonts w:ascii="Arial" w:hAnsi="Arial" w:cs="Arial"/>
          <w:sz w:val="22"/>
          <w:szCs w:val="22"/>
        </w:rPr>
      </w:pPr>
      <w:r>
        <w:rPr>
          <w:rFonts w:ascii="Arial" w:hAnsi="Arial" w:cs="Arial"/>
          <w:sz w:val="22"/>
          <w:szCs w:val="22"/>
        </w:rPr>
        <w:t>povečana turistična prepoznavnost območja</w:t>
      </w:r>
      <w:r w:rsidR="00154146">
        <w:rPr>
          <w:rFonts w:ascii="Arial" w:hAnsi="Arial" w:cs="Arial"/>
          <w:sz w:val="22"/>
          <w:szCs w:val="22"/>
        </w:rPr>
        <w:t>.</w:t>
      </w:r>
    </w:p>
    <w:p w:rsidR="00154146" w:rsidRPr="00154146" w:rsidRDefault="00154146" w:rsidP="00154146">
      <w:pPr>
        <w:spacing w:line="276" w:lineRule="auto"/>
        <w:jc w:val="both"/>
        <w:rPr>
          <w:rFonts w:ascii="Arial" w:hAnsi="Arial" w:cs="Arial"/>
          <w:sz w:val="22"/>
          <w:szCs w:val="22"/>
        </w:rPr>
      </w:pPr>
    </w:p>
    <w:p w:rsidR="005E639B" w:rsidRPr="002441A8" w:rsidRDefault="005E639B" w:rsidP="00A46943">
      <w:pPr>
        <w:spacing w:line="276" w:lineRule="auto"/>
        <w:jc w:val="both"/>
        <w:rPr>
          <w:rFonts w:ascii="Arial" w:hAnsi="Arial" w:cs="Arial"/>
          <w:color w:val="FF0000"/>
          <w:sz w:val="22"/>
          <w:szCs w:val="22"/>
        </w:rPr>
      </w:pPr>
    </w:p>
    <w:p w:rsidR="002A0163" w:rsidRDefault="002A0163" w:rsidP="00A46943">
      <w:pPr>
        <w:spacing w:line="276" w:lineRule="auto"/>
        <w:jc w:val="both"/>
        <w:rPr>
          <w:rFonts w:ascii="Arial" w:hAnsi="Arial" w:cs="Arial"/>
          <w:sz w:val="22"/>
          <w:szCs w:val="22"/>
        </w:rPr>
      </w:pPr>
      <w:r w:rsidRPr="00593B24">
        <w:rPr>
          <w:rFonts w:ascii="Arial" w:hAnsi="Arial" w:cs="Arial"/>
          <w:sz w:val="22"/>
          <w:szCs w:val="22"/>
        </w:rPr>
        <w:t xml:space="preserve">Operativni cilji investicije </w:t>
      </w:r>
      <w:r w:rsidR="00593B24" w:rsidRPr="00593B24">
        <w:rPr>
          <w:rFonts w:ascii="Arial" w:hAnsi="Arial" w:cs="Arial"/>
          <w:sz w:val="22"/>
          <w:szCs w:val="22"/>
        </w:rPr>
        <w:t xml:space="preserve">po občinah </w:t>
      </w:r>
      <w:r w:rsidRPr="00593B24">
        <w:rPr>
          <w:rFonts w:ascii="Arial" w:hAnsi="Arial" w:cs="Arial"/>
          <w:sz w:val="22"/>
          <w:szCs w:val="22"/>
        </w:rPr>
        <w:t>so:</w:t>
      </w:r>
    </w:p>
    <w:p w:rsidR="00BC5808" w:rsidRPr="00593B24" w:rsidRDefault="00BC5808" w:rsidP="00A46943">
      <w:pPr>
        <w:spacing w:line="276" w:lineRule="auto"/>
        <w:jc w:val="both"/>
        <w:rPr>
          <w:rFonts w:ascii="Arial" w:hAnsi="Arial" w:cs="Arial"/>
          <w:sz w:val="22"/>
          <w:szCs w:val="22"/>
        </w:rPr>
      </w:pPr>
    </w:p>
    <w:p w:rsidR="00154146" w:rsidRPr="00593B24" w:rsidRDefault="00154146" w:rsidP="00A46943">
      <w:pPr>
        <w:numPr>
          <w:ilvl w:val="0"/>
          <w:numId w:val="15"/>
        </w:numPr>
        <w:spacing w:line="276" w:lineRule="auto"/>
        <w:jc w:val="both"/>
        <w:rPr>
          <w:rFonts w:ascii="Arial" w:hAnsi="Arial" w:cs="Arial"/>
          <w:sz w:val="22"/>
          <w:szCs w:val="22"/>
        </w:rPr>
      </w:pPr>
      <w:r w:rsidRPr="00593B24">
        <w:rPr>
          <w:rFonts w:ascii="Arial" w:hAnsi="Arial" w:cs="Arial"/>
          <w:sz w:val="22"/>
          <w:szCs w:val="22"/>
        </w:rPr>
        <w:t>povečanje kapacitet za postavitev stojnic</w:t>
      </w:r>
      <w:r w:rsidR="00593B24" w:rsidRPr="00593B24">
        <w:rPr>
          <w:rFonts w:ascii="Arial" w:hAnsi="Arial" w:cs="Arial"/>
          <w:sz w:val="22"/>
          <w:szCs w:val="22"/>
        </w:rPr>
        <w:t>,</w:t>
      </w:r>
    </w:p>
    <w:p w:rsidR="00593B24" w:rsidRPr="00593B24" w:rsidRDefault="00593B24" w:rsidP="00593B24">
      <w:pPr>
        <w:numPr>
          <w:ilvl w:val="0"/>
          <w:numId w:val="15"/>
        </w:numPr>
        <w:spacing w:line="276" w:lineRule="auto"/>
        <w:jc w:val="both"/>
        <w:rPr>
          <w:rFonts w:ascii="Arial" w:hAnsi="Arial" w:cs="Arial"/>
          <w:sz w:val="22"/>
          <w:szCs w:val="22"/>
        </w:rPr>
      </w:pPr>
      <w:r w:rsidRPr="00593B24">
        <w:rPr>
          <w:rFonts w:ascii="Arial" w:hAnsi="Arial" w:cs="Arial"/>
          <w:sz w:val="22"/>
          <w:szCs w:val="22"/>
        </w:rPr>
        <w:t xml:space="preserve">ureditev primernih prostorov za vključevanje novih ponudnikov s pestrejšo lokalno in ekološko ponudbo in okoliških kmetij, </w:t>
      </w:r>
    </w:p>
    <w:p w:rsidR="002A0163" w:rsidRPr="00593B24" w:rsidRDefault="00752DF9" w:rsidP="00A46943">
      <w:pPr>
        <w:numPr>
          <w:ilvl w:val="0"/>
          <w:numId w:val="15"/>
        </w:numPr>
        <w:spacing w:line="276" w:lineRule="auto"/>
        <w:jc w:val="both"/>
        <w:rPr>
          <w:rFonts w:ascii="Arial" w:hAnsi="Arial" w:cs="Arial"/>
          <w:sz w:val="22"/>
          <w:szCs w:val="22"/>
        </w:rPr>
      </w:pPr>
      <w:r w:rsidRPr="00593B24">
        <w:rPr>
          <w:rFonts w:ascii="Arial" w:hAnsi="Arial" w:cs="Arial"/>
          <w:sz w:val="22"/>
          <w:szCs w:val="22"/>
        </w:rPr>
        <w:t>obnova stojnic za prodajo izdelkov</w:t>
      </w:r>
      <w:r w:rsidR="00DA755F" w:rsidRPr="00593B24">
        <w:rPr>
          <w:rFonts w:ascii="Arial" w:hAnsi="Arial" w:cs="Arial"/>
          <w:sz w:val="22"/>
          <w:szCs w:val="22"/>
        </w:rPr>
        <w:t>,</w:t>
      </w:r>
    </w:p>
    <w:p w:rsidR="002A0163" w:rsidRPr="00593B24" w:rsidRDefault="00752DF9" w:rsidP="00A46943">
      <w:pPr>
        <w:numPr>
          <w:ilvl w:val="0"/>
          <w:numId w:val="15"/>
        </w:numPr>
        <w:spacing w:line="276" w:lineRule="auto"/>
        <w:jc w:val="both"/>
        <w:rPr>
          <w:rFonts w:ascii="Arial" w:hAnsi="Arial" w:cs="Arial"/>
          <w:sz w:val="22"/>
          <w:szCs w:val="22"/>
        </w:rPr>
      </w:pPr>
      <w:r w:rsidRPr="00593B24">
        <w:rPr>
          <w:rFonts w:ascii="Arial" w:hAnsi="Arial" w:cs="Arial"/>
          <w:sz w:val="22"/>
          <w:szCs w:val="22"/>
        </w:rPr>
        <w:t>obnova odvodnih delov strehe</w:t>
      </w:r>
      <w:r w:rsidR="00DA755F" w:rsidRPr="00593B24">
        <w:rPr>
          <w:rFonts w:ascii="Arial" w:hAnsi="Arial" w:cs="Arial"/>
          <w:sz w:val="22"/>
          <w:szCs w:val="22"/>
        </w:rPr>
        <w:t>,</w:t>
      </w:r>
    </w:p>
    <w:p w:rsidR="002A0163" w:rsidRPr="00593B24" w:rsidRDefault="005E639B" w:rsidP="00A46943">
      <w:pPr>
        <w:numPr>
          <w:ilvl w:val="0"/>
          <w:numId w:val="15"/>
        </w:numPr>
        <w:spacing w:line="276" w:lineRule="auto"/>
        <w:jc w:val="both"/>
        <w:rPr>
          <w:rFonts w:ascii="Arial" w:hAnsi="Arial" w:cs="Arial"/>
          <w:sz w:val="22"/>
          <w:szCs w:val="22"/>
        </w:rPr>
      </w:pPr>
      <w:r w:rsidRPr="00593B24">
        <w:rPr>
          <w:rFonts w:ascii="Arial" w:hAnsi="Arial" w:cs="Arial"/>
          <w:sz w:val="22"/>
          <w:szCs w:val="22"/>
        </w:rPr>
        <w:t>obnova prostorov</w:t>
      </w:r>
      <w:r w:rsidR="00DA755F" w:rsidRPr="00593B24">
        <w:rPr>
          <w:rFonts w:ascii="Arial" w:hAnsi="Arial" w:cs="Arial"/>
          <w:sz w:val="22"/>
          <w:szCs w:val="22"/>
        </w:rPr>
        <w:t xml:space="preserve"> sanitarij,</w:t>
      </w:r>
    </w:p>
    <w:p w:rsidR="002A0163" w:rsidRPr="00593B24" w:rsidRDefault="00752DF9" w:rsidP="00A46943">
      <w:pPr>
        <w:numPr>
          <w:ilvl w:val="0"/>
          <w:numId w:val="15"/>
        </w:numPr>
        <w:spacing w:line="276" w:lineRule="auto"/>
        <w:jc w:val="both"/>
        <w:rPr>
          <w:rFonts w:ascii="Arial" w:hAnsi="Arial" w:cs="Arial"/>
          <w:sz w:val="22"/>
          <w:szCs w:val="22"/>
        </w:rPr>
      </w:pPr>
      <w:r w:rsidRPr="00593B24">
        <w:rPr>
          <w:rFonts w:ascii="Arial" w:hAnsi="Arial" w:cs="Arial"/>
          <w:sz w:val="22"/>
          <w:szCs w:val="22"/>
        </w:rPr>
        <w:t>obnova zunanjega ovoja stavbe</w:t>
      </w:r>
      <w:r w:rsidR="00DA755F" w:rsidRPr="00593B24">
        <w:rPr>
          <w:rFonts w:ascii="Arial" w:hAnsi="Arial" w:cs="Arial"/>
          <w:sz w:val="22"/>
          <w:szCs w:val="22"/>
        </w:rPr>
        <w:t>,</w:t>
      </w:r>
    </w:p>
    <w:p w:rsidR="002A0163" w:rsidRPr="00593B24" w:rsidRDefault="00752DF9" w:rsidP="00A46943">
      <w:pPr>
        <w:numPr>
          <w:ilvl w:val="0"/>
          <w:numId w:val="15"/>
        </w:numPr>
        <w:spacing w:line="276" w:lineRule="auto"/>
        <w:jc w:val="both"/>
        <w:rPr>
          <w:rFonts w:ascii="Arial" w:hAnsi="Arial" w:cs="Arial"/>
          <w:sz w:val="22"/>
          <w:szCs w:val="22"/>
        </w:rPr>
      </w:pPr>
      <w:r w:rsidRPr="00593B24">
        <w:rPr>
          <w:rFonts w:ascii="Arial" w:hAnsi="Arial" w:cs="Arial"/>
          <w:sz w:val="22"/>
          <w:szCs w:val="22"/>
        </w:rPr>
        <w:t>izdelava konstrukcije in vgradnja steklenih vrat za zagotovitev zapiranja osrednjega dela tržnice</w:t>
      </w:r>
      <w:r w:rsidR="00DA755F" w:rsidRPr="00593B24">
        <w:rPr>
          <w:rFonts w:ascii="Arial" w:hAnsi="Arial" w:cs="Arial"/>
          <w:sz w:val="22"/>
          <w:szCs w:val="22"/>
        </w:rPr>
        <w:t>,</w:t>
      </w:r>
    </w:p>
    <w:p w:rsidR="00752DF9" w:rsidRPr="00593B24" w:rsidRDefault="00752DF9" w:rsidP="00A46943">
      <w:pPr>
        <w:numPr>
          <w:ilvl w:val="0"/>
          <w:numId w:val="15"/>
        </w:numPr>
        <w:spacing w:line="276" w:lineRule="auto"/>
        <w:jc w:val="both"/>
        <w:rPr>
          <w:rFonts w:ascii="Arial" w:hAnsi="Arial" w:cs="Arial"/>
          <w:sz w:val="22"/>
          <w:szCs w:val="22"/>
        </w:rPr>
      </w:pPr>
      <w:r w:rsidRPr="00593B24">
        <w:rPr>
          <w:rFonts w:ascii="Arial" w:hAnsi="Arial" w:cs="Arial"/>
          <w:sz w:val="22"/>
          <w:szCs w:val="22"/>
        </w:rPr>
        <w:t>obnova kanalizacijskega priključka objekta</w:t>
      </w:r>
      <w:r w:rsidR="00DA755F" w:rsidRPr="00593B24">
        <w:rPr>
          <w:rFonts w:ascii="Arial" w:hAnsi="Arial" w:cs="Arial"/>
          <w:sz w:val="22"/>
          <w:szCs w:val="22"/>
        </w:rPr>
        <w:t>,</w:t>
      </w:r>
    </w:p>
    <w:p w:rsidR="00DE6A67" w:rsidRPr="00593B24" w:rsidRDefault="00752DF9" w:rsidP="00A46943">
      <w:pPr>
        <w:numPr>
          <w:ilvl w:val="0"/>
          <w:numId w:val="15"/>
        </w:numPr>
        <w:spacing w:line="276" w:lineRule="auto"/>
        <w:jc w:val="both"/>
        <w:rPr>
          <w:rFonts w:ascii="Arial" w:hAnsi="Arial" w:cs="Arial"/>
          <w:sz w:val="22"/>
          <w:szCs w:val="22"/>
        </w:rPr>
      </w:pPr>
      <w:r w:rsidRPr="00593B24">
        <w:rPr>
          <w:rFonts w:ascii="Arial" w:hAnsi="Arial" w:cs="Arial"/>
          <w:sz w:val="22"/>
          <w:szCs w:val="22"/>
        </w:rPr>
        <w:t>izvedba zaščite obstoječe nosilne kovinske konstrukcije objekta</w:t>
      </w:r>
      <w:r w:rsidR="00DA755F" w:rsidRPr="00593B24">
        <w:rPr>
          <w:rFonts w:ascii="Arial" w:hAnsi="Arial" w:cs="Arial"/>
          <w:sz w:val="22"/>
          <w:szCs w:val="22"/>
        </w:rPr>
        <w:t>,</w:t>
      </w:r>
      <w:r w:rsidRPr="00593B24">
        <w:rPr>
          <w:rFonts w:ascii="Arial" w:hAnsi="Arial" w:cs="Arial"/>
          <w:sz w:val="22"/>
          <w:szCs w:val="22"/>
        </w:rPr>
        <w:t xml:space="preserve"> </w:t>
      </w:r>
    </w:p>
    <w:p w:rsidR="004B08DB" w:rsidRPr="00593B24" w:rsidRDefault="004B08DB" w:rsidP="00A46943">
      <w:pPr>
        <w:numPr>
          <w:ilvl w:val="0"/>
          <w:numId w:val="15"/>
        </w:numPr>
        <w:spacing w:line="276" w:lineRule="auto"/>
        <w:jc w:val="both"/>
        <w:rPr>
          <w:rFonts w:ascii="Arial" w:hAnsi="Arial" w:cs="Arial"/>
          <w:sz w:val="22"/>
          <w:szCs w:val="22"/>
        </w:rPr>
      </w:pPr>
      <w:r w:rsidRPr="00593B24">
        <w:rPr>
          <w:rFonts w:ascii="Arial" w:hAnsi="Arial" w:cs="Arial"/>
          <w:sz w:val="22"/>
          <w:szCs w:val="22"/>
        </w:rPr>
        <w:t>obnova tlakov v objektu in okoli objekta</w:t>
      </w:r>
      <w:r w:rsidR="00DA755F" w:rsidRPr="00593B24">
        <w:rPr>
          <w:rFonts w:ascii="Arial" w:hAnsi="Arial" w:cs="Arial"/>
          <w:sz w:val="22"/>
          <w:szCs w:val="22"/>
        </w:rPr>
        <w:t>,</w:t>
      </w:r>
    </w:p>
    <w:p w:rsidR="004B08DB" w:rsidRPr="00593B24" w:rsidRDefault="004B08DB" w:rsidP="00A46943">
      <w:pPr>
        <w:numPr>
          <w:ilvl w:val="0"/>
          <w:numId w:val="15"/>
        </w:numPr>
        <w:spacing w:line="276" w:lineRule="auto"/>
        <w:jc w:val="both"/>
        <w:rPr>
          <w:rFonts w:ascii="Arial" w:hAnsi="Arial" w:cs="Arial"/>
          <w:sz w:val="22"/>
          <w:szCs w:val="22"/>
        </w:rPr>
      </w:pPr>
      <w:r w:rsidRPr="00593B24">
        <w:rPr>
          <w:rFonts w:ascii="Arial" w:hAnsi="Arial" w:cs="Arial"/>
          <w:sz w:val="22"/>
          <w:szCs w:val="22"/>
        </w:rPr>
        <w:t>nabava urbane opreme (klopi, koši za smeti, pepelniki, kolesarski prostori, ekološki otok)</w:t>
      </w:r>
      <w:r w:rsidR="00593B24" w:rsidRPr="00593B24">
        <w:rPr>
          <w:rFonts w:ascii="Arial" w:hAnsi="Arial" w:cs="Arial"/>
          <w:sz w:val="22"/>
          <w:szCs w:val="22"/>
        </w:rPr>
        <w:t>,</w:t>
      </w:r>
    </w:p>
    <w:p w:rsidR="00593B24" w:rsidRPr="00593B24" w:rsidRDefault="00593B24" w:rsidP="00A46943">
      <w:pPr>
        <w:numPr>
          <w:ilvl w:val="0"/>
          <w:numId w:val="15"/>
        </w:numPr>
        <w:spacing w:line="276" w:lineRule="auto"/>
        <w:jc w:val="both"/>
        <w:rPr>
          <w:rFonts w:ascii="Arial" w:hAnsi="Arial" w:cs="Arial"/>
          <w:sz w:val="22"/>
          <w:szCs w:val="22"/>
        </w:rPr>
      </w:pPr>
      <w:r w:rsidRPr="00593B24">
        <w:rPr>
          <w:rFonts w:ascii="Arial" w:hAnsi="Arial" w:cs="Arial"/>
          <w:sz w:val="22"/>
          <w:szCs w:val="22"/>
        </w:rPr>
        <w:t>nabava prireditvenih stojnic in prireditvenega odra,</w:t>
      </w:r>
    </w:p>
    <w:p w:rsidR="004B08DB" w:rsidRPr="00593B24" w:rsidRDefault="004B08DB" w:rsidP="00A46943">
      <w:pPr>
        <w:numPr>
          <w:ilvl w:val="0"/>
          <w:numId w:val="15"/>
        </w:numPr>
        <w:spacing w:line="276" w:lineRule="auto"/>
        <w:jc w:val="both"/>
        <w:rPr>
          <w:rFonts w:ascii="Arial" w:hAnsi="Arial" w:cs="Arial"/>
          <w:sz w:val="22"/>
          <w:szCs w:val="22"/>
        </w:rPr>
      </w:pPr>
      <w:r w:rsidRPr="00593B24">
        <w:rPr>
          <w:rFonts w:ascii="Arial" w:hAnsi="Arial" w:cs="Arial"/>
          <w:sz w:val="22"/>
          <w:szCs w:val="22"/>
        </w:rPr>
        <w:t xml:space="preserve">obnova elektro </w:t>
      </w:r>
      <w:r w:rsidR="00DA755F" w:rsidRPr="00593B24">
        <w:rPr>
          <w:rFonts w:ascii="Arial" w:hAnsi="Arial" w:cs="Arial"/>
          <w:sz w:val="22"/>
          <w:szCs w:val="22"/>
        </w:rPr>
        <w:t xml:space="preserve">in telekomunikacijskih </w:t>
      </w:r>
      <w:r w:rsidRPr="00593B24">
        <w:rPr>
          <w:rFonts w:ascii="Arial" w:hAnsi="Arial" w:cs="Arial"/>
          <w:sz w:val="22"/>
          <w:szCs w:val="22"/>
        </w:rPr>
        <w:t>instalacij</w:t>
      </w:r>
      <w:r w:rsidR="00593B24" w:rsidRPr="00593B24">
        <w:rPr>
          <w:rFonts w:ascii="Arial" w:hAnsi="Arial" w:cs="Arial"/>
          <w:sz w:val="22"/>
          <w:szCs w:val="22"/>
        </w:rPr>
        <w:t xml:space="preserve"> ter nabava projektorja,</w:t>
      </w:r>
    </w:p>
    <w:p w:rsidR="00154146" w:rsidRPr="00593B24" w:rsidRDefault="00154146" w:rsidP="00154146">
      <w:pPr>
        <w:numPr>
          <w:ilvl w:val="0"/>
          <w:numId w:val="15"/>
        </w:numPr>
        <w:spacing w:line="276" w:lineRule="auto"/>
        <w:jc w:val="both"/>
        <w:rPr>
          <w:rFonts w:ascii="Arial" w:hAnsi="Arial" w:cs="Arial"/>
          <w:sz w:val="22"/>
          <w:szCs w:val="22"/>
        </w:rPr>
      </w:pPr>
      <w:r w:rsidRPr="00593B24">
        <w:rPr>
          <w:rFonts w:ascii="Arial" w:hAnsi="Arial" w:cs="Arial"/>
          <w:sz w:val="22"/>
          <w:szCs w:val="22"/>
        </w:rPr>
        <w:t>ureditev okolice tržnice za zagotavljanje kvalitetnejših pogojev za družbeno-kulturne dogodke,</w:t>
      </w:r>
    </w:p>
    <w:p w:rsidR="00154146" w:rsidRPr="00593B24" w:rsidRDefault="00154146" w:rsidP="00154146">
      <w:pPr>
        <w:numPr>
          <w:ilvl w:val="0"/>
          <w:numId w:val="15"/>
        </w:numPr>
        <w:spacing w:line="276" w:lineRule="auto"/>
        <w:jc w:val="both"/>
        <w:rPr>
          <w:rFonts w:ascii="Arial" w:hAnsi="Arial" w:cs="Arial"/>
          <w:sz w:val="22"/>
          <w:szCs w:val="22"/>
        </w:rPr>
      </w:pPr>
      <w:r w:rsidRPr="00593B24">
        <w:rPr>
          <w:rFonts w:ascii="Arial" w:hAnsi="Arial" w:cs="Arial"/>
          <w:sz w:val="22"/>
          <w:szCs w:val="22"/>
        </w:rPr>
        <w:t>ureditev primernih prostorov za predstavitev in promocijo lokalnih in regionalnih društev in aktivov kmečkih žena, rokodelcev,</w:t>
      </w:r>
    </w:p>
    <w:p w:rsidR="00593B24" w:rsidRPr="00593B24" w:rsidRDefault="00593B24" w:rsidP="00593B24">
      <w:pPr>
        <w:numPr>
          <w:ilvl w:val="0"/>
          <w:numId w:val="15"/>
        </w:numPr>
        <w:autoSpaceDE w:val="0"/>
        <w:autoSpaceDN w:val="0"/>
        <w:adjustRightInd w:val="0"/>
        <w:spacing w:line="276" w:lineRule="auto"/>
        <w:jc w:val="both"/>
        <w:rPr>
          <w:rFonts w:ascii="Arial" w:hAnsi="Arial" w:cs="Arial"/>
          <w:sz w:val="22"/>
          <w:szCs w:val="22"/>
        </w:rPr>
      </w:pPr>
      <w:r w:rsidRPr="00593B24">
        <w:rPr>
          <w:rFonts w:ascii="Arial" w:hAnsi="Arial" w:cs="Arial"/>
          <w:sz w:val="22"/>
          <w:szCs w:val="22"/>
        </w:rPr>
        <w:t>ureditev parkirišč in zelenih površin…</w:t>
      </w:r>
    </w:p>
    <w:p w:rsidR="00593B24" w:rsidRDefault="00593B24" w:rsidP="00A46943">
      <w:pPr>
        <w:spacing w:line="276" w:lineRule="auto"/>
        <w:jc w:val="both"/>
        <w:rPr>
          <w:rFonts w:ascii="Arial" w:hAnsi="Arial" w:cs="Arial"/>
          <w:sz w:val="22"/>
          <w:szCs w:val="22"/>
        </w:rPr>
      </w:pPr>
    </w:p>
    <w:p w:rsidR="00F83535" w:rsidRPr="00BB796B" w:rsidRDefault="00F83535" w:rsidP="00A46943">
      <w:pPr>
        <w:spacing w:line="276" w:lineRule="auto"/>
        <w:jc w:val="both"/>
        <w:rPr>
          <w:rFonts w:ascii="Arial" w:hAnsi="Arial" w:cs="Arial"/>
          <w:sz w:val="22"/>
          <w:szCs w:val="22"/>
        </w:rPr>
      </w:pPr>
      <w:r w:rsidRPr="00BB796B">
        <w:rPr>
          <w:rFonts w:ascii="Arial" w:hAnsi="Arial" w:cs="Arial"/>
          <w:sz w:val="22"/>
          <w:szCs w:val="22"/>
        </w:rPr>
        <w:t xml:space="preserve">Uporabniki obravnavane investicije so </w:t>
      </w:r>
      <w:r w:rsidR="00D03064" w:rsidRPr="00BB796B">
        <w:rPr>
          <w:rFonts w:ascii="Arial" w:hAnsi="Arial" w:cs="Arial"/>
          <w:sz w:val="22"/>
          <w:szCs w:val="22"/>
        </w:rPr>
        <w:t xml:space="preserve">vsi </w:t>
      </w:r>
      <w:r w:rsidRPr="00BB796B">
        <w:rPr>
          <w:rFonts w:ascii="Arial" w:hAnsi="Arial" w:cs="Arial"/>
          <w:sz w:val="22"/>
          <w:szCs w:val="22"/>
        </w:rPr>
        <w:t xml:space="preserve">prebivalci </w:t>
      </w:r>
      <w:r w:rsidR="00BB796B" w:rsidRPr="00BB796B">
        <w:rPr>
          <w:rFonts w:ascii="Arial" w:hAnsi="Arial" w:cs="Arial"/>
          <w:sz w:val="22"/>
          <w:szCs w:val="22"/>
        </w:rPr>
        <w:t xml:space="preserve">v vsaki občini </w:t>
      </w:r>
      <w:r w:rsidR="00276211">
        <w:rPr>
          <w:rFonts w:ascii="Arial" w:hAnsi="Arial" w:cs="Arial"/>
          <w:sz w:val="22"/>
          <w:szCs w:val="22"/>
        </w:rPr>
        <w:t>in</w:t>
      </w:r>
      <w:r w:rsidR="002249C1" w:rsidRPr="00BB796B">
        <w:rPr>
          <w:rFonts w:ascii="Arial" w:hAnsi="Arial" w:cs="Arial"/>
          <w:sz w:val="22"/>
          <w:szCs w:val="22"/>
        </w:rPr>
        <w:t xml:space="preserve"> ostali kupci</w:t>
      </w:r>
      <w:r w:rsidR="00BB796B" w:rsidRPr="00BB796B">
        <w:rPr>
          <w:rFonts w:ascii="Arial" w:hAnsi="Arial" w:cs="Arial"/>
          <w:sz w:val="22"/>
          <w:szCs w:val="22"/>
        </w:rPr>
        <w:t xml:space="preserve"> ter tudi dobavitelji lokalno proizvedenih proizvodov in tudi širše.</w:t>
      </w:r>
      <w:r w:rsidR="002249C1" w:rsidRPr="00BB796B">
        <w:rPr>
          <w:rFonts w:ascii="Arial" w:hAnsi="Arial" w:cs="Arial"/>
          <w:sz w:val="22"/>
          <w:szCs w:val="22"/>
        </w:rPr>
        <w:t xml:space="preserve"> </w:t>
      </w:r>
      <w:r w:rsidRPr="00BB796B">
        <w:rPr>
          <w:rFonts w:ascii="Arial" w:hAnsi="Arial" w:cs="Arial"/>
          <w:sz w:val="22"/>
          <w:szCs w:val="22"/>
        </w:rPr>
        <w:t xml:space="preserve"> </w:t>
      </w:r>
    </w:p>
    <w:p w:rsidR="00F83535" w:rsidRDefault="00F83535" w:rsidP="00A46943">
      <w:pPr>
        <w:spacing w:line="276" w:lineRule="auto"/>
        <w:jc w:val="both"/>
        <w:rPr>
          <w:rFonts w:ascii="Arial" w:hAnsi="Arial" w:cs="Arial"/>
          <w:color w:val="FF0000"/>
          <w:sz w:val="22"/>
          <w:szCs w:val="22"/>
        </w:rPr>
      </w:pPr>
    </w:p>
    <w:p w:rsidR="00BB796B" w:rsidRPr="002441A8" w:rsidRDefault="00BB796B" w:rsidP="00A46943">
      <w:pPr>
        <w:spacing w:line="276" w:lineRule="auto"/>
        <w:jc w:val="both"/>
        <w:rPr>
          <w:rFonts w:ascii="Arial" w:hAnsi="Arial" w:cs="Arial"/>
          <w:color w:val="FF0000"/>
          <w:sz w:val="22"/>
          <w:szCs w:val="22"/>
        </w:rPr>
      </w:pPr>
      <w:r>
        <w:rPr>
          <w:rFonts w:ascii="Arial" w:hAnsi="Arial" w:cs="Arial"/>
          <w:sz w:val="22"/>
          <w:szCs w:val="22"/>
          <w:lang w:eastAsia="ar-SA"/>
        </w:rPr>
        <w:t>Tako bo projekt specifično</w:t>
      </w:r>
      <w:r w:rsidRPr="009E3661">
        <w:rPr>
          <w:rFonts w:ascii="Arial" w:hAnsi="Arial" w:cs="Arial"/>
          <w:sz w:val="22"/>
          <w:szCs w:val="22"/>
          <w:lang w:eastAsia="ar-SA"/>
        </w:rPr>
        <w:t xml:space="preserve"> namenjen vsem prebivalcem Posavja: pridelovalcem, ki bodo s projektom pridobili nov distribucijski kanal za trženje svojih pridelkov in izdelkov: potrošnikom, ki jim bo omogočena in dostopnejša nabava lokalno pridelane hrane</w:t>
      </w:r>
      <w:r>
        <w:rPr>
          <w:rFonts w:ascii="Arial" w:hAnsi="Arial" w:cs="Arial"/>
          <w:sz w:val="22"/>
          <w:szCs w:val="22"/>
          <w:lang w:eastAsia="ar-SA"/>
        </w:rPr>
        <w:t xml:space="preserve"> in drugih lokalnih izdelkov ter povečana možnost predstavitve celovite ponudbe podeželja kot del skupne turistične ponudbe regije.</w:t>
      </w:r>
    </w:p>
    <w:p w:rsidR="00945A64" w:rsidRDefault="00945A64" w:rsidP="00A46943">
      <w:pPr>
        <w:spacing w:line="276" w:lineRule="auto"/>
        <w:jc w:val="both"/>
        <w:rPr>
          <w:rFonts w:ascii="Arial" w:hAnsi="Arial" w:cs="Arial"/>
          <w:color w:val="FF0000"/>
          <w:sz w:val="22"/>
          <w:szCs w:val="22"/>
        </w:rPr>
      </w:pPr>
    </w:p>
    <w:p w:rsidR="00BC5808" w:rsidRPr="002441A8" w:rsidRDefault="00BC5808" w:rsidP="00A46943">
      <w:pPr>
        <w:spacing w:line="276" w:lineRule="auto"/>
        <w:jc w:val="both"/>
        <w:rPr>
          <w:rFonts w:ascii="Arial" w:hAnsi="Arial" w:cs="Arial"/>
          <w:color w:val="FF0000"/>
          <w:sz w:val="22"/>
          <w:szCs w:val="22"/>
        </w:rPr>
      </w:pPr>
    </w:p>
    <w:p w:rsidR="00AA1A27" w:rsidRPr="00593B24" w:rsidRDefault="00AA1A27" w:rsidP="00A46943">
      <w:pPr>
        <w:pStyle w:val="Naslov2"/>
        <w:spacing w:line="276" w:lineRule="auto"/>
        <w:rPr>
          <w:sz w:val="22"/>
        </w:rPr>
      </w:pPr>
      <w:bookmarkStart w:id="10" w:name="_Toc198439739"/>
      <w:bookmarkStart w:id="11" w:name="_Toc318752598"/>
      <w:r w:rsidRPr="00593B24">
        <w:rPr>
          <w:sz w:val="22"/>
        </w:rPr>
        <w:t>5. USKLAJENOST PROJEKTA Z NACIONALNIMI IN DRUGIMI STRATEŠKIMI</w:t>
      </w:r>
      <w:bookmarkStart w:id="12" w:name="_Toc198439740"/>
      <w:bookmarkStart w:id="13" w:name="_Toc198450299"/>
      <w:bookmarkEnd w:id="10"/>
      <w:r w:rsidRPr="00593B24">
        <w:rPr>
          <w:sz w:val="22"/>
        </w:rPr>
        <w:t xml:space="preserve"> PROGRAMI</w:t>
      </w:r>
      <w:bookmarkEnd w:id="11"/>
      <w:bookmarkEnd w:id="12"/>
      <w:bookmarkEnd w:id="13"/>
    </w:p>
    <w:p w:rsidR="008A2744" w:rsidRPr="00593B24" w:rsidRDefault="008A2744" w:rsidP="00A46943">
      <w:pPr>
        <w:spacing w:line="276" w:lineRule="auto"/>
        <w:jc w:val="both"/>
        <w:rPr>
          <w:rFonts w:ascii="Arial" w:hAnsi="Arial" w:cs="Arial"/>
          <w:sz w:val="22"/>
          <w:szCs w:val="22"/>
        </w:rPr>
      </w:pPr>
    </w:p>
    <w:p w:rsidR="00593B24" w:rsidRPr="00593B24" w:rsidRDefault="002E7853" w:rsidP="009200E4">
      <w:pPr>
        <w:spacing w:line="276" w:lineRule="auto"/>
        <w:jc w:val="both"/>
        <w:rPr>
          <w:rFonts w:ascii="Arial" w:hAnsi="Arial" w:cs="Arial"/>
          <w:sz w:val="22"/>
          <w:szCs w:val="22"/>
        </w:rPr>
      </w:pPr>
      <w:r w:rsidRPr="00593B24">
        <w:rPr>
          <w:rFonts w:ascii="Arial" w:hAnsi="Arial" w:cs="Arial"/>
          <w:sz w:val="22"/>
          <w:szCs w:val="22"/>
        </w:rPr>
        <w:t>Projekt »</w:t>
      </w:r>
      <w:r w:rsidR="00593B24" w:rsidRPr="00593B24">
        <w:rPr>
          <w:rFonts w:ascii="Arial" w:hAnsi="Arial" w:cs="Arial"/>
          <w:sz w:val="22"/>
          <w:szCs w:val="22"/>
        </w:rPr>
        <w:t>Posavska špajza</w:t>
      </w:r>
      <w:r w:rsidRPr="00593B24">
        <w:rPr>
          <w:rFonts w:ascii="Arial" w:hAnsi="Arial" w:cs="Arial"/>
          <w:sz w:val="22"/>
          <w:szCs w:val="22"/>
        </w:rPr>
        <w:t>« je skladen z Regionalnim razvojnim programom Posavje</w:t>
      </w:r>
      <w:r w:rsidR="008A2744" w:rsidRPr="00593B24">
        <w:rPr>
          <w:rFonts w:ascii="Arial" w:hAnsi="Arial" w:cs="Arial"/>
          <w:sz w:val="22"/>
          <w:szCs w:val="22"/>
        </w:rPr>
        <w:t xml:space="preserve"> in </w:t>
      </w:r>
      <w:r w:rsidR="00593B24" w:rsidRPr="00593B24">
        <w:rPr>
          <w:rFonts w:ascii="Arial" w:hAnsi="Arial" w:cs="Arial"/>
          <w:sz w:val="22"/>
          <w:szCs w:val="22"/>
        </w:rPr>
        <w:t>je tudi osnova za projektni predlog izvedbenega načrta Regionalnega razvojnega načrta programa regije Posavje.</w:t>
      </w:r>
    </w:p>
    <w:p w:rsidR="00593B24" w:rsidRDefault="00593B24" w:rsidP="009200E4">
      <w:pPr>
        <w:spacing w:line="276" w:lineRule="auto"/>
        <w:jc w:val="both"/>
        <w:rPr>
          <w:rFonts w:ascii="Arial" w:hAnsi="Arial" w:cs="Arial"/>
          <w:color w:val="FF0000"/>
          <w:sz w:val="22"/>
          <w:szCs w:val="22"/>
        </w:rPr>
      </w:pPr>
    </w:p>
    <w:p w:rsidR="00593B24" w:rsidRPr="00593B24" w:rsidRDefault="00593B24" w:rsidP="009200E4">
      <w:pPr>
        <w:spacing w:line="276" w:lineRule="auto"/>
        <w:jc w:val="both"/>
        <w:rPr>
          <w:rFonts w:ascii="Arial" w:hAnsi="Arial" w:cs="Arial"/>
          <w:sz w:val="22"/>
          <w:szCs w:val="22"/>
        </w:rPr>
      </w:pPr>
      <w:r w:rsidRPr="00593B24">
        <w:rPr>
          <w:rFonts w:ascii="Arial" w:hAnsi="Arial" w:cs="Arial"/>
          <w:sz w:val="22"/>
          <w:szCs w:val="22"/>
        </w:rPr>
        <w:t>Projekt</w:t>
      </w:r>
      <w:r w:rsidR="008A2744" w:rsidRPr="00593B24">
        <w:rPr>
          <w:rFonts w:ascii="Arial" w:hAnsi="Arial" w:cs="Arial"/>
          <w:sz w:val="22"/>
          <w:szCs w:val="22"/>
        </w:rPr>
        <w:t xml:space="preserve"> sledi prvi zastavljeni prioriteta - Razvoj konkurenčnega gospodarstva za dvig stopnje brezposelnosti. Umešča </w:t>
      </w:r>
      <w:r w:rsidRPr="00593B24">
        <w:rPr>
          <w:rFonts w:ascii="Arial" w:hAnsi="Arial" w:cs="Arial"/>
          <w:sz w:val="22"/>
          <w:szCs w:val="22"/>
        </w:rPr>
        <w:t xml:space="preserve">pa se v tretji ukrep Regionalnega razvojnega programa - </w:t>
      </w:r>
      <w:r w:rsidR="008A2744" w:rsidRPr="00593B24">
        <w:rPr>
          <w:rFonts w:ascii="Arial" w:hAnsi="Arial" w:cs="Arial"/>
          <w:sz w:val="22"/>
          <w:szCs w:val="22"/>
        </w:rPr>
        <w:t>Razvoj podeželja ter pre</w:t>
      </w:r>
      <w:r w:rsidRPr="00593B24">
        <w:rPr>
          <w:rFonts w:ascii="Arial" w:hAnsi="Arial" w:cs="Arial"/>
          <w:sz w:val="22"/>
          <w:szCs w:val="22"/>
        </w:rPr>
        <w:t>dstavlja doseganje ciljev četrtega</w:t>
      </w:r>
      <w:r w:rsidR="008A2744" w:rsidRPr="00593B24">
        <w:rPr>
          <w:rFonts w:ascii="Arial" w:hAnsi="Arial" w:cs="Arial"/>
          <w:sz w:val="22"/>
          <w:szCs w:val="22"/>
        </w:rPr>
        <w:t xml:space="preserve"> ukrepa </w:t>
      </w:r>
      <w:r w:rsidRPr="00593B24">
        <w:rPr>
          <w:rFonts w:ascii="Arial" w:hAnsi="Arial" w:cs="Arial"/>
          <w:sz w:val="22"/>
          <w:szCs w:val="22"/>
        </w:rPr>
        <w:t>–</w:t>
      </w:r>
      <w:r w:rsidR="008A2744" w:rsidRPr="00593B24">
        <w:rPr>
          <w:rFonts w:ascii="Arial" w:hAnsi="Arial" w:cs="Arial"/>
          <w:sz w:val="22"/>
          <w:szCs w:val="22"/>
        </w:rPr>
        <w:t xml:space="preserve"> </w:t>
      </w:r>
      <w:r w:rsidRPr="00593B24">
        <w:rPr>
          <w:rFonts w:ascii="Arial" w:hAnsi="Arial" w:cs="Arial"/>
          <w:sz w:val="22"/>
          <w:szCs w:val="22"/>
        </w:rPr>
        <w:t>Načrtovanje, razvoj in trženje turizma na podeželju.</w:t>
      </w:r>
    </w:p>
    <w:p w:rsidR="00593B24" w:rsidRDefault="00593B24" w:rsidP="009200E4">
      <w:pPr>
        <w:spacing w:line="276" w:lineRule="auto"/>
        <w:jc w:val="both"/>
        <w:rPr>
          <w:rFonts w:ascii="Arial" w:hAnsi="Arial" w:cs="Arial"/>
          <w:color w:val="FF0000"/>
          <w:sz w:val="22"/>
          <w:szCs w:val="22"/>
        </w:rPr>
      </w:pPr>
    </w:p>
    <w:p w:rsidR="008A2744" w:rsidRPr="00F82733" w:rsidRDefault="008A2744" w:rsidP="009200E4">
      <w:pPr>
        <w:spacing w:line="276" w:lineRule="auto"/>
        <w:jc w:val="both"/>
        <w:rPr>
          <w:rFonts w:ascii="Arial" w:hAnsi="Arial" w:cs="Arial"/>
          <w:sz w:val="22"/>
          <w:szCs w:val="22"/>
        </w:rPr>
      </w:pPr>
      <w:r w:rsidRPr="00F82733">
        <w:rPr>
          <w:rFonts w:ascii="Arial" w:hAnsi="Arial" w:cs="Arial"/>
          <w:sz w:val="22"/>
          <w:szCs w:val="22"/>
        </w:rPr>
        <w:t xml:space="preserve">Z izvajanjem projekta </w:t>
      </w:r>
      <w:r w:rsidR="00593B24" w:rsidRPr="00F82733">
        <w:rPr>
          <w:rFonts w:ascii="Arial" w:hAnsi="Arial" w:cs="Arial"/>
          <w:sz w:val="22"/>
          <w:szCs w:val="22"/>
        </w:rPr>
        <w:t>je le-ta navezan na ustrezni Operativni program – Krepitev regionalnih razvojnih potencialov - razvija</w:t>
      </w:r>
      <w:r w:rsidR="00104379" w:rsidRPr="00F82733">
        <w:rPr>
          <w:rFonts w:ascii="Arial" w:hAnsi="Arial" w:cs="Arial"/>
          <w:sz w:val="22"/>
          <w:szCs w:val="22"/>
        </w:rPr>
        <w:t xml:space="preserve"> </w:t>
      </w:r>
      <w:r w:rsidRPr="00F82733">
        <w:rPr>
          <w:rFonts w:ascii="Arial" w:hAnsi="Arial" w:cs="Arial"/>
          <w:sz w:val="22"/>
          <w:szCs w:val="22"/>
        </w:rPr>
        <w:t>konkurenčno sposobnost kmetijskih gospodarstev in živilskopredelovalne industrije</w:t>
      </w:r>
      <w:r w:rsidR="00104379" w:rsidRPr="00F82733">
        <w:rPr>
          <w:rFonts w:ascii="Arial" w:hAnsi="Arial" w:cs="Arial"/>
          <w:sz w:val="22"/>
          <w:szCs w:val="22"/>
        </w:rPr>
        <w:t xml:space="preserve">, izboljšujemo </w:t>
      </w:r>
      <w:r w:rsidRPr="00F82733">
        <w:rPr>
          <w:rFonts w:ascii="Arial" w:hAnsi="Arial" w:cs="Arial"/>
          <w:sz w:val="22"/>
          <w:szCs w:val="22"/>
        </w:rPr>
        <w:t>učinkovito rabo proizvodnih virov v skladu s standardi</w:t>
      </w:r>
      <w:r w:rsidR="00104379" w:rsidRPr="00F82733">
        <w:rPr>
          <w:rFonts w:ascii="Arial" w:hAnsi="Arial" w:cs="Arial"/>
          <w:sz w:val="22"/>
          <w:szCs w:val="22"/>
        </w:rPr>
        <w:t xml:space="preserve"> in dvigujemo </w:t>
      </w:r>
      <w:r w:rsidRPr="00F82733">
        <w:rPr>
          <w:rFonts w:ascii="Arial" w:hAnsi="Arial" w:cs="Arial"/>
          <w:sz w:val="22"/>
          <w:szCs w:val="22"/>
        </w:rPr>
        <w:t>nivo tržne organiziranosti</w:t>
      </w:r>
      <w:r w:rsidR="009200E4" w:rsidRPr="00F82733">
        <w:rPr>
          <w:rFonts w:ascii="Arial" w:hAnsi="Arial" w:cs="Arial"/>
          <w:sz w:val="22"/>
          <w:szCs w:val="22"/>
        </w:rPr>
        <w:t>, dvigujemo dodano vrednost in kakovost v pridelavi in predelavi ter raven usposobljenosti in zaposljivosti v kmetijstvu in gozdarstvu</w:t>
      </w:r>
      <w:r w:rsidR="00F82733" w:rsidRPr="00F82733">
        <w:rPr>
          <w:rFonts w:ascii="Arial" w:hAnsi="Arial" w:cs="Arial"/>
          <w:sz w:val="22"/>
          <w:szCs w:val="22"/>
        </w:rPr>
        <w:t>.</w:t>
      </w:r>
    </w:p>
    <w:p w:rsidR="008A2744" w:rsidRPr="002441A8" w:rsidRDefault="008A2744" w:rsidP="00A46943">
      <w:pPr>
        <w:spacing w:line="276" w:lineRule="auto"/>
        <w:jc w:val="both"/>
        <w:rPr>
          <w:rFonts w:ascii="Arial" w:hAnsi="Arial" w:cs="Arial"/>
          <w:color w:val="FF0000"/>
          <w:sz w:val="22"/>
          <w:szCs w:val="22"/>
        </w:rPr>
      </w:pPr>
    </w:p>
    <w:p w:rsidR="002E7853" w:rsidRDefault="009200E4" w:rsidP="00A46943">
      <w:pPr>
        <w:spacing w:line="276" w:lineRule="auto"/>
        <w:jc w:val="both"/>
        <w:rPr>
          <w:rFonts w:ascii="Arial" w:hAnsi="Arial" w:cs="Arial"/>
          <w:sz w:val="22"/>
          <w:szCs w:val="22"/>
        </w:rPr>
      </w:pPr>
      <w:r w:rsidRPr="00F82733">
        <w:rPr>
          <w:rFonts w:ascii="Arial" w:hAnsi="Arial" w:cs="Arial"/>
          <w:sz w:val="22"/>
          <w:szCs w:val="22"/>
        </w:rPr>
        <w:t xml:space="preserve">Kot </w:t>
      </w:r>
      <w:r w:rsidR="00F82733" w:rsidRPr="00F82733">
        <w:rPr>
          <w:rFonts w:ascii="Arial" w:hAnsi="Arial" w:cs="Arial"/>
          <w:sz w:val="22"/>
          <w:szCs w:val="22"/>
        </w:rPr>
        <w:t xml:space="preserve">smo že omenili se </w:t>
      </w:r>
      <w:r w:rsidRPr="00F82733">
        <w:rPr>
          <w:rFonts w:ascii="Arial" w:hAnsi="Arial" w:cs="Arial"/>
          <w:sz w:val="22"/>
          <w:szCs w:val="22"/>
        </w:rPr>
        <w:t>projekt umešča v Operativni program Krepitev regionalnih razvojnih potencialov, njegovo razvojno prioriteto Razvoj regij in prednostno usmeri</w:t>
      </w:r>
      <w:r w:rsidR="00F82733" w:rsidRPr="00F82733">
        <w:rPr>
          <w:rFonts w:ascii="Arial" w:hAnsi="Arial" w:cs="Arial"/>
          <w:sz w:val="22"/>
          <w:szCs w:val="22"/>
        </w:rPr>
        <w:t>tev Regionalni razvojni program.</w:t>
      </w:r>
      <w:r w:rsidRPr="00F82733">
        <w:rPr>
          <w:rFonts w:ascii="Arial" w:hAnsi="Arial" w:cs="Arial"/>
          <w:sz w:val="22"/>
          <w:szCs w:val="22"/>
        </w:rPr>
        <w:t xml:space="preserve"> </w:t>
      </w:r>
    </w:p>
    <w:p w:rsidR="00F82733" w:rsidRDefault="00F82733" w:rsidP="00A46943">
      <w:pPr>
        <w:spacing w:line="276" w:lineRule="auto"/>
        <w:jc w:val="both"/>
        <w:rPr>
          <w:rFonts w:ascii="Arial" w:hAnsi="Arial" w:cs="Arial"/>
          <w:sz w:val="22"/>
          <w:szCs w:val="22"/>
        </w:rPr>
      </w:pPr>
    </w:p>
    <w:p w:rsidR="00D6044B" w:rsidRDefault="00D6044B" w:rsidP="00A46943">
      <w:pPr>
        <w:spacing w:line="276" w:lineRule="auto"/>
        <w:jc w:val="both"/>
        <w:rPr>
          <w:rFonts w:ascii="Arial" w:hAnsi="Arial" w:cs="Arial"/>
          <w:sz w:val="22"/>
          <w:szCs w:val="22"/>
        </w:rPr>
      </w:pPr>
      <w:r>
        <w:rPr>
          <w:rFonts w:ascii="Arial" w:hAnsi="Arial" w:cs="Arial"/>
          <w:sz w:val="22"/>
          <w:szCs w:val="22"/>
        </w:rPr>
        <w:t>Upravičeni nameni operacije so skladni z vsebinskim področjem projekta z razvojem javne infrastrukture v območjih s posebnimi varstvenimi režimi in v turističnih območjih in sicer s:</w:t>
      </w:r>
    </w:p>
    <w:p w:rsidR="00D6044B" w:rsidRDefault="00D6044B" w:rsidP="00D6044B">
      <w:pPr>
        <w:numPr>
          <w:ilvl w:val="0"/>
          <w:numId w:val="32"/>
        </w:numPr>
        <w:spacing w:line="276" w:lineRule="auto"/>
        <w:jc w:val="both"/>
        <w:rPr>
          <w:rFonts w:ascii="Arial" w:hAnsi="Arial" w:cs="Arial"/>
          <w:sz w:val="22"/>
          <w:szCs w:val="22"/>
        </w:rPr>
      </w:pPr>
      <w:r>
        <w:rPr>
          <w:rFonts w:ascii="Arial" w:hAnsi="Arial" w:cs="Arial"/>
          <w:sz w:val="22"/>
          <w:szCs w:val="22"/>
        </w:rPr>
        <w:t>turističnimi razvojnimi projektnimi predlogi za operacije lokalno – regionalnega pomena kot je trženje in razvoj izdelkov in storitev, ki prispevajo k biotski raznovrstnosti in</w:t>
      </w:r>
    </w:p>
    <w:p w:rsidR="00D6044B" w:rsidRPr="00F82733" w:rsidRDefault="00D6044B" w:rsidP="00D6044B">
      <w:pPr>
        <w:numPr>
          <w:ilvl w:val="0"/>
          <w:numId w:val="32"/>
        </w:numPr>
        <w:spacing w:line="276" w:lineRule="auto"/>
        <w:jc w:val="both"/>
        <w:rPr>
          <w:rFonts w:ascii="Arial" w:hAnsi="Arial" w:cs="Arial"/>
          <w:sz w:val="22"/>
          <w:szCs w:val="22"/>
        </w:rPr>
      </w:pPr>
      <w:r>
        <w:rPr>
          <w:rFonts w:ascii="Arial" w:hAnsi="Arial" w:cs="Arial"/>
          <w:sz w:val="22"/>
          <w:szCs w:val="22"/>
        </w:rPr>
        <w:t>izgradnjo in urejanjem javne turistične infrastrukture in turistično-razvojnih projektov lokalno-regionalnega pomena</w:t>
      </w:r>
      <w:r w:rsidR="00BC5808">
        <w:rPr>
          <w:rFonts w:ascii="Arial" w:hAnsi="Arial" w:cs="Arial"/>
          <w:sz w:val="22"/>
          <w:szCs w:val="22"/>
        </w:rPr>
        <w:t>, promocijo zdravega načina življenja, promocijsko-izobraževalne aktivnosti in druge za turizem pomembne infrastrukture regionalnega pomena.</w:t>
      </w:r>
      <w:r>
        <w:rPr>
          <w:rFonts w:ascii="Arial" w:hAnsi="Arial" w:cs="Arial"/>
          <w:sz w:val="22"/>
          <w:szCs w:val="22"/>
        </w:rPr>
        <w:t xml:space="preserve"> </w:t>
      </w:r>
    </w:p>
    <w:p w:rsidR="002234F6" w:rsidRDefault="002234F6" w:rsidP="002234F6">
      <w:pPr>
        <w:spacing w:line="276" w:lineRule="auto"/>
        <w:jc w:val="both"/>
        <w:rPr>
          <w:rFonts w:ascii="Arial" w:hAnsi="Arial" w:cs="Arial"/>
          <w:sz w:val="22"/>
          <w:szCs w:val="22"/>
        </w:rPr>
      </w:pPr>
    </w:p>
    <w:p w:rsidR="00C8450C" w:rsidRDefault="002234F6" w:rsidP="002234F6">
      <w:pPr>
        <w:spacing w:line="276" w:lineRule="auto"/>
        <w:jc w:val="both"/>
      </w:pPr>
      <w:r>
        <w:rPr>
          <w:rFonts w:ascii="Arial" w:hAnsi="Arial" w:cs="Arial"/>
          <w:sz w:val="22"/>
          <w:szCs w:val="22"/>
        </w:rPr>
        <w:t>Predmet javnega poziva</w:t>
      </w:r>
      <w:r w:rsidRPr="003733DB">
        <w:rPr>
          <w:rFonts w:ascii="Arial" w:hAnsi="Arial" w:cs="Arial"/>
          <w:sz w:val="22"/>
          <w:szCs w:val="22"/>
        </w:rPr>
        <w:t xml:space="preserve"> </w:t>
      </w:r>
      <w:r>
        <w:rPr>
          <w:rFonts w:ascii="Arial" w:hAnsi="Arial" w:cs="Arial"/>
          <w:sz w:val="22"/>
          <w:szCs w:val="22"/>
        </w:rPr>
        <w:t xml:space="preserve">bo tako </w:t>
      </w:r>
      <w:r w:rsidRPr="003733DB">
        <w:rPr>
          <w:rFonts w:ascii="Arial" w:hAnsi="Arial" w:cs="Arial"/>
          <w:sz w:val="22"/>
          <w:szCs w:val="22"/>
        </w:rPr>
        <w:t>izbor operacij, katerim se dodeli nepovratna sredstva Evropskega sklada za regionalni razvoj razvojne prioritete »Razvoj regij«, prednostne usmeritve »Regionalni razvojni programi« v okviru Operativnega programa krepitve regionalnih razvojnih potencialov 2007-2013.</w:t>
      </w:r>
      <w:r w:rsidR="00C8450C" w:rsidRPr="00C8450C">
        <w:t xml:space="preserve"> </w:t>
      </w:r>
    </w:p>
    <w:p w:rsidR="00C8450C" w:rsidRDefault="00C8450C" w:rsidP="002234F6">
      <w:pPr>
        <w:spacing w:line="276" w:lineRule="auto"/>
        <w:jc w:val="both"/>
      </w:pPr>
    </w:p>
    <w:p w:rsidR="002234F6" w:rsidRPr="003733DB" w:rsidRDefault="00C8450C" w:rsidP="002234F6">
      <w:pPr>
        <w:spacing w:line="276" w:lineRule="auto"/>
        <w:jc w:val="both"/>
        <w:rPr>
          <w:rFonts w:ascii="Arial" w:hAnsi="Arial" w:cs="Arial"/>
          <w:sz w:val="22"/>
          <w:szCs w:val="22"/>
        </w:rPr>
      </w:pPr>
      <w:r w:rsidRPr="00C8450C">
        <w:rPr>
          <w:rFonts w:ascii="Arial" w:hAnsi="Arial" w:cs="Arial"/>
          <w:sz w:val="22"/>
          <w:szCs w:val="22"/>
        </w:rPr>
        <w:t>Operacija »Posavska špajza« bo kandidirala na javni poziv za predložitev vlog za sofinanciranje operacij iz naslova prednostne usmeritve »Regionalni razvojni programi« razvojne prioritete »Razvoj regij« OP krepitve regionalnih razvojnih potencialov 2007-2013 za obdobje 2012-2014.</w:t>
      </w:r>
    </w:p>
    <w:p w:rsidR="002234F6" w:rsidRDefault="002234F6" w:rsidP="002234F6">
      <w:pPr>
        <w:spacing w:line="276" w:lineRule="auto"/>
        <w:jc w:val="both"/>
        <w:rPr>
          <w:rFonts w:ascii="Arial" w:hAnsi="Arial" w:cs="Arial"/>
          <w:sz w:val="22"/>
          <w:szCs w:val="22"/>
        </w:rPr>
      </w:pPr>
    </w:p>
    <w:p w:rsidR="002234F6" w:rsidRDefault="002234F6" w:rsidP="002234F6">
      <w:pPr>
        <w:spacing w:line="276" w:lineRule="auto"/>
        <w:jc w:val="both"/>
        <w:rPr>
          <w:rFonts w:ascii="Arial" w:hAnsi="Arial" w:cs="Arial"/>
          <w:sz w:val="22"/>
          <w:szCs w:val="22"/>
        </w:rPr>
      </w:pPr>
      <w:r>
        <w:rPr>
          <w:rFonts w:ascii="Arial" w:hAnsi="Arial" w:cs="Arial"/>
          <w:sz w:val="22"/>
          <w:szCs w:val="22"/>
        </w:rPr>
        <w:t>S</w:t>
      </w:r>
      <w:r w:rsidRPr="003733DB">
        <w:rPr>
          <w:rFonts w:ascii="Arial" w:hAnsi="Arial" w:cs="Arial"/>
          <w:sz w:val="22"/>
          <w:szCs w:val="22"/>
        </w:rPr>
        <w:t>kupne</w:t>
      </w:r>
      <w:r>
        <w:rPr>
          <w:rFonts w:ascii="Arial" w:hAnsi="Arial" w:cs="Arial"/>
          <w:sz w:val="22"/>
          <w:szCs w:val="22"/>
        </w:rPr>
        <w:t xml:space="preserve"> izhodiščne točke</w:t>
      </w:r>
      <w:r w:rsidRPr="003733DB">
        <w:rPr>
          <w:rFonts w:ascii="Arial" w:hAnsi="Arial" w:cs="Arial"/>
          <w:sz w:val="22"/>
          <w:szCs w:val="22"/>
        </w:rPr>
        <w:t xml:space="preserve"> operacije</w:t>
      </w:r>
      <w:r>
        <w:rPr>
          <w:rFonts w:ascii="Arial" w:hAnsi="Arial" w:cs="Arial"/>
          <w:sz w:val="22"/>
          <w:szCs w:val="22"/>
        </w:rPr>
        <w:t xml:space="preserve"> morajo biti</w:t>
      </w:r>
      <w:r w:rsidRPr="003733DB">
        <w:rPr>
          <w:rFonts w:ascii="Arial" w:hAnsi="Arial" w:cs="Arial"/>
          <w:sz w:val="22"/>
          <w:szCs w:val="22"/>
        </w:rPr>
        <w:t xml:space="preserve">: </w:t>
      </w:r>
    </w:p>
    <w:p w:rsidR="002234F6" w:rsidRPr="003733DB" w:rsidRDefault="002234F6" w:rsidP="002234F6">
      <w:pPr>
        <w:numPr>
          <w:ilvl w:val="0"/>
          <w:numId w:val="33"/>
        </w:numPr>
        <w:spacing w:line="276" w:lineRule="auto"/>
        <w:jc w:val="both"/>
        <w:rPr>
          <w:rFonts w:ascii="Arial" w:hAnsi="Arial" w:cs="Arial"/>
          <w:sz w:val="22"/>
          <w:szCs w:val="22"/>
        </w:rPr>
      </w:pPr>
      <w:r w:rsidRPr="003733DB">
        <w:rPr>
          <w:rFonts w:ascii="Arial" w:hAnsi="Arial" w:cs="Arial"/>
          <w:sz w:val="22"/>
          <w:szCs w:val="22"/>
        </w:rPr>
        <w:t>en vlagatelj, več partnerjev</w:t>
      </w:r>
    </w:p>
    <w:p w:rsidR="00D748E8" w:rsidRPr="00C8450C" w:rsidRDefault="002234F6" w:rsidP="00A46943">
      <w:pPr>
        <w:numPr>
          <w:ilvl w:val="0"/>
          <w:numId w:val="33"/>
        </w:numPr>
        <w:spacing w:line="276" w:lineRule="auto"/>
        <w:jc w:val="both"/>
        <w:rPr>
          <w:rFonts w:ascii="Arial" w:hAnsi="Arial" w:cs="Arial"/>
          <w:sz w:val="22"/>
          <w:szCs w:val="22"/>
        </w:rPr>
      </w:pPr>
      <w:r w:rsidRPr="003733DB">
        <w:rPr>
          <w:rFonts w:ascii="Arial" w:hAnsi="Arial" w:cs="Arial"/>
          <w:sz w:val="22"/>
          <w:szCs w:val="22"/>
        </w:rPr>
        <w:t>obvezno priložiti dogovor, ki natančno določa obveznosti in pravice vseh udeležencev v operaciji, vključno z identifikacijo lastništva predmeta operacije po zaključku operacije)</w:t>
      </w:r>
      <w:r w:rsidR="00C8450C">
        <w:rPr>
          <w:rFonts w:ascii="Arial" w:hAnsi="Arial" w:cs="Arial"/>
          <w:sz w:val="22"/>
          <w:szCs w:val="22"/>
        </w:rPr>
        <w:t>.</w:t>
      </w:r>
    </w:p>
    <w:p w:rsidR="00B27D7F" w:rsidRPr="008D4F2F" w:rsidRDefault="00303334" w:rsidP="00A46943">
      <w:pPr>
        <w:pStyle w:val="Naslov2"/>
        <w:spacing w:line="276" w:lineRule="auto"/>
        <w:rPr>
          <w:sz w:val="22"/>
          <w:szCs w:val="22"/>
        </w:rPr>
      </w:pPr>
      <w:bookmarkStart w:id="14" w:name="_Toc318752599"/>
      <w:r w:rsidRPr="008D4F2F">
        <w:rPr>
          <w:sz w:val="22"/>
          <w:szCs w:val="22"/>
        </w:rPr>
        <w:t>6</w:t>
      </w:r>
      <w:r w:rsidR="00B27D7F" w:rsidRPr="008D4F2F">
        <w:rPr>
          <w:sz w:val="22"/>
          <w:szCs w:val="22"/>
        </w:rPr>
        <w:t>. UGOTOVITEV RAZLIČNIH VARIANT INVESTICIJE</w:t>
      </w:r>
      <w:bookmarkEnd w:id="14"/>
    </w:p>
    <w:p w:rsidR="00B27D7F" w:rsidRPr="008D4F2F" w:rsidRDefault="00B27D7F" w:rsidP="00A46943">
      <w:pPr>
        <w:spacing w:line="276" w:lineRule="auto"/>
        <w:rPr>
          <w:rFonts w:ascii="Arial" w:hAnsi="Arial" w:cs="Arial"/>
          <w:sz w:val="22"/>
          <w:szCs w:val="22"/>
        </w:rPr>
      </w:pPr>
    </w:p>
    <w:p w:rsidR="00B27D7F" w:rsidRPr="008D4F2F" w:rsidRDefault="00B27D7F" w:rsidP="00A46943">
      <w:pPr>
        <w:spacing w:line="276" w:lineRule="auto"/>
        <w:rPr>
          <w:rFonts w:ascii="Arial" w:hAnsi="Arial" w:cs="Arial"/>
          <w:sz w:val="22"/>
          <w:szCs w:val="22"/>
        </w:rPr>
      </w:pPr>
      <w:r w:rsidRPr="008D4F2F">
        <w:rPr>
          <w:rFonts w:ascii="Arial" w:hAnsi="Arial" w:cs="Arial"/>
          <w:sz w:val="22"/>
          <w:szCs w:val="22"/>
        </w:rPr>
        <w:t xml:space="preserve">Projekt </w:t>
      </w:r>
      <w:r w:rsidR="00C34BE2" w:rsidRPr="008D4F2F">
        <w:rPr>
          <w:rFonts w:ascii="Arial" w:hAnsi="Arial" w:cs="Arial"/>
          <w:sz w:val="22"/>
          <w:szCs w:val="22"/>
        </w:rPr>
        <w:t xml:space="preserve">kot celota </w:t>
      </w:r>
      <w:r w:rsidRPr="008D4F2F">
        <w:rPr>
          <w:rFonts w:ascii="Arial" w:hAnsi="Arial" w:cs="Arial"/>
          <w:sz w:val="22"/>
          <w:szCs w:val="22"/>
        </w:rPr>
        <w:t xml:space="preserve">ni predmet </w:t>
      </w:r>
      <w:r w:rsidR="00C34BE2" w:rsidRPr="008D4F2F">
        <w:rPr>
          <w:rFonts w:ascii="Arial" w:hAnsi="Arial" w:cs="Arial"/>
          <w:sz w:val="22"/>
          <w:szCs w:val="22"/>
        </w:rPr>
        <w:t xml:space="preserve">poglobljene </w:t>
      </w:r>
      <w:r w:rsidRPr="008D4F2F">
        <w:rPr>
          <w:rFonts w:ascii="Arial" w:hAnsi="Arial" w:cs="Arial"/>
          <w:sz w:val="22"/>
          <w:szCs w:val="22"/>
        </w:rPr>
        <w:t xml:space="preserve">analize variant, saj se kot edina sprejemljiva rešitev </w:t>
      </w:r>
      <w:r w:rsidR="00C34BE2" w:rsidRPr="008D4F2F">
        <w:rPr>
          <w:rFonts w:ascii="Arial" w:hAnsi="Arial" w:cs="Arial"/>
          <w:sz w:val="22"/>
          <w:szCs w:val="22"/>
        </w:rPr>
        <w:t xml:space="preserve">v skupnem projektu »Posavska špajza« </w:t>
      </w:r>
      <w:r w:rsidRPr="008D4F2F">
        <w:rPr>
          <w:rFonts w:ascii="Arial" w:hAnsi="Arial" w:cs="Arial"/>
          <w:sz w:val="22"/>
          <w:szCs w:val="22"/>
        </w:rPr>
        <w:t xml:space="preserve">kaže </w:t>
      </w:r>
      <w:r w:rsidR="00C34BE2" w:rsidRPr="008D4F2F">
        <w:rPr>
          <w:rFonts w:ascii="Arial" w:hAnsi="Arial" w:cs="Arial"/>
          <w:sz w:val="22"/>
          <w:szCs w:val="22"/>
        </w:rPr>
        <w:t>potreba po obnovah</w:t>
      </w:r>
      <w:r w:rsidRPr="008D4F2F">
        <w:rPr>
          <w:rFonts w:ascii="Arial" w:hAnsi="Arial" w:cs="Arial"/>
          <w:sz w:val="22"/>
          <w:szCs w:val="22"/>
        </w:rPr>
        <w:t xml:space="preserve"> </w:t>
      </w:r>
      <w:r w:rsidR="00C34BE2" w:rsidRPr="008D4F2F">
        <w:rPr>
          <w:rFonts w:ascii="Arial" w:hAnsi="Arial" w:cs="Arial"/>
          <w:sz w:val="22"/>
          <w:szCs w:val="22"/>
        </w:rPr>
        <w:t>obstoječih</w:t>
      </w:r>
      <w:r w:rsidR="00D03064" w:rsidRPr="008D4F2F">
        <w:rPr>
          <w:rFonts w:ascii="Arial" w:hAnsi="Arial" w:cs="Arial"/>
          <w:sz w:val="22"/>
          <w:szCs w:val="22"/>
        </w:rPr>
        <w:t xml:space="preserve"> </w:t>
      </w:r>
      <w:r w:rsidR="00276211">
        <w:rPr>
          <w:rFonts w:ascii="Arial" w:hAnsi="Arial" w:cs="Arial"/>
          <w:sz w:val="22"/>
          <w:szCs w:val="22"/>
        </w:rPr>
        <w:t>objektov tržnic</w:t>
      </w:r>
      <w:r w:rsidR="00C34BE2" w:rsidRPr="008D4F2F">
        <w:rPr>
          <w:rFonts w:ascii="Arial" w:hAnsi="Arial" w:cs="Arial"/>
          <w:sz w:val="22"/>
          <w:szCs w:val="22"/>
        </w:rPr>
        <w:t xml:space="preserve"> in adaptaciji prostorov za </w:t>
      </w:r>
      <w:r w:rsidR="008D4F2F" w:rsidRPr="008D4F2F">
        <w:rPr>
          <w:rFonts w:ascii="Arial" w:hAnsi="Arial" w:cs="Arial"/>
          <w:sz w:val="22"/>
          <w:szCs w:val="22"/>
        </w:rPr>
        <w:t xml:space="preserve">aktivnosti </w:t>
      </w:r>
      <w:r w:rsidR="00276211">
        <w:rPr>
          <w:rFonts w:ascii="Arial" w:hAnsi="Arial" w:cs="Arial"/>
          <w:sz w:val="22"/>
          <w:szCs w:val="22"/>
        </w:rPr>
        <w:t>skupne predstavitve ponudbe regije.</w:t>
      </w:r>
    </w:p>
    <w:p w:rsidR="00B27D7F" w:rsidRPr="008D4F2F" w:rsidRDefault="00B27D7F" w:rsidP="00A46943">
      <w:pPr>
        <w:spacing w:line="276" w:lineRule="auto"/>
        <w:rPr>
          <w:rFonts w:ascii="Arial" w:hAnsi="Arial" w:cs="Arial"/>
          <w:sz w:val="22"/>
          <w:szCs w:val="22"/>
        </w:rPr>
      </w:pPr>
    </w:p>
    <w:p w:rsidR="00B27D7F" w:rsidRPr="008D4F2F" w:rsidRDefault="00B27D7F" w:rsidP="00A46943">
      <w:pPr>
        <w:spacing w:line="276" w:lineRule="auto"/>
        <w:rPr>
          <w:rFonts w:ascii="Arial" w:hAnsi="Arial" w:cs="Arial"/>
          <w:sz w:val="22"/>
          <w:szCs w:val="22"/>
        </w:rPr>
      </w:pPr>
      <w:r w:rsidRPr="008D4F2F">
        <w:rPr>
          <w:rFonts w:ascii="Arial" w:hAnsi="Arial" w:cs="Arial"/>
          <w:sz w:val="22"/>
          <w:szCs w:val="22"/>
        </w:rPr>
        <w:lastRenderedPageBreak/>
        <w:t xml:space="preserve">V primeru, da </w:t>
      </w:r>
      <w:r w:rsidR="008D4F2F" w:rsidRPr="008D4F2F">
        <w:rPr>
          <w:rFonts w:ascii="Arial" w:hAnsi="Arial" w:cs="Arial"/>
          <w:sz w:val="22"/>
          <w:szCs w:val="22"/>
        </w:rPr>
        <w:t>predvidimo dve obliki alternativ</w:t>
      </w:r>
      <w:r w:rsidR="00276211">
        <w:rPr>
          <w:rFonts w:ascii="Arial" w:hAnsi="Arial" w:cs="Arial"/>
          <w:sz w:val="22"/>
          <w:szCs w:val="22"/>
        </w:rPr>
        <w:t>,</w:t>
      </w:r>
      <w:r w:rsidRPr="008D4F2F">
        <w:rPr>
          <w:rFonts w:ascii="Arial" w:hAnsi="Arial" w:cs="Arial"/>
          <w:sz w:val="22"/>
          <w:szCs w:val="22"/>
        </w:rPr>
        <w:t xml:space="preserve"> je </w:t>
      </w:r>
      <w:r w:rsidR="008D4F2F" w:rsidRPr="008D4F2F">
        <w:rPr>
          <w:rFonts w:ascii="Arial" w:hAnsi="Arial" w:cs="Arial"/>
          <w:sz w:val="22"/>
          <w:szCs w:val="22"/>
        </w:rPr>
        <w:t xml:space="preserve">tako </w:t>
      </w:r>
      <w:r w:rsidRPr="008D4F2F">
        <w:rPr>
          <w:rFonts w:ascii="Arial" w:hAnsi="Arial" w:cs="Arial"/>
          <w:sz w:val="22"/>
          <w:szCs w:val="22"/>
        </w:rPr>
        <w:t>sprejemljiva</w:t>
      </w:r>
      <w:r w:rsidR="008D4F2F" w:rsidRPr="008D4F2F">
        <w:rPr>
          <w:rFonts w:ascii="Arial" w:hAnsi="Arial" w:cs="Arial"/>
          <w:sz w:val="22"/>
          <w:szCs w:val="22"/>
        </w:rPr>
        <w:t xml:space="preserve"> samo</w:t>
      </w:r>
      <w:r w:rsidRPr="008D4F2F">
        <w:rPr>
          <w:rFonts w:ascii="Arial" w:hAnsi="Arial" w:cs="Arial"/>
          <w:sz w:val="22"/>
          <w:szCs w:val="22"/>
        </w:rPr>
        <w:t xml:space="preserve"> alternativa 2. </w:t>
      </w:r>
    </w:p>
    <w:p w:rsidR="00B27D7F" w:rsidRPr="008D4F2F" w:rsidRDefault="00B27D7F" w:rsidP="00A46943">
      <w:pPr>
        <w:spacing w:line="276" w:lineRule="auto"/>
        <w:rPr>
          <w:rFonts w:ascii="Arial" w:hAnsi="Arial" w:cs="Arial"/>
          <w:sz w:val="22"/>
          <w:szCs w:val="22"/>
        </w:rPr>
      </w:pPr>
    </w:p>
    <w:p w:rsidR="00B27D7F" w:rsidRPr="008D4F2F" w:rsidRDefault="00B27D7F" w:rsidP="00A46943">
      <w:pPr>
        <w:spacing w:line="276" w:lineRule="auto"/>
        <w:rPr>
          <w:rFonts w:ascii="Arial" w:hAnsi="Arial" w:cs="Arial"/>
          <w:sz w:val="22"/>
          <w:szCs w:val="22"/>
        </w:rPr>
      </w:pPr>
      <w:r w:rsidRPr="008D4F2F">
        <w:rPr>
          <w:rFonts w:ascii="Arial" w:hAnsi="Arial" w:cs="Arial"/>
          <w:sz w:val="22"/>
          <w:szCs w:val="22"/>
        </w:rPr>
        <w:t>Opis alternativ:</w:t>
      </w:r>
    </w:p>
    <w:p w:rsidR="00B27D7F" w:rsidRPr="008D4F2F" w:rsidRDefault="00B27D7F" w:rsidP="00A46943">
      <w:pPr>
        <w:numPr>
          <w:ilvl w:val="0"/>
          <w:numId w:val="17"/>
        </w:numPr>
        <w:spacing w:line="276" w:lineRule="auto"/>
        <w:rPr>
          <w:rFonts w:ascii="Arial" w:hAnsi="Arial" w:cs="Arial"/>
          <w:sz w:val="22"/>
          <w:szCs w:val="22"/>
        </w:rPr>
      </w:pPr>
      <w:r w:rsidRPr="008D4F2F">
        <w:rPr>
          <w:rFonts w:ascii="Arial" w:hAnsi="Arial" w:cs="Arial"/>
          <w:sz w:val="22"/>
          <w:szCs w:val="22"/>
        </w:rPr>
        <w:t>alternativa 1: brez investicije – ohranitev obstoječega stanja</w:t>
      </w:r>
    </w:p>
    <w:p w:rsidR="00B27D7F" w:rsidRPr="008D4F2F" w:rsidRDefault="00B27D7F" w:rsidP="00A46943">
      <w:pPr>
        <w:numPr>
          <w:ilvl w:val="0"/>
          <w:numId w:val="17"/>
        </w:numPr>
        <w:spacing w:line="276" w:lineRule="auto"/>
        <w:rPr>
          <w:rFonts w:ascii="Arial" w:hAnsi="Arial" w:cs="Arial"/>
          <w:sz w:val="22"/>
          <w:szCs w:val="22"/>
        </w:rPr>
      </w:pPr>
      <w:r w:rsidRPr="008D4F2F">
        <w:rPr>
          <w:rFonts w:ascii="Arial" w:hAnsi="Arial" w:cs="Arial"/>
          <w:sz w:val="22"/>
          <w:szCs w:val="22"/>
        </w:rPr>
        <w:t xml:space="preserve">alternativa 2: z investicijo – obnova </w:t>
      </w:r>
      <w:r w:rsidR="008D4F2F" w:rsidRPr="008D4F2F">
        <w:rPr>
          <w:rFonts w:ascii="Arial" w:hAnsi="Arial" w:cs="Arial"/>
          <w:sz w:val="22"/>
          <w:szCs w:val="22"/>
        </w:rPr>
        <w:t>tržnic in adaptacija prostorov za trgovanje in druženje</w:t>
      </w:r>
    </w:p>
    <w:p w:rsidR="00B27D7F" w:rsidRPr="008D4F2F" w:rsidRDefault="00B27D7F" w:rsidP="00A46943">
      <w:pPr>
        <w:spacing w:line="276" w:lineRule="auto"/>
        <w:rPr>
          <w:rFonts w:ascii="Arial" w:hAnsi="Arial" w:cs="Arial"/>
          <w:sz w:val="22"/>
          <w:szCs w:val="22"/>
        </w:rPr>
      </w:pPr>
    </w:p>
    <w:p w:rsidR="00DD3187" w:rsidRPr="008D4F2F" w:rsidRDefault="00B27D7F" w:rsidP="00A46943">
      <w:pPr>
        <w:spacing w:line="276" w:lineRule="auto"/>
        <w:jc w:val="both"/>
        <w:rPr>
          <w:rFonts w:ascii="Arial" w:hAnsi="Arial" w:cs="Arial"/>
          <w:sz w:val="22"/>
          <w:szCs w:val="22"/>
        </w:rPr>
      </w:pPr>
      <w:r w:rsidRPr="008D4F2F">
        <w:rPr>
          <w:rFonts w:ascii="Arial" w:hAnsi="Arial" w:cs="Arial"/>
          <w:sz w:val="22"/>
          <w:szCs w:val="22"/>
        </w:rPr>
        <w:t>Alternativa 1 oziroma ohranitev obstoječega stanja (ničelna varianta) ne v</w:t>
      </w:r>
      <w:r w:rsidR="008D4F2F" w:rsidRPr="008D4F2F">
        <w:rPr>
          <w:rFonts w:ascii="Arial" w:hAnsi="Arial" w:cs="Arial"/>
          <w:sz w:val="22"/>
          <w:szCs w:val="22"/>
        </w:rPr>
        <w:t>ključuje investicijskih potreb</w:t>
      </w:r>
      <w:r w:rsidR="00DD3187" w:rsidRPr="008D4F2F">
        <w:rPr>
          <w:rFonts w:ascii="Arial" w:hAnsi="Arial" w:cs="Arial"/>
          <w:sz w:val="22"/>
          <w:szCs w:val="22"/>
        </w:rPr>
        <w:t>,</w:t>
      </w:r>
      <w:r w:rsidRPr="008D4F2F">
        <w:rPr>
          <w:rFonts w:ascii="Arial" w:hAnsi="Arial" w:cs="Arial"/>
          <w:sz w:val="22"/>
          <w:szCs w:val="22"/>
        </w:rPr>
        <w:t xml:space="preserve"> o</w:t>
      </w:r>
      <w:r w:rsidR="00885094" w:rsidRPr="008D4F2F">
        <w:rPr>
          <w:rFonts w:ascii="Arial" w:hAnsi="Arial" w:cs="Arial"/>
          <w:sz w:val="22"/>
          <w:szCs w:val="22"/>
        </w:rPr>
        <w:t>h</w:t>
      </w:r>
      <w:r w:rsidR="00276211">
        <w:rPr>
          <w:rFonts w:ascii="Arial" w:hAnsi="Arial" w:cs="Arial"/>
          <w:sz w:val="22"/>
          <w:szCs w:val="22"/>
        </w:rPr>
        <w:t>ranja obstoječe stanje</w:t>
      </w:r>
      <w:r w:rsidR="00DD3187" w:rsidRPr="008D4F2F">
        <w:rPr>
          <w:rFonts w:ascii="Arial" w:hAnsi="Arial" w:cs="Arial"/>
          <w:sz w:val="22"/>
          <w:szCs w:val="22"/>
        </w:rPr>
        <w:t xml:space="preserve">, </w:t>
      </w:r>
      <w:r w:rsidR="00276211">
        <w:rPr>
          <w:rFonts w:ascii="Arial" w:hAnsi="Arial" w:cs="Arial"/>
          <w:sz w:val="22"/>
          <w:szCs w:val="22"/>
        </w:rPr>
        <w:t>kar</w:t>
      </w:r>
      <w:r w:rsidR="00DD3187" w:rsidRPr="008D4F2F">
        <w:rPr>
          <w:rFonts w:ascii="Arial" w:hAnsi="Arial" w:cs="Arial"/>
          <w:sz w:val="22"/>
          <w:szCs w:val="22"/>
        </w:rPr>
        <w:t xml:space="preserve"> pomeni, da se ne inv</w:t>
      </w:r>
      <w:r w:rsidR="008D4F2F" w:rsidRPr="008D4F2F">
        <w:rPr>
          <w:rFonts w:ascii="Arial" w:hAnsi="Arial" w:cs="Arial"/>
          <w:sz w:val="22"/>
          <w:szCs w:val="22"/>
        </w:rPr>
        <w:t>estira v predmetne investicije.</w:t>
      </w:r>
      <w:r w:rsidRPr="008D4F2F">
        <w:rPr>
          <w:rFonts w:ascii="Arial" w:hAnsi="Arial" w:cs="Arial"/>
          <w:sz w:val="22"/>
          <w:szCs w:val="22"/>
        </w:rPr>
        <w:t xml:space="preserve"> </w:t>
      </w:r>
      <w:r w:rsidR="00DD3187" w:rsidRPr="008D4F2F">
        <w:rPr>
          <w:rFonts w:ascii="Arial" w:hAnsi="Arial" w:cs="Arial"/>
          <w:sz w:val="22"/>
          <w:szCs w:val="22"/>
        </w:rPr>
        <w:t>Pri takšni alternativi lahko predvidimo, da bo</w:t>
      </w:r>
      <w:r w:rsidR="008D4F2F" w:rsidRPr="008D4F2F">
        <w:rPr>
          <w:rFonts w:ascii="Arial" w:hAnsi="Arial" w:cs="Arial"/>
          <w:sz w:val="22"/>
          <w:szCs w:val="22"/>
        </w:rPr>
        <w:t>do</w:t>
      </w:r>
      <w:r w:rsidR="00DD3187" w:rsidRPr="008D4F2F">
        <w:rPr>
          <w:rFonts w:ascii="Arial" w:hAnsi="Arial" w:cs="Arial"/>
          <w:sz w:val="22"/>
          <w:szCs w:val="22"/>
        </w:rPr>
        <w:t xml:space="preserve"> objekt</w:t>
      </w:r>
      <w:r w:rsidR="008D4F2F" w:rsidRPr="008D4F2F">
        <w:rPr>
          <w:rFonts w:ascii="Arial" w:hAnsi="Arial" w:cs="Arial"/>
          <w:sz w:val="22"/>
          <w:szCs w:val="22"/>
        </w:rPr>
        <w:t>i</w:t>
      </w:r>
      <w:r w:rsidR="00DD3187" w:rsidRPr="008D4F2F">
        <w:rPr>
          <w:rFonts w:ascii="Arial" w:hAnsi="Arial" w:cs="Arial"/>
          <w:sz w:val="22"/>
          <w:szCs w:val="22"/>
        </w:rPr>
        <w:t xml:space="preserve"> propad</w:t>
      </w:r>
      <w:r w:rsidR="008D4F2F" w:rsidRPr="008D4F2F">
        <w:rPr>
          <w:rFonts w:ascii="Arial" w:hAnsi="Arial" w:cs="Arial"/>
          <w:sz w:val="22"/>
          <w:szCs w:val="22"/>
        </w:rPr>
        <w:t>ali</w:t>
      </w:r>
      <w:r w:rsidR="00DD3187" w:rsidRPr="008D4F2F">
        <w:rPr>
          <w:rFonts w:ascii="Arial" w:hAnsi="Arial" w:cs="Arial"/>
          <w:sz w:val="22"/>
          <w:szCs w:val="22"/>
        </w:rPr>
        <w:t xml:space="preserve"> in s tem </w:t>
      </w:r>
      <w:r w:rsidR="00D03064" w:rsidRPr="008D4F2F">
        <w:rPr>
          <w:rFonts w:ascii="Arial" w:hAnsi="Arial" w:cs="Arial"/>
          <w:sz w:val="22"/>
          <w:szCs w:val="22"/>
        </w:rPr>
        <w:t>bo</w:t>
      </w:r>
      <w:r w:rsidR="002249C1" w:rsidRPr="008D4F2F">
        <w:rPr>
          <w:rFonts w:ascii="Arial" w:hAnsi="Arial" w:cs="Arial"/>
          <w:sz w:val="22"/>
          <w:szCs w:val="22"/>
        </w:rPr>
        <w:t xml:space="preserve"> na tržn</w:t>
      </w:r>
      <w:r w:rsidR="008D4F2F" w:rsidRPr="008D4F2F">
        <w:rPr>
          <w:rFonts w:ascii="Arial" w:hAnsi="Arial" w:cs="Arial"/>
          <w:sz w:val="22"/>
          <w:szCs w:val="22"/>
        </w:rPr>
        <w:t>icah in ostalih prostorih po občinah</w:t>
      </w:r>
      <w:r w:rsidR="00D03064" w:rsidRPr="008D4F2F">
        <w:rPr>
          <w:rFonts w:ascii="Arial" w:hAnsi="Arial" w:cs="Arial"/>
          <w:sz w:val="22"/>
          <w:szCs w:val="22"/>
        </w:rPr>
        <w:t xml:space="preserve"> postopoma zamrlo trgov</w:t>
      </w:r>
      <w:r w:rsidR="008D4F2F" w:rsidRPr="008D4F2F">
        <w:rPr>
          <w:rFonts w:ascii="Arial" w:hAnsi="Arial" w:cs="Arial"/>
          <w:sz w:val="22"/>
          <w:szCs w:val="22"/>
        </w:rPr>
        <w:t>anje in posledično tudi možnost razvoja ekološko pridelane</w:t>
      </w:r>
      <w:r w:rsidR="00D03064" w:rsidRPr="008D4F2F">
        <w:rPr>
          <w:rFonts w:ascii="Arial" w:hAnsi="Arial" w:cs="Arial"/>
          <w:sz w:val="22"/>
          <w:szCs w:val="22"/>
        </w:rPr>
        <w:t xml:space="preserve"> hrane in prodaje teh proizvodov v neposredni bližini kraja proizvodnje</w:t>
      </w:r>
      <w:r w:rsidR="002249C1" w:rsidRPr="008D4F2F">
        <w:rPr>
          <w:rFonts w:ascii="Arial" w:hAnsi="Arial" w:cs="Arial"/>
          <w:sz w:val="22"/>
          <w:szCs w:val="22"/>
        </w:rPr>
        <w:t>.</w:t>
      </w:r>
      <w:r w:rsidR="00DD3187" w:rsidRPr="008D4F2F">
        <w:rPr>
          <w:rFonts w:ascii="Arial" w:hAnsi="Arial" w:cs="Arial"/>
          <w:sz w:val="22"/>
          <w:szCs w:val="22"/>
        </w:rPr>
        <w:t xml:space="preserve"> </w:t>
      </w:r>
      <w:r w:rsidR="002249C1" w:rsidRPr="008D4F2F">
        <w:rPr>
          <w:rFonts w:ascii="Arial" w:hAnsi="Arial" w:cs="Arial"/>
          <w:sz w:val="22"/>
          <w:szCs w:val="22"/>
        </w:rPr>
        <w:t>Lahko</w:t>
      </w:r>
      <w:r w:rsidR="00DD3187" w:rsidRPr="008D4F2F">
        <w:rPr>
          <w:rFonts w:ascii="Arial" w:hAnsi="Arial" w:cs="Arial"/>
          <w:sz w:val="22"/>
          <w:szCs w:val="22"/>
        </w:rPr>
        <w:t xml:space="preserve"> </w:t>
      </w:r>
      <w:r w:rsidR="008D4F2F" w:rsidRPr="008D4F2F">
        <w:rPr>
          <w:rFonts w:ascii="Arial" w:hAnsi="Arial" w:cs="Arial"/>
          <w:sz w:val="22"/>
          <w:szCs w:val="22"/>
        </w:rPr>
        <w:t>za</w:t>
      </w:r>
      <w:r w:rsidR="00DD3187" w:rsidRPr="008D4F2F">
        <w:rPr>
          <w:rFonts w:ascii="Arial" w:hAnsi="Arial" w:cs="Arial"/>
          <w:sz w:val="22"/>
          <w:szCs w:val="22"/>
        </w:rPr>
        <w:t xml:space="preserve">trdimo, da alternativa 1 NI razvojno naravnana in pomeni na dolgi rok slabšanje razmer in upadanje delovanja </w:t>
      </w:r>
      <w:r w:rsidR="008D4F2F" w:rsidRPr="008D4F2F">
        <w:rPr>
          <w:rFonts w:ascii="Arial" w:hAnsi="Arial" w:cs="Arial"/>
          <w:sz w:val="22"/>
          <w:szCs w:val="22"/>
        </w:rPr>
        <w:t>tržnic in aktivnosti povezanih z usmeritveni Lokalno – pridelano - porabljeno</w:t>
      </w:r>
      <w:r w:rsidR="002249C1" w:rsidRPr="008D4F2F">
        <w:rPr>
          <w:rFonts w:ascii="Arial" w:hAnsi="Arial" w:cs="Arial"/>
          <w:sz w:val="22"/>
          <w:szCs w:val="22"/>
        </w:rPr>
        <w:t xml:space="preserve">. </w:t>
      </w:r>
    </w:p>
    <w:p w:rsidR="00DD3187" w:rsidRPr="008D4F2F" w:rsidRDefault="00DD3187" w:rsidP="00A46943">
      <w:pPr>
        <w:spacing w:line="276" w:lineRule="auto"/>
        <w:jc w:val="both"/>
        <w:rPr>
          <w:rFonts w:ascii="Arial" w:hAnsi="Arial" w:cs="Arial"/>
          <w:sz w:val="22"/>
          <w:szCs w:val="22"/>
        </w:rPr>
      </w:pPr>
    </w:p>
    <w:p w:rsidR="00B27D7F" w:rsidRPr="008D4F2F" w:rsidRDefault="00072A15" w:rsidP="00A46943">
      <w:pPr>
        <w:spacing w:line="276" w:lineRule="auto"/>
        <w:jc w:val="both"/>
        <w:rPr>
          <w:rFonts w:ascii="Arial" w:hAnsi="Arial" w:cs="Arial"/>
          <w:sz w:val="22"/>
          <w:szCs w:val="22"/>
        </w:rPr>
      </w:pPr>
      <w:r w:rsidRPr="008D4F2F">
        <w:rPr>
          <w:rFonts w:ascii="Arial" w:hAnsi="Arial" w:cs="Arial"/>
          <w:sz w:val="22"/>
          <w:szCs w:val="22"/>
        </w:rPr>
        <w:t xml:space="preserve">Alternativa 2 »z investicijo« je edina možna in pravilna odločitev. </w:t>
      </w:r>
    </w:p>
    <w:p w:rsidR="00072A15" w:rsidRDefault="00072A15" w:rsidP="00A46943">
      <w:pPr>
        <w:spacing w:line="276" w:lineRule="auto"/>
        <w:jc w:val="both"/>
        <w:rPr>
          <w:rFonts w:ascii="Arial" w:hAnsi="Arial" w:cs="Arial"/>
          <w:sz w:val="22"/>
          <w:szCs w:val="22"/>
        </w:rPr>
      </w:pPr>
    </w:p>
    <w:p w:rsidR="004D49E4" w:rsidRDefault="004D49E4" w:rsidP="00A46943">
      <w:pPr>
        <w:spacing w:line="276" w:lineRule="auto"/>
        <w:jc w:val="both"/>
        <w:rPr>
          <w:rFonts w:ascii="Arial" w:hAnsi="Arial" w:cs="Arial"/>
          <w:sz w:val="22"/>
          <w:szCs w:val="22"/>
        </w:rPr>
      </w:pPr>
    </w:p>
    <w:p w:rsidR="00072A15" w:rsidRDefault="00303334" w:rsidP="00865F00">
      <w:pPr>
        <w:pStyle w:val="Naslov2"/>
        <w:spacing w:before="0" w:after="0" w:line="276" w:lineRule="auto"/>
        <w:rPr>
          <w:sz w:val="22"/>
          <w:szCs w:val="22"/>
        </w:rPr>
      </w:pPr>
      <w:bookmarkStart w:id="15" w:name="_Toc318752600"/>
      <w:r>
        <w:rPr>
          <w:sz w:val="22"/>
          <w:szCs w:val="22"/>
        </w:rPr>
        <w:t>7</w:t>
      </w:r>
      <w:r w:rsidR="00072A15" w:rsidRPr="00225F32">
        <w:rPr>
          <w:sz w:val="22"/>
          <w:szCs w:val="22"/>
        </w:rPr>
        <w:t xml:space="preserve">. </w:t>
      </w:r>
      <w:r w:rsidR="00072A15">
        <w:rPr>
          <w:sz w:val="22"/>
          <w:szCs w:val="22"/>
        </w:rPr>
        <w:t>PREDMET INVESTICIJE S PREDVIDENO FINANČNO KONSTRUKCIJO</w:t>
      </w:r>
      <w:bookmarkEnd w:id="15"/>
    </w:p>
    <w:p w:rsidR="00865F00" w:rsidRDefault="00865F00" w:rsidP="00865F00">
      <w:pPr>
        <w:spacing w:line="276" w:lineRule="auto"/>
        <w:rPr>
          <w:rFonts w:ascii="Arial" w:hAnsi="Arial" w:cs="Arial"/>
          <w:sz w:val="22"/>
        </w:rPr>
      </w:pPr>
    </w:p>
    <w:p w:rsidR="00C8450C" w:rsidRPr="00865F00" w:rsidRDefault="00C8450C" w:rsidP="00865F00">
      <w:pPr>
        <w:spacing w:line="276" w:lineRule="auto"/>
        <w:rPr>
          <w:rFonts w:ascii="Arial" w:hAnsi="Arial" w:cs="Arial"/>
          <w:sz w:val="22"/>
        </w:rPr>
      </w:pPr>
      <w:r w:rsidRPr="00865F00">
        <w:rPr>
          <w:rFonts w:ascii="Arial" w:hAnsi="Arial" w:cs="Arial"/>
          <w:sz w:val="22"/>
        </w:rPr>
        <w:t>Opredelitev in opis upravičenih stroškov</w:t>
      </w:r>
      <w:r w:rsidR="00831075" w:rsidRPr="00865F00">
        <w:rPr>
          <w:rFonts w:ascii="Arial" w:hAnsi="Arial" w:cs="Arial"/>
          <w:sz w:val="22"/>
        </w:rPr>
        <w:t xml:space="preserve"> pri operaciji »Posavska špajza«</w:t>
      </w:r>
      <w:r w:rsidRPr="00865F00">
        <w:rPr>
          <w:rFonts w:ascii="Arial" w:hAnsi="Arial" w:cs="Arial"/>
          <w:sz w:val="22"/>
        </w:rPr>
        <w:t>:</w:t>
      </w:r>
    </w:p>
    <w:p w:rsidR="00865F00" w:rsidRDefault="00865F00" w:rsidP="00865F00">
      <w:pPr>
        <w:spacing w:line="360" w:lineRule="auto"/>
        <w:rPr>
          <w:rFonts w:ascii="Arial" w:hAnsi="Arial" w:cs="Arial"/>
          <w:sz w:val="22"/>
        </w:rPr>
      </w:pPr>
    </w:p>
    <w:p w:rsidR="00C8450C" w:rsidRPr="00865F00" w:rsidRDefault="00C8450C" w:rsidP="00865F00">
      <w:pPr>
        <w:numPr>
          <w:ilvl w:val="0"/>
          <w:numId w:val="36"/>
        </w:numPr>
        <w:spacing w:line="360" w:lineRule="auto"/>
        <w:rPr>
          <w:rFonts w:ascii="Arial" w:hAnsi="Arial" w:cs="Arial"/>
          <w:sz w:val="22"/>
        </w:rPr>
      </w:pPr>
      <w:r w:rsidRPr="00865F00">
        <w:rPr>
          <w:rFonts w:ascii="Arial" w:hAnsi="Arial" w:cs="Arial"/>
          <w:sz w:val="22"/>
        </w:rPr>
        <w:t>stroški izvedbe gradbenih, obrtniških in instalacijskih del, vključno z zunanjim urejanjem objektov;</w:t>
      </w:r>
    </w:p>
    <w:p w:rsidR="00C8450C" w:rsidRPr="00865F00" w:rsidRDefault="00C8450C" w:rsidP="00865F00">
      <w:pPr>
        <w:numPr>
          <w:ilvl w:val="0"/>
          <w:numId w:val="36"/>
        </w:numPr>
        <w:spacing w:line="360" w:lineRule="auto"/>
        <w:rPr>
          <w:rFonts w:ascii="Arial" w:hAnsi="Arial" w:cs="Arial"/>
          <w:sz w:val="22"/>
        </w:rPr>
      </w:pPr>
      <w:r w:rsidRPr="00865F00">
        <w:rPr>
          <w:rFonts w:ascii="Arial" w:hAnsi="Arial" w:cs="Arial"/>
          <w:sz w:val="22"/>
        </w:rPr>
        <w:t>stroški nakupov, dobave in vgradnje ali amortizacije opreme, ki je upravičena v okviru namena vsebine operacije;</w:t>
      </w:r>
    </w:p>
    <w:p w:rsidR="00C8450C" w:rsidRPr="00865F00" w:rsidRDefault="00C8450C" w:rsidP="00865F00">
      <w:pPr>
        <w:numPr>
          <w:ilvl w:val="0"/>
          <w:numId w:val="36"/>
        </w:numPr>
        <w:spacing w:line="360" w:lineRule="auto"/>
        <w:rPr>
          <w:rFonts w:ascii="Arial" w:hAnsi="Arial" w:cs="Arial"/>
          <w:sz w:val="22"/>
        </w:rPr>
      </w:pPr>
      <w:r w:rsidRPr="00865F00">
        <w:rPr>
          <w:rFonts w:ascii="Arial" w:hAnsi="Arial" w:cs="Arial"/>
          <w:sz w:val="22"/>
        </w:rPr>
        <w:t>stroški storitve izdelave in revizije projektne dokumentacije ter storitve strokovnega nadzora gradnje;</w:t>
      </w:r>
    </w:p>
    <w:p w:rsidR="00C8450C" w:rsidRPr="00865F00" w:rsidRDefault="00C8450C" w:rsidP="00865F00">
      <w:pPr>
        <w:numPr>
          <w:ilvl w:val="0"/>
          <w:numId w:val="36"/>
        </w:numPr>
        <w:spacing w:line="360" w:lineRule="auto"/>
        <w:rPr>
          <w:rFonts w:ascii="Arial" w:hAnsi="Arial" w:cs="Arial"/>
          <w:sz w:val="22"/>
        </w:rPr>
      </w:pPr>
      <w:r w:rsidRPr="00865F00">
        <w:rPr>
          <w:rFonts w:ascii="Arial" w:hAnsi="Arial" w:cs="Arial"/>
          <w:sz w:val="22"/>
        </w:rPr>
        <w:t>stroški priprave multimedijskih predstavitev in promocijskega materiala, potrebnega za izvedbo operacije;</w:t>
      </w:r>
    </w:p>
    <w:p w:rsidR="00C8450C" w:rsidRPr="00865F00" w:rsidRDefault="00C8450C" w:rsidP="00865F00">
      <w:pPr>
        <w:numPr>
          <w:ilvl w:val="0"/>
          <w:numId w:val="36"/>
        </w:numPr>
        <w:spacing w:line="360" w:lineRule="auto"/>
        <w:rPr>
          <w:rFonts w:ascii="Arial" w:hAnsi="Arial" w:cs="Arial"/>
          <w:sz w:val="22"/>
        </w:rPr>
      </w:pPr>
      <w:r w:rsidRPr="00865F00">
        <w:rPr>
          <w:rFonts w:ascii="Arial" w:hAnsi="Arial" w:cs="Arial"/>
          <w:sz w:val="22"/>
        </w:rPr>
        <w:t>stroški storitev vodenja operacije s strani zunanjega izvajalca;</w:t>
      </w:r>
    </w:p>
    <w:p w:rsidR="00865F00" w:rsidRPr="00CF56A6" w:rsidRDefault="00C8450C" w:rsidP="00865F00">
      <w:pPr>
        <w:numPr>
          <w:ilvl w:val="0"/>
          <w:numId w:val="36"/>
        </w:numPr>
        <w:spacing w:line="360" w:lineRule="auto"/>
        <w:rPr>
          <w:rFonts w:ascii="Arial" w:hAnsi="Arial" w:cs="Arial"/>
          <w:sz w:val="22"/>
        </w:rPr>
      </w:pPr>
      <w:r w:rsidRPr="00865F00">
        <w:rPr>
          <w:rFonts w:ascii="Arial" w:hAnsi="Arial" w:cs="Arial"/>
          <w:sz w:val="22"/>
        </w:rPr>
        <w:t>stroški storitev informiranja in obveščanja javnosti o operaciji.</w:t>
      </w:r>
    </w:p>
    <w:p w:rsidR="00920345" w:rsidRDefault="00920345" w:rsidP="00920345">
      <w:pPr>
        <w:pStyle w:val="Naslov2"/>
        <w:spacing w:line="276" w:lineRule="auto"/>
        <w:rPr>
          <w:sz w:val="22"/>
        </w:rPr>
      </w:pPr>
      <w:bookmarkStart w:id="16" w:name="_Toc318752601"/>
      <w:r>
        <w:rPr>
          <w:sz w:val="22"/>
        </w:rPr>
        <w:t>7</w:t>
      </w:r>
      <w:r w:rsidRPr="00072A15">
        <w:rPr>
          <w:sz w:val="22"/>
        </w:rPr>
        <w:t xml:space="preserve">.1 </w:t>
      </w:r>
      <w:r>
        <w:rPr>
          <w:sz w:val="22"/>
        </w:rPr>
        <w:t>Ocena stroškov investicije</w:t>
      </w:r>
      <w:bookmarkEnd w:id="16"/>
      <w:r>
        <w:rPr>
          <w:sz w:val="22"/>
        </w:rPr>
        <w:t xml:space="preserve"> </w:t>
      </w:r>
    </w:p>
    <w:p w:rsidR="00920345" w:rsidRDefault="00920345" w:rsidP="00920345">
      <w:pPr>
        <w:spacing w:line="276" w:lineRule="auto"/>
        <w:rPr>
          <w:rFonts w:ascii="Arial" w:hAnsi="Arial" w:cs="Arial"/>
          <w:sz w:val="22"/>
          <w:szCs w:val="22"/>
        </w:rPr>
      </w:pPr>
    </w:p>
    <w:p w:rsidR="00920345" w:rsidRDefault="00920345" w:rsidP="00920345">
      <w:pPr>
        <w:spacing w:line="276" w:lineRule="auto"/>
        <w:rPr>
          <w:rFonts w:ascii="Arial" w:hAnsi="Arial" w:cs="Arial"/>
          <w:sz w:val="22"/>
          <w:szCs w:val="22"/>
        </w:rPr>
      </w:pPr>
      <w:r>
        <w:rPr>
          <w:rFonts w:ascii="Arial" w:hAnsi="Arial" w:cs="Arial"/>
          <w:sz w:val="22"/>
          <w:szCs w:val="22"/>
        </w:rPr>
        <w:t xml:space="preserve">Skupni stroški investicij po tekočih cenah so bili določeni na podlagi pridobljenih podatkov sodelujočih partnerjev v projektu podanih v stalnih stroškov. </w:t>
      </w:r>
    </w:p>
    <w:p w:rsidR="00920345" w:rsidRDefault="00920345" w:rsidP="00920345">
      <w:pPr>
        <w:spacing w:line="276" w:lineRule="auto"/>
        <w:rPr>
          <w:rFonts w:ascii="Arial" w:hAnsi="Arial" w:cs="Arial"/>
          <w:sz w:val="22"/>
          <w:szCs w:val="22"/>
        </w:rPr>
      </w:pPr>
    </w:p>
    <w:p w:rsidR="00920345" w:rsidRDefault="00920345" w:rsidP="00920345">
      <w:pPr>
        <w:spacing w:line="276" w:lineRule="auto"/>
        <w:rPr>
          <w:rFonts w:ascii="Arial" w:hAnsi="Arial" w:cs="Arial"/>
          <w:sz w:val="22"/>
          <w:szCs w:val="22"/>
        </w:rPr>
      </w:pPr>
      <w:r>
        <w:rPr>
          <w:rFonts w:ascii="Arial" w:hAnsi="Arial" w:cs="Arial"/>
          <w:sz w:val="22"/>
          <w:szCs w:val="22"/>
        </w:rPr>
        <w:t>Stalne cene veljajo v času izdelave vse pridobljene investicijske dokumentacije: februar 2012</w:t>
      </w:r>
    </w:p>
    <w:p w:rsidR="00920345" w:rsidRDefault="00920345" w:rsidP="00920345">
      <w:pPr>
        <w:spacing w:line="276" w:lineRule="auto"/>
        <w:rPr>
          <w:rFonts w:ascii="Arial" w:hAnsi="Arial" w:cs="Arial"/>
          <w:sz w:val="22"/>
          <w:szCs w:val="22"/>
        </w:rPr>
      </w:pPr>
    </w:p>
    <w:p w:rsidR="00920345" w:rsidRDefault="00920345" w:rsidP="00920345">
      <w:pPr>
        <w:spacing w:line="276" w:lineRule="auto"/>
        <w:rPr>
          <w:rFonts w:ascii="Arial" w:hAnsi="Arial" w:cs="Arial"/>
          <w:sz w:val="22"/>
          <w:szCs w:val="22"/>
        </w:rPr>
      </w:pPr>
    </w:p>
    <w:p w:rsidR="00920345" w:rsidRDefault="00920345" w:rsidP="00920345">
      <w:pPr>
        <w:spacing w:line="276" w:lineRule="auto"/>
        <w:rPr>
          <w:rFonts w:ascii="Arial" w:hAnsi="Arial" w:cs="Arial"/>
          <w:sz w:val="22"/>
          <w:szCs w:val="22"/>
        </w:rPr>
      </w:pPr>
    </w:p>
    <w:p w:rsidR="00920345" w:rsidRDefault="00920345" w:rsidP="00920345">
      <w:pPr>
        <w:spacing w:line="276" w:lineRule="auto"/>
        <w:rPr>
          <w:rFonts w:ascii="Arial" w:hAnsi="Arial" w:cs="Arial"/>
          <w:sz w:val="22"/>
          <w:szCs w:val="22"/>
        </w:rPr>
      </w:pPr>
      <w:r>
        <w:rPr>
          <w:rFonts w:ascii="Arial" w:hAnsi="Arial" w:cs="Arial"/>
          <w:sz w:val="22"/>
          <w:szCs w:val="22"/>
        </w:rPr>
        <w:t>Spodaj prikazujemo oceno stroškov po posameznih občinah:</w:t>
      </w:r>
    </w:p>
    <w:p w:rsidR="00920345" w:rsidRDefault="00920345" w:rsidP="00920345">
      <w:pPr>
        <w:spacing w:line="276" w:lineRule="auto"/>
        <w:rPr>
          <w:rFonts w:ascii="Arial" w:hAnsi="Arial" w:cs="Arial"/>
          <w:sz w:val="22"/>
          <w:szCs w:val="22"/>
        </w:rPr>
      </w:pPr>
    </w:p>
    <w:p w:rsidR="00920345" w:rsidRDefault="00920345" w:rsidP="00920345">
      <w:pPr>
        <w:spacing w:line="276" w:lineRule="auto"/>
        <w:rPr>
          <w:rFonts w:ascii="Arial" w:hAnsi="Arial" w:cs="Arial"/>
          <w:sz w:val="22"/>
          <w:szCs w:val="22"/>
        </w:rPr>
      </w:pPr>
    </w:p>
    <w:p w:rsidR="00920345" w:rsidRPr="001E5014" w:rsidRDefault="00920345" w:rsidP="00920345">
      <w:pPr>
        <w:numPr>
          <w:ilvl w:val="0"/>
          <w:numId w:val="33"/>
        </w:numPr>
        <w:spacing w:line="276" w:lineRule="auto"/>
        <w:rPr>
          <w:rFonts w:ascii="Arial" w:hAnsi="Arial" w:cs="Arial"/>
          <w:b/>
          <w:sz w:val="22"/>
          <w:szCs w:val="22"/>
        </w:rPr>
      </w:pPr>
      <w:r w:rsidRPr="001E5014">
        <w:rPr>
          <w:rFonts w:ascii="Arial" w:hAnsi="Arial" w:cs="Arial"/>
          <w:b/>
          <w:sz w:val="22"/>
          <w:szCs w:val="22"/>
        </w:rPr>
        <w:t>OBČINA BISTRICA OB SOTLI</w:t>
      </w:r>
    </w:p>
    <w:p w:rsidR="00920345" w:rsidRDefault="00920345" w:rsidP="00920345">
      <w:pPr>
        <w:spacing w:line="276" w:lineRule="auto"/>
        <w:rPr>
          <w:rFonts w:ascii="Arial" w:hAnsi="Arial" w:cs="Arial"/>
          <w:sz w:val="22"/>
          <w:szCs w:val="22"/>
        </w:rPr>
      </w:pPr>
    </w:p>
    <w:p w:rsidR="00920345" w:rsidRPr="00487D12" w:rsidRDefault="00920345" w:rsidP="00920345">
      <w:pPr>
        <w:spacing w:line="276" w:lineRule="auto"/>
        <w:rPr>
          <w:rFonts w:ascii="Arial" w:hAnsi="Arial" w:cs="Arial"/>
          <w:sz w:val="22"/>
          <w:szCs w:val="22"/>
        </w:rPr>
      </w:pPr>
      <w:r w:rsidRPr="001E5014">
        <w:rPr>
          <w:rFonts w:ascii="Arial" w:hAnsi="Arial" w:cs="Arial"/>
          <w:sz w:val="22"/>
          <w:szCs w:val="22"/>
        </w:rPr>
        <w:t>Tabela 1</w:t>
      </w:r>
      <w:r>
        <w:rPr>
          <w:rFonts w:ascii="Arial" w:hAnsi="Arial" w:cs="Arial"/>
          <w:sz w:val="22"/>
          <w:szCs w:val="22"/>
        </w:rPr>
        <w:t>a</w:t>
      </w:r>
      <w:r w:rsidRPr="001E5014">
        <w:rPr>
          <w:rFonts w:ascii="Arial" w:hAnsi="Arial" w:cs="Arial"/>
          <w:sz w:val="22"/>
          <w:szCs w:val="22"/>
        </w:rPr>
        <w:t>: Ocena stroškov investicije po stalnih cenah (februar 2012)</w:t>
      </w:r>
    </w:p>
    <w:p w:rsidR="00920345" w:rsidRPr="00487D12" w:rsidRDefault="00920345" w:rsidP="00920345">
      <w:pPr>
        <w:spacing w:line="276" w:lineRule="auto"/>
        <w:rPr>
          <w:rFonts w:ascii="Arial" w:hAnsi="Arial" w:cs="Arial"/>
          <w:sz w:val="22"/>
          <w:szCs w:val="22"/>
        </w:rPr>
      </w:pPr>
    </w:p>
    <w:tbl>
      <w:tblPr>
        <w:tblW w:w="7821" w:type="dxa"/>
        <w:tblInd w:w="55" w:type="dxa"/>
        <w:tblCellMar>
          <w:left w:w="70" w:type="dxa"/>
          <w:right w:w="70" w:type="dxa"/>
        </w:tblCellMar>
        <w:tblLook w:val="04A0"/>
      </w:tblPr>
      <w:tblGrid>
        <w:gridCol w:w="2973"/>
        <w:gridCol w:w="1547"/>
        <w:gridCol w:w="1425"/>
        <w:gridCol w:w="1876"/>
      </w:tblGrid>
      <w:tr w:rsidR="00920345" w:rsidRPr="00487D12" w:rsidTr="00EA6B7F">
        <w:trPr>
          <w:trHeight w:val="315"/>
        </w:trPr>
        <w:tc>
          <w:tcPr>
            <w:tcW w:w="2973" w:type="dxa"/>
            <w:tcBorders>
              <w:top w:val="single" w:sz="8" w:space="0" w:color="auto"/>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AKTIVNOST</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BREZ DDV</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xml:space="preserve">DDV </w:t>
            </w:r>
          </w:p>
        </w:tc>
        <w:tc>
          <w:tcPr>
            <w:tcW w:w="1876"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r>
      <w:tr w:rsidR="00920345" w:rsidRPr="00487D12" w:rsidTr="00EA6B7F">
        <w:trPr>
          <w:trHeight w:val="329"/>
        </w:trPr>
        <w:tc>
          <w:tcPr>
            <w:tcW w:w="2973" w:type="dxa"/>
            <w:tcBorders>
              <w:top w:val="nil"/>
              <w:left w:val="single" w:sz="8" w:space="0" w:color="auto"/>
              <w:bottom w:val="single" w:sz="8" w:space="0" w:color="auto"/>
              <w:right w:val="single" w:sz="8" w:space="0" w:color="auto"/>
            </w:tcBorders>
            <w:shd w:val="clear" w:color="auto" w:fill="auto"/>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NADZOR</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750,00 €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150,00 €</w:t>
            </w:r>
          </w:p>
        </w:tc>
        <w:tc>
          <w:tcPr>
            <w:tcW w:w="1876"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900,00 €</w:t>
            </w:r>
          </w:p>
        </w:tc>
      </w:tr>
      <w:tr w:rsidR="00920345" w:rsidRPr="00487D12" w:rsidTr="00EA6B7F">
        <w:trPr>
          <w:trHeight w:val="315"/>
        </w:trPr>
        <w:tc>
          <w:tcPr>
            <w:tcW w:w="297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GRADBENO- OBTNIŠKA DELA</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37.691,00 €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7.538,20 €</w:t>
            </w:r>
          </w:p>
        </w:tc>
        <w:tc>
          <w:tcPr>
            <w:tcW w:w="1876"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45.229,20 €</w:t>
            </w:r>
          </w:p>
        </w:tc>
      </w:tr>
      <w:tr w:rsidR="00920345" w:rsidRPr="00487D12" w:rsidTr="00EA6B7F">
        <w:trPr>
          <w:trHeight w:val="315"/>
        </w:trPr>
        <w:tc>
          <w:tcPr>
            <w:tcW w:w="297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OPREMA</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44.920,61 €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8.984,12 €</w:t>
            </w:r>
          </w:p>
        </w:tc>
        <w:tc>
          <w:tcPr>
            <w:tcW w:w="1876"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53.904,73 €</w:t>
            </w:r>
          </w:p>
        </w:tc>
      </w:tr>
      <w:tr w:rsidR="00920345" w:rsidRPr="00487D12" w:rsidTr="00EA6B7F">
        <w:trPr>
          <w:trHeight w:val="315"/>
        </w:trPr>
        <w:tc>
          <w:tcPr>
            <w:tcW w:w="2973"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Pr="00487D12" w:rsidRDefault="00920345" w:rsidP="00EA6B7F">
            <w:pPr>
              <w:jc w:val="right"/>
              <w:rPr>
                <w:rFonts w:ascii="Arial" w:hAnsi="Arial" w:cs="Arial"/>
                <w:b/>
                <w:color w:val="000000"/>
                <w:sz w:val="22"/>
                <w:szCs w:val="22"/>
              </w:rPr>
            </w:pPr>
            <w:r w:rsidRPr="00487D12">
              <w:rPr>
                <w:rFonts w:ascii="Arial" w:hAnsi="Arial" w:cs="Arial"/>
                <w:b/>
                <w:color w:val="000000"/>
                <w:sz w:val="22"/>
                <w:szCs w:val="22"/>
              </w:rPr>
              <w:t>83.361,61 €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Pr="00487D12" w:rsidRDefault="00920345" w:rsidP="00EA6B7F">
            <w:pPr>
              <w:jc w:val="right"/>
              <w:rPr>
                <w:rFonts w:ascii="Arial" w:hAnsi="Arial" w:cs="Arial"/>
                <w:b/>
                <w:color w:val="000000"/>
                <w:sz w:val="22"/>
                <w:szCs w:val="22"/>
              </w:rPr>
            </w:pPr>
            <w:r w:rsidRPr="00487D12">
              <w:rPr>
                <w:rFonts w:ascii="Arial" w:hAnsi="Arial" w:cs="Arial"/>
                <w:b/>
                <w:color w:val="000000"/>
                <w:sz w:val="22"/>
                <w:szCs w:val="22"/>
              </w:rPr>
              <w:t>16.672,32 €</w:t>
            </w:r>
          </w:p>
        </w:tc>
        <w:tc>
          <w:tcPr>
            <w:tcW w:w="1876" w:type="dxa"/>
            <w:tcBorders>
              <w:top w:val="nil"/>
              <w:left w:val="nil"/>
              <w:bottom w:val="single" w:sz="8" w:space="0" w:color="auto"/>
              <w:right w:val="single" w:sz="8" w:space="0" w:color="auto"/>
            </w:tcBorders>
            <w:shd w:val="clear" w:color="000000" w:fill="FFFF99"/>
            <w:noWrap/>
            <w:vAlign w:val="bottom"/>
            <w:hideMark/>
          </w:tcPr>
          <w:p w:rsidR="00920345" w:rsidRPr="00487D12" w:rsidRDefault="00920345" w:rsidP="00EA6B7F">
            <w:pPr>
              <w:jc w:val="right"/>
              <w:rPr>
                <w:rFonts w:ascii="Arial" w:hAnsi="Arial" w:cs="Arial"/>
                <w:b/>
                <w:color w:val="000000"/>
                <w:sz w:val="22"/>
                <w:szCs w:val="22"/>
              </w:rPr>
            </w:pPr>
            <w:r w:rsidRPr="00487D12">
              <w:rPr>
                <w:rFonts w:ascii="Arial" w:hAnsi="Arial" w:cs="Arial"/>
                <w:b/>
                <w:color w:val="000000"/>
                <w:sz w:val="22"/>
                <w:szCs w:val="22"/>
              </w:rPr>
              <w:t>100.033,93 €</w:t>
            </w:r>
          </w:p>
        </w:tc>
      </w:tr>
    </w:tbl>
    <w:p w:rsidR="00920345" w:rsidRPr="00487D12" w:rsidRDefault="00920345" w:rsidP="00920345">
      <w:pPr>
        <w:spacing w:line="276" w:lineRule="auto"/>
        <w:jc w:val="center"/>
        <w:rPr>
          <w:rFonts w:ascii="Arial" w:hAnsi="Arial" w:cs="Arial"/>
          <w:sz w:val="22"/>
          <w:szCs w:val="22"/>
        </w:rPr>
      </w:pPr>
    </w:p>
    <w:tbl>
      <w:tblPr>
        <w:tblW w:w="78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73"/>
        <w:gridCol w:w="1547"/>
        <w:gridCol w:w="1425"/>
        <w:gridCol w:w="1876"/>
      </w:tblGrid>
      <w:tr w:rsidR="00920345" w:rsidRPr="00487D12" w:rsidTr="00EA6B7F">
        <w:trPr>
          <w:trHeight w:val="194"/>
        </w:trPr>
        <w:tc>
          <w:tcPr>
            <w:tcW w:w="2973" w:type="dxa"/>
            <w:shd w:val="clear" w:color="auto" w:fill="auto"/>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OSTALO (aktivnosti CRPP)</w:t>
            </w:r>
          </w:p>
        </w:tc>
        <w:tc>
          <w:tcPr>
            <w:tcW w:w="1547" w:type="dxa"/>
            <w:shd w:val="clear" w:color="auto" w:fill="auto"/>
            <w:noWrap/>
            <w:vAlign w:val="bottom"/>
            <w:hideMark/>
          </w:tcPr>
          <w:p w:rsidR="00920345" w:rsidRPr="00487D12" w:rsidRDefault="00920345" w:rsidP="00EA6B7F">
            <w:pPr>
              <w:jc w:val="right"/>
              <w:rPr>
                <w:rFonts w:ascii="Arial" w:hAnsi="Arial" w:cs="Arial"/>
                <w:color w:val="000000"/>
                <w:sz w:val="22"/>
                <w:szCs w:val="22"/>
              </w:rPr>
            </w:pPr>
            <w:r>
              <w:rPr>
                <w:rFonts w:ascii="Arial" w:hAnsi="Arial" w:cs="Arial"/>
                <w:color w:val="000000"/>
                <w:sz w:val="22"/>
                <w:szCs w:val="22"/>
              </w:rPr>
              <w:t xml:space="preserve">329,31 </w:t>
            </w:r>
            <w:r w:rsidRPr="00487D12">
              <w:rPr>
                <w:rFonts w:ascii="Arial" w:hAnsi="Arial" w:cs="Arial"/>
                <w:color w:val="000000"/>
                <w:sz w:val="22"/>
                <w:szCs w:val="22"/>
              </w:rPr>
              <w:t>€</w:t>
            </w:r>
          </w:p>
        </w:tc>
        <w:tc>
          <w:tcPr>
            <w:tcW w:w="1425" w:type="dxa"/>
            <w:shd w:val="clear" w:color="auto" w:fill="auto"/>
            <w:noWrap/>
            <w:vAlign w:val="bottom"/>
            <w:hideMark/>
          </w:tcPr>
          <w:p w:rsidR="00920345" w:rsidRPr="00487D12" w:rsidRDefault="00920345" w:rsidP="00EA6B7F">
            <w:pPr>
              <w:jc w:val="right"/>
              <w:rPr>
                <w:rFonts w:ascii="Arial" w:hAnsi="Arial" w:cs="Arial"/>
                <w:color w:val="000000"/>
                <w:sz w:val="22"/>
                <w:szCs w:val="22"/>
              </w:rPr>
            </w:pPr>
            <w:r>
              <w:rPr>
                <w:rFonts w:ascii="Arial" w:hAnsi="Arial" w:cs="Arial"/>
                <w:color w:val="000000"/>
                <w:sz w:val="22"/>
                <w:szCs w:val="22"/>
              </w:rPr>
              <w:t xml:space="preserve">116,95 </w:t>
            </w:r>
            <w:r w:rsidRPr="00487D12">
              <w:rPr>
                <w:rFonts w:ascii="Arial" w:hAnsi="Arial" w:cs="Arial"/>
                <w:color w:val="000000"/>
                <w:sz w:val="22"/>
                <w:szCs w:val="22"/>
              </w:rPr>
              <w:t>€</w:t>
            </w:r>
          </w:p>
        </w:tc>
        <w:tc>
          <w:tcPr>
            <w:tcW w:w="1876" w:type="dxa"/>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1C13CC">
              <w:rPr>
                <w:rFonts w:ascii="Arial" w:hAnsi="Arial" w:cs="Arial"/>
                <w:color w:val="000000"/>
                <w:sz w:val="22"/>
                <w:szCs w:val="22"/>
              </w:rPr>
              <w:t>446,26</w:t>
            </w:r>
            <w:r>
              <w:rPr>
                <w:rFonts w:ascii="Arial" w:hAnsi="Arial" w:cs="Arial"/>
                <w:color w:val="000000"/>
                <w:sz w:val="22"/>
                <w:szCs w:val="22"/>
              </w:rPr>
              <w:t xml:space="preserve"> </w:t>
            </w:r>
            <w:r w:rsidRPr="00487D12">
              <w:rPr>
                <w:rFonts w:ascii="Arial" w:hAnsi="Arial" w:cs="Arial"/>
                <w:color w:val="000000"/>
                <w:sz w:val="22"/>
                <w:szCs w:val="22"/>
              </w:rPr>
              <w:t>€</w:t>
            </w:r>
          </w:p>
        </w:tc>
      </w:tr>
    </w:tbl>
    <w:p w:rsidR="00920345" w:rsidRPr="00487D12" w:rsidRDefault="00920345" w:rsidP="00920345">
      <w:pPr>
        <w:spacing w:line="276" w:lineRule="auto"/>
        <w:jc w:val="center"/>
        <w:rPr>
          <w:rFonts w:ascii="Arial" w:hAnsi="Arial" w:cs="Arial"/>
          <w:sz w:val="22"/>
          <w:szCs w:val="22"/>
        </w:rPr>
      </w:pPr>
    </w:p>
    <w:tbl>
      <w:tblPr>
        <w:tblW w:w="78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73"/>
        <w:gridCol w:w="1547"/>
        <w:gridCol w:w="1425"/>
        <w:gridCol w:w="1876"/>
      </w:tblGrid>
      <w:tr w:rsidR="00920345" w:rsidRPr="00487D12" w:rsidTr="00EA6B7F">
        <w:trPr>
          <w:trHeight w:val="315"/>
        </w:trPr>
        <w:tc>
          <w:tcPr>
            <w:tcW w:w="2973" w:type="dxa"/>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c>
          <w:tcPr>
            <w:tcW w:w="1547"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83.690,92 €</w:t>
            </w:r>
          </w:p>
        </w:tc>
        <w:tc>
          <w:tcPr>
            <w:tcW w:w="1425"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16.789,27 €</w:t>
            </w:r>
          </w:p>
        </w:tc>
        <w:tc>
          <w:tcPr>
            <w:tcW w:w="1876"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100.480,19 €</w:t>
            </w:r>
          </w:p>
        </w:tc>
      </w:tr>
    </w:tbl>
    <w:p w:rsidR="00920345" w:rsidRPr="00487D12" w:rsidRDefault="00920345" w:rsidP="00920345">
      <w:pPr>
        <w:spacing w:line="276" w:lineRule="auto"/>
        <w:jc w:val="center"/>
        <w:rPr>
          <w:rFonts w:ascii="Arial" w:hAnsi="Arial" w:cs="Arial"/>
          <w:sz w:val="22"/>
          <w:szCs w:val="22"/>
        </w:rPr>
      </w:pPr>
    </w:p>
    <w:p w:rsidR="00920345" w:rsidRPr="00487D12" w:rsidRDefault="00920345" w:rsidP="00920345">
      <w:pPr>
        <w:spacing w:line="276" w:lineRule="auto"/>
        <w:jc w:val="center"/>
        <w:rPr>
          <w:rFonts w:ascii="Arial" w:hAnsi="Arial" w:cs="Arial"/>
          <w:sz w:val="22"/>
          <w:szCs w:val="22"/>
        </w:rPr>
      </w:pPr>
    </w:p>
    <w:p w:rsidR="00920345" w:rsidRPr="00487D12" w:rsidRDefault="00920345" w:rsidP="00920345">
      <w:pPr>
        <w:spacing w:line="276" w:lineRule="auto"/>
        <w:rPr>
          <w:rFonts w:ascii="Arial" w:hAnsi="Arial" w:cs="Arial"/>
          <w:sz w:val="22"/>
          <w:szCs w:val="22"/>
        </w:rPr>
      </w:pPr>
      <w:r w:rsidRPr="00487D12">
        <w:rPr>
          <w:rFonts w:ascii="Arial" w:hAnsi="Arial" w:cs="Arial"/>
          <w:sz w:val="22"/>
          <w:szCs w:val="22"/>
        </w:rPr>
        <w:t>Tabela 2</w:t>
      </w:r>
      <w:r>
        <w:rPr>
          <w:rFonts w:ascii="Arial" w:hAnsi="Arial" w:cs="Arial"/>
          <w:sz w:val="22"/>
          <w:szCs w:val="22"/>
        </w:rPr>
        <w:t>a</w:t>
      </w:r>
      <w:r w:rsidRPr="00487D12">
        <w:rPr>
          <w:rFonts w:ascii="Arial" w:hAnsi="Arial" w:cs="Arial"/>
          <w:sz w:val="22"/>
          <w:szCs w:val="22"/>
        </w:rPr>
        <w:t>: Finančni načrt po letih (stalne cene)</w:t>
      </w:r>
      <w:r>
        <w:rPr>
          <w:rFonts w:ascii="Arial" w:hAnsi="Arial" w:cs="Arial"/>
          <w:sz w:val="22"/>
          <w:szCs w:val="22"/>
        </w:rPr>
        <w:t xml:space="preserve"> s sofinanciranjem aktivnosti CRPP-ja</w:t>
      </w:r>
    </w:p>
    <w:tbl>
      <w:tblPr>
        <w:tblW w:w="8646" w:type="dxa"/>
        <w:tblInd w:w="55" w:type="dxa"/>
        <w:tblCellMar>
          <w:left w:w="70" w:type="dxa"/>
          <w:right w:w="70" w:type="dxa"/>
        </w:tblCellMar>
        <w:tblLook w:val="04A0"/>
      </w:tblPr>
      <w:tblGrid>
        <w:gridCol w:w="2580"/>
        <w:gridCol w:w="1425"/>
        <w:gridCol w:w="1547"/>
        <w:gridCol w:w="1547"/>
        <w:gridCol w:w="1547"/>
      </w:tblGrid>
      <w:tr w:rsidR="00920345" w:rsidRPr="00487D12" w:rsidTr="00EA6B7F">
        <w:trPr>
          <w:trHeight w:val="315"/>
        </w:trPr>
        <w:tc>
          <w:tcPr>
            <w:tcW w:w="258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425" w:type="dxa"/>
            <w:tcBorders>
              <w:top w:val="single" w:sz="8" w:space="0" w:color="auto"/>
              <w:left w:val="single" w:sz="4" w:space="0" w:color="auto"/>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8" w:space="0" w:color="auto"/>
              <w:left w:val="nil"/>
              <w:bottom w:val="single" w:sz="8"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547" w:type="dxa"/>
            <w:tcBorders>
              <w:top w:val="single" w:sz="4" w:space="0" w:color="auto"/>
              <w:left w:val="single" w:sz="4" w:space="0" w:color="auto"/>
              <w:bottom w:val="single" w:sz="4" w:space="0" w:color="auto"/>
              <w:right w:val="single" w:sz="4" w:space="0" w:color="auto"/>
            </w:tcBorders>
            <w:shd w:val="clear" w:color="000000" w:fill="FFFF99"/>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315"/>
        </w:trPr>
        <w:tc>
          <w:tcPr>
            <w:tcW w:w="258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109,77 €</w:t>
            </w:r>
          </w:p>
        </w:tc>
        <w:tc>
          <w:tcPr>
            <w:tcW w:w="1547" w:type="dxa"/>
            <w:tcBorders>
              <w:top w:val="nil"/>
              <w:left w:val="nil"/>
              <w:bottom w:val="single" w:sz="8"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83.471,38 €</w:t>
            </w:r>
          </w:p>
        </w:tc>
        <w:tc>
          <w:tcPr>
            <w:tcW w:w="1547" w:type="dxa"/>
            <w:tcBorders>
              <w:top w:val="single" w:sz="4" w:space="0" w:color="auto"/>
              <w:left w:val="single" w:sz="4" w:space="0" w:color="auto"/>
              <w:bottom w:val="single" w:sz="4" w:space="0" w:color="auto"/>
              <w:right w:val="single" w:sz="4" w:space="0" w:color="auto"/>
            </w:tcBorders>
            <w:vAlign w:val="bottom"/>
          </w:tcPr>
          <w:p w:rsidR="00920345" w:rsidRDefault="00920345" w:rsidP="00EA6B7F">
            <w:pPr>
              <w:jc w:val="right"/>
              <w:rPr>
                <w:rFonts w:ascii="Arial" w:hAnsi="Arial" w:cs="Arial"/>
                <w:color w:val="000000"/>
                <w:sz w:val="22"/>
                <w:szCs w:val="22"/>
              </w:rPr>
            </w:pPr>
            <w:r>
              <w:rPr>
                <w:rFonts w:ascii="Arial" w:hAnsi="Arial" w:cs="Arial"/>
                <w:color w:val="000000"/>
                <w:sz w:val="22"/>
                <w:szCs w:val="22"/>
              </w:rPr>
              <w:t>109,77 €</w:t>
            </w:r>
          </w:p>
        </w:tc>
        <w:tc>
          <w:tcPr>
            <w:tcW w:w="1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83.690,92 €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38,98 €</w:t>
            </w:r>
          </w:p>
        </w:tc>
        <w:tc>
          <w:tcPr>
            <w:tcW w:w="1547" w:type="dxa"/>
            <w:tcBorders>
              <w:top w:val="nil"/>
              <w:left w:val="nil"/>
              <w:bottom w:val="single" w:sz="8"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16.711,30 €</w:t>
            </w:r>
          </w:p>
        </w:tc>
        <w:tc>
          <w:tcPr>
            <w:tcW w:w="1547" w:type="dxa"/>
            <w:tcBorders>
              <w:top w:val="single" w:sz="4" w:space="0" w:color="auto"/>
              <w:left w:val="single" w:sz="4" w:space="0" w:color="auto"/>
              <w:bottom w:val="single" w:sz="4" w:space="0" w:color="auto"/>
              <w:right w:val="single" w:sz="4" w:space="0" w:color="auto"/>
            </w:tcBorders>
            <w:vAlign w:val="bottom"/>
          </w:tcPr>
          <w:p w:rsidR="00920345" w:rsidRDefault="00920345" w:rsidP="00EA6B7F">
            <w:pPr>
              <w:jc w:val="right"/>
              <w:rPr>
                <w:rFonts w:ascii="Arial" w:hAnsi="Arial" w:cs="Arial"/>
                <w:color w:val="000000"/>
                <w:sz w:val="22"/>
                <w:szCs w:val="22"/>
              </w:rPr>
            </w:pPr>
            <w:r>
              <w:rPr>
                <w:rFonts w:ascii="Arial" w:hAnsi="Arial" w:cs="Arial"/>
                <w:color w:val="000000"/>
                <w:sz w:val="22"/>
                <w:szCs w:val="22"/>
              </w:rPr>
              <w:t>38,98 €</w:t>
            </w:r>
          </w:p>
        </w:tc>
        <w:tc>
          <w:tcPr>
            <w:tcW w:w="1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16.789,26 €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148,75 €</w:t>
            </w:r>
          </w:p>
        </w:tc>
        <w:tc>
          <w:tcPr>
            <w:tcW w:w="1547" w:type="dxa"/>
            <w:tcBorders>
              <w:top w:val="nil"/>
              <w:left w:val="nil"/>
              <w:bottom w:val="single" w:sz="8" w:space="0" w:color="auto"/>
              <w:right w:val="single" w:sz="4"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100.182,68 €</w:t>
            </w:r>
          </w:p>
        </w:tc>
        <w:tc>
          <w:tcPr>
            <w:tcW w:w="1547" w:type="dxa"/>
            <w:tcBorders>
              <w:top w:val="single" w:sz="4" w:space="0" w:color="auto"/>
              <w:left w:val="single" w:sz="4" w:space="0" w:color="auto"/>
              <w:bottom w:val="single" w:sz="4" w:space="0" w:color="auto"/>
              <w:right w:val="single" w:sz="4" w:space="0" w:color="auto"/>
            </w:tcBorders>
            <w:shd w:val="clear" w:color="000000" w:fill="FFFF99"/>
            <w:vAlign w:val="bottom"/>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148,75 €</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100.480,18 €</w:t>
            </w:r>
          </w:p>
        </w:tc>
      </w:tr>
    </w:tbl>
    <w:p w:rsidR="00920345" w:rsidRPr="00487D12" w:rsidRDefault="00920345" w:rsidP="00920345">
      <w:pPr>
        <w:spacing w:line="276" w:lineRule="auto"/>
        <w:jc w:val="both"/>
        <w:rPr>
          <w:rFonts w:ascii="Arial" w:hAnsi="Arial" w:cs="Arial"/>
          <w:sz w:val="22"/>
          <w:szCs w:val="22"/>
          <w:highlight w:val="cyan"/>
        </w:rPr>
      </w:pPr>
    </w:p>
    <w:p w:rsidR="00920345" w:rsidRDefault="00920345" w:rsidP="00920345">
      <w:pPr>
        <w:spacing w:line="276" w:lineRule="auto"/>
        <w:jc w:val="both"/>
        <w:rPr>
          <w:rFonts w:ascii="Arial" w:hAnsi="Arial" w:cs="Arial"/>
          <w:sz w:val="22"/>
          <w:szCs w:val="22"/>
        </w:rPr>
      </w:pPr>
    </w:p>
    <w:p w:rsidR="00920345" w:rsidRPr="00487D12" w:rsidRDefault="00920345" w:rsidP="00920345">
      <w:pPr>
        <w:spacing w:line="276" w:lineRule="auto"/>
        <w:rPr>
          <w:rFonts w:ascii="Arial" w:hAnsi="Arial" w:cs="Arial"/>
          <w:sz w:val="22"/>
          <w:szCs w:val="22"/>
        </w:rPr>
      </w:pPr>
      <w:r>
        <w:rPr>
          <w:rFonts w:ascii="Arial" w:hAnsi="Arial" w:cs="Arial"/>
          <w:sz w:val="22"/>
          <w:szCs w:val="22"/>
        </w:rPr>
        <w:t>Tabela 3a</w:t>
      </w:r>
      <w:r w:rsidRPr="00487D12">
        <w:rPr>
          <w:rFonts w:ascii="Arial" w:hAnsi="Arial" w:cs="Arial"/>
          <w:sz w:val="22"/>
          <w:szCs w:val="22"/>
        </w:rPr>
        <w:t>: Finančni načrt po letih (stalne cene)</w:t>
      </w:r>
      <w:r w:rsidRPr="004C1E7B">
        <w:rPr>
          <w:rFonts w:ascii="Arial" w:hAnsi="Arial" w:cs="Arial"/>
          <w:sz w:val="22"/>
          <w:szCs w:val="22"/>
        </w:rPr>
        <w:t xml:space="preserve"> </w:t>
      </w:r>
      <w:r>
        <w:rPr>
          <w:rFonts w:ascii="Arial" w:hAnsi="Arial" w:cs="Arial"/>
          <w:sz w:val="22"/>
          <w:szCs w:val="22"/>
        </w:rPr>
        <w:t>brez sofinanciranjem aktivnosti CRPP-ja</w:t>
      </w:r>
    </w:p>
    <w:tbl>
      <w:tblPr>
        <w:tblW w:w="8646" w:type="dxa"/>
        <w:tblInd w:w="55" w:type="dxa"/>
        <w:tblCellMar>
          <w:left w:w="70" w:type="dxa"/>
          <w:right w:w="70" w:type="dxa"/>
        </w:tblCellMar>
        <w:tblLook w:val="04A0"/>
      </w:tblPr>
      <w:tblGrid>
        <w:gridCol w:w="2580"/>
        <w:gridCol w:w="1425"/>
        <w:gridCol w:w="1547"/>
        <w:gridCol w:w="1547"/>
        <w:gridCol w:w="1547"/>
      </w:tblGrid>
      <w:tr w:rsidR="00920345" w:rsidRPr="00487D12" w:rsidTr="00EA6B7F">
        <w:trPr>
          <w:trHeight w:val="315"/>
        </w:trPr>
        <w:tc>
          <w:tcPr>
            <w:tcW w:w="258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425" w:type="dxa"/>
            <w:tcBorders>
              <w:top w:val="single" w:sz="8" w:space="0" w:color="auto"/>
              <w:left w:val="single" w:sz="4" w:space="0" w:color="auto"/>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8" w:space="0" w:color="auto"/>
              <w:left w:val="nil"/>
              <w:bottom w:val="single" w:sz="8"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547" w:type="dxa"/>
            <w:tcBorders>
              <w:top w:val="single" w:sz="4" w:space="0" w:color="auto"/>
              <w:left w:val="single" w:sz="4" w:space="0" w:color="auto"/>
              <w:bottom w:val="single" w:sz="4" w:space="0" w:color="auto"/>
              <w:right w:val="single" w:sz="4" w:space="0" w:color="auto"/>
            </w:tcBorders>
            <w:shd w:val="clear" w:color="000000" w:fill="FFFF99"/>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315"/>
        </w:trPr>
        <w:tc>
          <w:tcPr>
            <w:tcW w:w="258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83.361,61 €</w:t>
            </w:r>
          </w:p>
        </w:tc>
        <w:tc>
          <w:tcPr>
            <w:tcW w:w="1547" w:type="dxa"/>
            <w:tcBorders>
              <w:top w:val="single" w:sz="4" w:space="0" w:color="auto"/>
              <w:left w:val="single" w:sz="4" w:space="0" w:color="auto"/>
              <w:bottom w:val="single" w:sz="4" w:space="0" w:color="auto"/>
              <w:right w:val="single" w:sz="4" w:space="0" w:color="auto"/>
            </w:tcBorders>
            <w:vAlign w:val="bottom"/>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83.361,61 €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16.672,32 €</w:t>
            </w:r>
          </w:p>
        </w:tc>
        <w:tc>
          <w:tcPr>
            <w:tcW w:w="1547" w:type="dxa"/>
            <w:tcBorders>
              <w:top w:val="single" w:sz="4" w:space="0" w:color="auto"/>
              <w:left w:val="single" w:sz="4" w:space="0" w:color="auto"/>
              <w:bottom w:val="single" w:sz="4" w:space="0" w:color="auto"/>
              <w:right w:val="single" w:sz="4" w:space="0" w:color="auto"/>
            </w:tcBorders>
            <w:vAlign w:val="bottom"/>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16.672,32 €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47" w:type="dxa"/>
            <w:tcBorders>
              <w:top w:val="nil"/>
              <w:left w:val="nil"/>
              <w:bottom w:val="single" w:sz="8" w:space="0" w:color="auto"/>
              <w:right w:val="single" w:sz="4"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100.033,93 €</w:t>
            </w:r>
          </w:p>
        </w:tc>
        <w:tc>
          <w:tcPr>
            <w:tcW w:w="1547" w:type="dxa"/>
            <w:tcBorders>
              <w:top w:val="single" w:sz="4" w:space="0" w:color="auto"/>
              <w:left w:val="single" w:sz="4" w:space="0" w:color="auto"/>
              <w:bottom w:val="single" w:sz="4" w:space="0" w:color="auto"/>
              <w:right w:val="single" w:sz="4" w:space="0" w:color="auto"/>
            </w:tcBorders>
            <w:shd w:val="clear" w:color="000000" w:fill="FFFF99"/>
            <w:vAlign w:val="bottom"/>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100.033,93 €</w:t>
            </w:r>
          </w:p>
        </w:tc>
      </w:tr>
    </w:tbl>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p>
    <w:p w:rsidR="00920345" w:rsidRPr="008B59D1" w:rsidRDefault="00920345" w:rsidP="00920345">
      <w:pPr>
        <w:spacing w:line="276" w:lineRule="auto"/>
        <w:jc w:val="both"/>
        <w:rPr>
          <w:rFonts w:ascii="Arial" w:hAnsi="Arial" w:cs="Arial"/>
          <w:sz w:val="22"/>
          <w:szCs w:val="22"/>
        </w:rPr>
      </w:pPr>
      <w:r>
        <w:rPr>
          <w:rFonts w:ascii="Arial" w:hAnsi="Arial" w:cs="Arial"/>
          <w:sz w:val="22"/>
          <w:szCs w:val="22"/>
        </w:rPr>
        <w:t>Tabela 4a</w:t>
      </w:r>
      <w:r w:rsidRPr="00487D12">
        <w:rPr>
          <w:rFonts w:ascii="Arial" w:hAnsi="Arial" w:cs="Arial"/>
          <w:sz w:val="22"/>
          <w:szCs w:val="22"/>
        </w:rPr>
        <w:t>: Ocena stroškov investicije po tekočih cenah (februar 2012)</w:t>
      </w:r>
    </w:p>
    <w:tbl>
      <w:tblPr>
        <w:tblW w:w="7821" w:type="dxa"/>
        <w:tblInd w:w="55" w:type="dxa"/>
        <w:tblCellMar>
          <w:left w:w="70" w:type="dxa"/>
          <w:right w:w="70" w:type="dxa"/>
        </w:tblCellMar>
        <w:tblLook w:val="04A0"/>
      </w:tblPr>
      <w:tblGrid>
        <w:gridCol w:w="2973"/>
        <w:gridCol w:w="1547"/>
        <w:gridCol w:w="1425"/>
        <w:gridCol w:w="1876"/>
      </w:tblGrid>
      <w:tr w:rsidR="00920345" w:rsidRPr="00487D12" w:rsidTr="00EA6B7F">
        <w:trPr>
          <w:trHeight w:val="315"/>
        </w:trPr>
        <w:tc>
          <w:tcPr>
            <w:tcW w:w="2973" w:type="dxa"/>
            <w:tcBorders>
              <w:top w:val="single" w:sz="8" w:space="0" w:color="auto"/>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AKTIVNOST</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BREZ DDV</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xml:space="preserve">DDV </w:t>
            </w:r>
          </w:p>
        </w:tc>
        <w:tc>
          <w:tcPr>
            <w:tcW w:w="1876"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r>
      <w:tr w:rsidR="00920345" w:rsidRPr="00487D12" w:rsidTr="00EA6B7F">
        <w:trPr>
          <w:trHeight w:val="329"/>
        </w:trPr>
        <w:tc>
          <w:tcPr>
            <w:tcW w:w="2973" w:type="dxa"/>
            <w:tcBorders>
              <w:top w:val="nil"/>
              <w:left w:val="single" w:sz="8" w:space="0" w:color="auto"/>
              <w:bottom w:val="single" w:sz="8" w:space="0" w:color="auto"/>
              <w:right w:val="single" w:sz="8" w:space="0" w:color="auto"/>
            </w:tcBorders>
            <w:shd w:val="clear" w:color="auto" w:fill="auto"/>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NADZOR</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778,77 €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155,75 €</w:t>
            </w:r>
          </w:p>
        </w:tc>
        <w:tc>
          <w:tcPr>
            <w:tcW w:w="1876"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934,52 €</w:t>
            </w:r>
          </w:p>
        </w:tc>
      </w:tr>
      <w:tr w:rsidR="00920345" w:rsidRPr="00487D12" w:rsidTr="00EA6B7F">
        <w:trPr>
          <w:trHeight w:val="315"/>
        </w:trPr>
        <w:tc>
          <w:tcPr>
            <w:tcW w:w="297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GRADBENO- OBTNIŠKA DELA</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39.136,83 €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7.827,37 €</w:t>
            </w:r>
          </w:p>
        </w:tc>
        <w:tc>
          <w:tcPr>
            <w:tcW w:w="1876"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46.964,20 €</w:t>
            </w:r>
          </w:p>
        </w:tc>
      </w:tr>
      <w:tr w:rsidR="00920345" w:rsidRPr="00487D12" w:rsidTr="00EA6B7F">
        <w:trPr>
          <w:trHeight w:val="315"/>
        </w:trPr>
        <w:tc>
          <w:tcPr>
            <w:tcW w:w="297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OPREMA</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46.643,76 €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9.328,75 €</w:t>
            </w:r>
          </w:p>
        </w:tc>
        <w:tc>
          <w:tcPr>
            <w:tcW w:w="1876"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55.972,51 €</w:t>
            </w:r>
          </w:p>
        </w:tc>
      </w:tr>
      <w:tr w:rsidR="00920345" w:rsidRPr="00487D12" w:rsidTr="00EA6B7F">
        <w:trPr>
          <w:trHeight w:val="315"/>
        </w:trPr>
        <w:tc>
          <w:tcPr>
            <w:tcW w:w="2973"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86.559,36 €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17.311,87 €</w:t>
            </w:r>
          </w:p>
        </w:tc>
        <w:tc>
          <w:tcPr>
            <w:tcW w:w="1876"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103.871,23 €</w:t>
            </w:r>
          </w:p>
        </w:tc>
      </w:tr>
    </w:tbl>
    <w:p w:rsidR="00920345" w:rsidRPr="00487D12" w:rsidRDefault="00920345" w:rsidP="00920345">
      <w:pPr>
        <w:spacing w:line="276" w:lineRule="auto"/>
        <w:jc w:val="both"/>
        <w:rPr>
          <w:rFonts w:ascii="Arial" w:hAnsi="Arial" w:cs="Arial"/>
          <w:sz w:val="22"/>
          <w:szCs w:val="22"/>
          <w:highlight w:val="cyan"/>
        </w:rPr>
      </w:pPr>
    </w:p>
    <w:tbl>
      <w:tblPr>
        <w:tblW w:w="78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73"/>
        <w:gridCol w:w="1547"/>
        <w:gridCol w:w="1425"/>
        <w:gridCol w:w="1876"/>
      </w:tblGrid>
      <w:tr w:rsidR="00920345" w:rsidRPr="00487D12" w:rsidTr="00EA6B7F">
        <w:trPr>
          <w:trHeight w:val="185"/>
        </w:trPr>
        <w:tc>
          <w:tcPr>
            <w:tcW w:w="2973" w:type="dxa"/>
            <w:shd w:val="clear" w:color="auto" w:fill="auto"/>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OSTALO (aktivnosti CRPP)</w:t>
            </w:r>
          </w:p>
        </w:tc>
        <w:tc>
          <w:tcPr>
            <w:tcW w:w="1547"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342,21 €</w:t>
            </w:r>
          </w:p>
        </w:tc>
        <w:tc>
          <w:tcPr>
            <w:tcW w:w="1425"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124,64 €</w:t>
            </w:r>
          </w:p>
        </w:tc>
        <w:tc>
          <w:tcPr>
            <w:tcW w:w="1876"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466,86 €</w:t>
            </w:r>
          </w:p>
        </w:tc>
      </w:tr>
    </w:tbl>
    <w:p w:rsidR="00920345" w:rsidRPr="00487D12" w:rsidRDefault="00920345" w:rsidP="00920345">
      <w:pPr>
        <w:spacing w:line="276" w:lineRule="auto"/>
        <w:jc w:val="both"/>
        <w:rPr>
          <w:rFonts w:ascii="Arial" w:hAnsi="Arial" w:cs="Arial"/>
          <w:sz w:val="22"/>
          <w:szCs w:val="22"/>
        </w:rPr>
      </w:pPr>
    </w:p>
    <w:tbl>
      <w:tblPr>
        <w:tblW w:w="78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73"/>
        <w:gridCol w:w="1547"/>
        <w:gridCol w:w="1425"/>
        <w:gridCol w:w="1876"/>
      </w:tblGrid>
      <w:tr w:rsidR="00920345" w:rsidRPr="00487D12" w:rsidTr="00EA6B7F">
        <w:trPr>
          <w:trHeight w:val="315"/>
        </w:trPr>
        <w:tc>
          <w:tcPr>
            <w:tcW w:w="2973" w:type="dxa"/>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c>
          <w:tcPr>
            <w:tcW w:w="1547"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86.901,57 €</w:t>
            </w:r>
          </w:p>
        </w:tc>
        <w:tc>
          <w:tcPr>
            <w:tcW w:w="1425"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17.436,51 €</w:t>
            </w:r>
          </w:p>
        </w:tc>
        <w:tc>
          <w:tcPr>
            <w:tcW w:w="1876"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104.338,09 €</w:t>
            </w:r>
          </w:p>
        </w:tc>
      </w:tr>
    </w:tbl>
    <w:p w:rsidR="00920345" w:rsidRPr="00487D12" w:rsidRDefault="00920345" w:rsidP="00920345">
      <w:pPr>
        <w:spacing w:line="276" w:lineRule="auto"/>
        <w:jc w:val="both"/>
        <w:rPr>
          <w:rFonts w:ascii="Arial" w:hAnsi="Arial" w:cs="Arial"/>
          <w:sz w:val="22"/>
          <w:szCs w:val="22"/>
        </w:rPr>
      </w:pPr>
    </w:p>
    <w:p w:rsidR="00920345" w:rsidRPr="00487D12" w:rsidRDefault="00920345" w:rsidP="00920345">
      <w:pPr>
        <w:spacing w:line="276" w:lineRule="auto"/>
        <w:rPr>
          <w:rFonts w:ascii="Arial" w:hAnsi="Arial" w:cs="Arial"/>
          <w:sz w:val="22"/>
          <w:szCs w:val="22"/>
        </w:rPr>
      </w:pPr>
      <w:r>
        <w:rPr>
          <w:rFonts w:ascii="Arial" w:hAnsi="Arial" w:cs="Arial"/>
          <w:sz w:val="22"/>
          <w:szCs w:val="22"/>
        </w:rPr>
        <w:t>Tabela 5a</w:t>
      </w:r>
      <w:r w:rsidRPr="00487D12">
        <w:rPr>
          <w:rFonts w:ascii="Arial" w:hAnsi="Arial" w:cs="Arial"/>
          <w:sz w:val="22"/>
          <w:szCs w:val="22"/>
        </w:rPr>
        <w:t>: Finančni načrt po let</w:t>
      </w:r>
      <w:r>
        <w:rPr>
          <w:rFonts w:ascii="Arial" w:hAnsi="Arial" w:cs="Arial"/>
          <w:sz w:val="22"/>
          <w:szCs w:val="22"/>
        </w:rPr>
        <w:t>ih (tekoče</w:t>
      </w:r>
      <w:r w:rsidRPr="00487D12">
        <w:rPr>
          <w:rFonts w:ascii="Arial" w:hAnsi="Arial" w:cs="Arial"/>
          <w:sz w:val="22"/>
          <w:szCs w:val="22"/>
        </w:rPr>
        <w:t xml:space="preserve"> cene)</w:t>
      </w:r>
      <w:r>
        <w:rPr>
          <w:rFonts w:ascii="Arial" w:hAnsi="Arial" w:cs="Arial"/>
          <w:sz w:val="22"/>
          <w:szCs w:val="22"/>
        </w:rPr>
        <w:t xml:space="preserve"> s sofinanciranjem aktivnosti CRPP-ja</w:t>
      </w:r>
    </w:p>
    <w:tbl>
      <w:tblPr>
        <w:tblW w:w="8646" w:type="dxa"/>
        <w:tblInd w:w="55" w:type="dxa"/>
        <w:tblCellMar>
          <w:left w:w="70" w:type="dxa"/>
          <w:right w:w="70" w:type="dxa"/>
        </w:tblCellMar>
        <w:tblLook w:val="04A0"/>
      </w:tblPr>
      <w:tblGrid>
        <w:gridCol w:w="2580"/>
        <w:gridCol w:w="1425"/>
        <w:gridCol w:w="1547"/>
        <w:gridCol w:w="1547"/>
        <w:gridCol w:w="1547"/>
      </w:tblGrid>
      <w:tr w:rsidR="00920345" w:rsidRPr="00487D12" w:rsidTr="00EA6B7F">
        <w:trPr>
          <w:trHeight w:val="315"/>
        </w:trPr>
        <w:tc>
          <w:tcPr>
            <w:tcW w:w="258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lastRenderedPageBreak/>
              <w:t> </w:t>
            </w:r>
          </w:p>
        </w:tc>
        <w:tc>
          <w:tcPr>
            <w:tcW w:w="1425" w:type="dxa"/>
            <w:tcBorders>
              <w:top w:val="single" w:sz="8" w:space="0" w:color="auto"/>
              <w:left w:val="single" w:sz="4" w:space="0" w:color="auto"/>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8" w:space="0" w:color="auto"/>
              <w:left w:val="nil"/>
              <w:bottom w:val="single" w:sz="8"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547" w:type="dxa"/>
            <w:tcBorders>
              <w:top w:val="single" w:sz="4" w:space="0" w:color="auto"/>
              <w:left w:val="single" w:sz="4" w:space="0" w:color="auto"/>
              <w:bottom w:val="single" w:sz="4" w:space="0" w:color="auto"/>
              <w:right w:val="single" w:sz="4" w:space="0" w:color="auto"/>
            </w:tcBorders>
            <w:shd w:val="clear" w:color="000000" w:fill="FFFF99"/>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315"/>
        </w:trPr>
        <w:tc>
          <w:tcPr>
            <w:tcW w:w="258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111,75 €</w:t>
            </w:r>
          </w:p>
        </w:tc>
        <w:tc>
          <w:tcPr>
            <w:tcW w:w="1547" w:type="dxa"/>
            <w:tcBorders>
              <w:top w:val="nil"/>
              <w:left w:val="nil"/>
              <w:bottom w:val="single" w:sz="8"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86.673,34 €</w:t>
            </w:r>
          </w:p>
        </w:tc>
        <w:tc>
          <w:tcPr>
            <w:tcW w:w="1547" w:type="dxa"/>
            <w:tcBorders>
              <w:top w:val="single" w:sz="4" w:space="0" w:color="auto"/>
              <w:left w:val="single" w:sz="4" w:space="0" w:color="auto"/>
              <w:bottom w:val="single" w:sz="4" w:space="0" w:color="auto"/>
              <w:right w:val="single" w:sz="4" w:space="0" w:color="auto"/>
            </w:tcBorders>
            <w:vAlign w:val="bottom"/>
          </w:tcPr>
          <w:p w:rsidR="00920345" w:rsidRDefault="00920345" w:rsidP="00EA6B7F">
            <w:pPr>
              <w:jc w:val="right"/>
              <w:rPr>
                <w:rFonts w:ascii="Arial" w:hAnsi="Arial" w:cs="Arial"/>
                <w:color w:val="000000"/>
                <w:sz w:val="22"/>
                <w:szCs w:val="22"/>
              </w:rPr>
            </w:pPr>
            <w:r>
              <w:rPr>
                <w:rFonts w:ascii="Arial" w:hAnsi="Arial" w:cs="Arial"/>
                <w:color w:val="000000"/>
                <w:sz w:val="22"/>
                <w:szCs w:val="22"/>
              </w:rPr>
              <w:t>116,49 €</w:t>
            </w:r>
          </w:p>
        </w:tc>
        <w:tc>
          <w:tcPr>
            <w:tcW w:w="1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86.901,58 €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40,70 €</w:t>
            </w:r>
          </w:p>
        </w:tc>
        <w:tc>
          <w:tcPr>
            <w:tcW w:w="1547" w:type="dxa"/>
            <w:tcBorders>
              <w:top w:val="nil"/>
              <w:left w:val="nil"/>
              <w:bottom w:val="single" w:sz="8"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17.353,38 €</w:t>
            </w:r>
          </w:p>
        </w:tc>
        <w:tc>
          <w:tcPr>
            <w:tcW w:w="1547" w:type="dxa"/>
            <w:tcBorders>
              <w:top w:val="single" w:sz="4" w:space="0" w:color="auto"/>
              <w:left w:val="single" w:sz="4" w:space="0" w:color="auto"/>
              <w:bottom w:val="single" w:sz="4" w:space="0" w:color="auto"/>
              <w:right w:val="single" w:sz="4" w:space="0" w:color="auto"/>
            </w:tcBorders>
            <w:vAlign w:val="bottom"/>
          </w:tcPr>
          <w:p w:rsidR="00920345" w:rsidRDefault="00920345" w:rsidP="00EA6B7F">
            <w:pPr>
              <w:jc w:val="right"/>
              <w:rPr>
                <w:rFonts w:ascii="Arial" w:hAnsi="Arial" w:cs="Arial"/>
                <w:color w:val="000000"/>
                <w:sz w:val="22"/>
                <w:szCs w:val="22"/>
              </w:rPr>
            </w:pPr>
            <w:r>
              <w:rPr>
                <w:rFonts w:ascii="Arial" w:hAnsi="Arial" w:cs="Arial"/>
                <w:color w:val="000000"/>
                <w:sz w:val="22"/>
                <w:szCs w:val="22"/>
              </w:rPr>
              <w:t>42,43 €</w:t>
            </w:r>
          </w:p>
        </w:tc>
        <w:tc>
          <w:tcPr>
            <w:tcW w:w="1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17.436,51 €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152,45 €</w:t>
            </w:r>
          </w:p>
        </w:tc>
        <w:tc>
          <w:tcPr>
            <w:tcW w:w="1547" w:type="dxa"/>
            <w:tcBorders>
              <w:top w:val="nil"/>
              <w:left w:val="nil"/>
              <w:bottom w:val="single" w:sz="8" w:space="0" w:color="auto"/>
              <w:right w:val="single" w:sz="4"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104.026,72 €</w:t>
            </w:r>
          </w:p>
        </w:tc>
        <w:tc>
          <w:tcPr>
            <w:tcW w:w="1547" w:type="dxa"/>
            <w:tcBorders>
              <w:top w:val="single" w:sz="4" w:space="0" w:color="auto"/>
              <w:left w:val="single" w:sz="4" w:space="0" w:color="auto"/>
              <w:bottom w:val="single" w:sz="4" w:space="0" w:color="auto"/>
              <w:right w:val="single" w:sz="4" w:space="0" w:color="auto"/>
            </w:tcBorders>
            <w:shd w:val="clear" w:color="000000" w:fill="FFFF99"/>
            <w:vAlign w:val="bottom"/>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158,92 €</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104.338,09 €</w:t>
            </w:r>
          </w:p>
        </w:tc>
      </w:tr>
    </w:tbl>
    <w:p w:rsidR="00920345" w:rsidRDefault="00920345" w:rsidP="00920345">
      <w:pPr>
        <w:spacing w:line="276" w:lineRule="auto"/>
        <w:jc w:val="both"/>
        <w:rPr>
          <w:rFonts w:ascii="Arial" w:hAnsi="Arial" w:cs="Arial"/>
          <w:sz w:val="22"/>
          <w:szCs w:val="22"/>
        </w:rPr>
      </w:pPr>
    </w:p>
    <w:p w:rsidR="00920345" w:rsidRPr="00487D12" w:rsidRDefault="00920345" w:rsidP="00920345">
      <w:pPr>
        <w:spacing w:line="276" w:lineRule="auto"/>
        <w:jc w:val="both"/>
        <w:rPr>
          <w:rFonts w:ascii="Arial" w:hAnsi="Arial" w:cs="Arial"/>
          <w:sz w:val="22"/>
          <w:szCs w:val="22"/>
          <w:highlight w:val="cyan"/>
        </w:rPr>
      </w:pPr>
      <w:r>
        <w:rPr>
          <w:rFonts w:ascii="Arial" w:hAnsi="Arial" w:cs="Arial"/>
          <w:sz w:val="22"/>
          <w:szCs w:val="22"/>
        </w:rPr>
        <w:t>Tabela 6a</w:t>
      </w:r>
      <w:r w:rsidRPr="00487D12">
        <w:rPr>
          <w:rFonts w:ascii="Arial" w:hAnsi="Arial" w:cs="Arial"/>
          <w:sz w:val="22"/>
          <w:szCs w:val="22"/>
        </w:rPr>
        <w:t>: Finančni načrt po letih (tekoče cene)</w:t>
      </w:r>
      <w:r>
        <w:rPr>
          <w:rFonts w:ascii="Arial" w:hAnsi="Arial" w:cs="Arial"/>
          <w:sz w:val="22"/>
          <w:szCs w:val="22"/>
        </w:rPr>
        <w:t xml:space="preserve"> brez sofinanciranjem aktivnosti CRPP-ja</w:t>
      </w:r>
    </w:p>
    <w:tbl>
      <w:tblPr>
        <w:tblW w:w="8479" w:type="dxa"/>
        <w:tblInd w:w="55" w:type="dxa"/>
        <w:tblCellMar>
          <w:left w:w="70" w:type="dxa"/>
          <w:right w:w="70" w:type="dxa"/>
        </w:tblCellMar>
        <w:tblLook w:val="04A0"/>
      </w:tblPr>
      <w:tblGrid>
        <w:gridCol w:w="2580"/>
        <w:gridCol w:w="1380"/>
        <w:gridCol w:w="1547"/>
        <w:gridCol w:w="1425"/>
        <w:gridCol w:w="1547"/>
      </w:tblGrid>
      <w:tr w:rsidR="00920345" w:rsidRPr="00487D12" w:rsidTr="00EA6B7F">
        <w:trPr>
          <w:trHeight w:val="315"/>
        </w:trPr>
        <w:tc>
          <w:tcPr>
            <w:tcW w:w="258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380" w:type="dxa"/>
            <w:tcBorders>
              <w:top w:val="single" w:sz="8" w:space="0" w:color="auto"/>
              <w:left w:val="single" w:sz="4" w:space="0" w:color="auto"/>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200"/>
        </w:trPr>
        <w:tc>
          <w:tcPr>
            <w:tcW w:w="258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86.559,36 €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86.559,36 €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17.311,87 €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17.311,87 €</w:t>
            </w:r>
          </w:p>
        </w:tc>
      </w:tr>
      <w:tr w:rsidR="00920345" w:rsidRPr="00487D12" w:rsidTr="00EA6B7F">
        <w:trPr>
          <w:trHeight w:val="152"/>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38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103.871,23 €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103.871,23 €</w:t>
            </w:r>
          </w:p>
        </w:tc>
      </w:tr>
    </w:tbl>
    <w:p w:rsidR="00920345" w:rsidRPr="00487D12"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rPr>
      </w:pPr>
      <w:r w:rsidRPr="00487D12">
        <w:rPr>
          <w:rFonts w:ascii="Arial" w:hAnsi="Arial" w:cs="Arial"/>
          <w:sz w:val="22"/>
          <w:szCs w:val="22"/>
        </w:rPr>
        <w:t>Tekoče cene so preračunane na osnovi napovedi gospodarskih gibanj v letih 2012 za višino inflacije, objavljene na spletni strani UMAR-ja (</w:t>
      </w:r>
      <w:hyperlink r:id="rId25" w:history="1">
        <w:r w:rsidRPr="00487D12">
          <w:rPr>
            <w:rFonts w:ascii="Arial" w:hAnsi="Arial" w:cs="Arial"/>
            <w:sz w:val="22"/>
            <w:u w:val="single"/>
          </w:rPr>
          <w:t>http://www.umar.gov.si/</w:t>
        </w:r>
      </w:hyperlink>
      <w:r w:rsidRPr="00487D12">
        <w:rPr>
          <w:rFonts w:ascii="Arial" w:hAnsi="Arial" w:cs="Arial"/>
          <w:sz w:val="22"/>
          <w:szCs w:val="22"/>
        </w:rPr>
        <w:t>), za leto 2012 – 1,8%, za leto 2013 - 2% in za leto 2014 – 2,2%.</w:t>
      </w:r>
    </w:p>
    <w:p w:rsidR="00920345" w:rsidRPr="00487D12" w:rsidRDefault="00920345" w:rsidP="00920345">
      <w:pPr>
        <w:spacing w:line="276" w:lineRule="auto"/>
        <w:rPr>
          <w:rFonts w:ascii="Arial" w:hAnsi="Arial" w:cs="Arial"/>
          <w:sz w:val="22"/>
          <w:szCs w:val="22"/>
          <w:highlight w:val="cyan"/>
        </w:rPr>
      </w:pPr>
    </w:p>
    <w:p w:rsidR="00920345" w:rsidRPr="00487D12" w:rsidRDefault="00920345" w:rsidP="00920345">
      <w:pPr>
        <w:spacing w:line="276" w:lineRule="auto"/>
        <w:rPr>
          <w:rFonts w:ascii="Arial" w:hAnsi="Arial" w:cs="Arial"/>
          <w:sz w:val="22"/>
          <w:szCs w:val="22"/>
        </w:rPr>
      </w:pPr>
      <w:r w:rsidRPr="00487D12">
        <w:rPr>
          <w:rFonts w:ascii="Arial" w:hAnsi="Arial" w:cs="Arial"/>
          <w:sz w:val="22"/>
          <w:szCs w:val="22"/>
        </w:rPr>
        <w:t xml:space="preserve">Vrednost načrtovane investicije po tekočih cenah je </w:t>
      </w:r>
      <w:r>
        <w:rPr>
          <w:rFonts w:ascii="Arial" w:hAnsi="Arial" w:cs="Arial"/>
          <w:b/>
          <w:bCs/>
          <w:color w:val="000000"/>
          <w:sz w:val="22"/>
          <w:szCs w:val="22"/>
        </w:rPr>
        <w:t>86.901,57</w:t>
      </w:r>
      <w:r w:rsidRPr="00487D12">
        <w:rPr>
          <w:rFonts w:ascii="Arial" w:hAnsi="Arial" w:cs="Arial"/>
          <w:b/>
          <w:bCs/>
          <w:color w:val="000000"/>
          <w:sz w:val="22"/>
          <w:szCs w:val="22"/>
        </w:rPr>
        <w:t xml:space="preserve"> EUR </w:t>
      </w:r>
      <w:r w:rsidRPr="00487D12">
        <w:rPr>
          <w:rFonts w:ascii="Arial" w:hAnsi="Arial" w:cs="Arial"/>
          <w:sz w:val="22"/>
          <w:szCs w:val="22"/>
        </w:rPr>
        <w:t xml:space="preserve">brez DDV in </w:t>
      </w:r>
      <w:r>
        <w:rPr>
          <w:rFonts w:ascii="Arial" w:hAnsi="Arial" w:cs="Arial"/>
          <w:b/>
          <w:sz w:val="22"/>
          <w:szCs w:val="22"/>
        </w:rPr>
        <w:t>104.338,09</w:t>
      </w:r>
      <w:r w:rsidRPr="00487D12">
        <w:rPr>
          <w:rFonts w:ascii="Arial" w:hAnsi="Arial" w:cs="Arial"/>
          <w:b/>
          <w:sz w:val="22"/>
          <w:szCs w:val="22"/>
        </w:rPr>
        <w:t xml:space="preserve"> EUR z DDV</w:t>
      </w:r>
      <w:r w:rsidRPr="00487D12">
        <w:rPr>
          <w:rFonts w:ascii="Arial" w:hAnsi="Arial" w:cs="Arial"/>
          <w:sz w:val="22"/>
          <w:szCs w:val="22"/>
        </w:rPr>
        <w:t xml:space="preserve">. </w:t>
      </w:r>
    </w:p>
    <w:p w:rsidR="00920345" w:rsidRPr="00487D12" w:rsidRDefault="00920345" w:rsidP="00920345">
      <w:pPr>
        <w:spacing w:line="276" w:lineRule="auto"/>
        <w:rPr>
          <w:rFonts w:ascii="Arial" w:hAnsi="Arial" w:cs="Arial"/>
          <w:sz w:val="22"/>
          <w:szCs w:val="22"/>
          <w:highlight w:val="cyan"/>
        </w:rPr>
      </w:pPr>
    </w:p>
    <w:p w:rsidR="00920345" w:rsidRPr="00487D12" w:rsidRDefault="00920345" w:rsidP="00920345">
      <w:pPr>
        <w:spacing w:line="276" w:lineRule="auto"/>
        <w:rPr>
          <w:rFonts w:ascii="Arial" w:hAnsi="Arial" w:cs="Arial"/>
          <w:sz w:val="22"/>
          <w:szCs w:val="22"/>
        </w:rPr>
      </w:pPr>
      <w:r>
        <w:rPr>
          <w:rFonts w:ascii="Arial" w:hAnsi="Arial" w:cs="Arial"/>
          <w:sz w:val="22"/>
          <w:szCs w:val="22"/>
        </w:rPr>
        <w:t>Tabela 7a</w:t>
      </w:r>
      <w:r w:rsidRPr="00487D12">
        <w:rPr>
          <w:rFonts w:ascii="Arial" w:hAnsi="Arial" w:cs="Arial"/>
          <w:sz w:val="22"/>
          <w:szCs w:val="22"/>
        </w:rPr>
        <w:t>: Prikaz upravičenih in preostalih (neupravičenih) stroškov investicije</w:t>
      </w:r>
    </w:p>
    <w:tbl>
      <w:tblPr>
        <w:tblW w:w="7386" w:type="dxa"/>
        <w:tblInd w:w="55" w:type="dxa"/>
        <w:tblCellMar>
          <w:left w:w="70" w:type="dxa"/>
          <w:right w:w="70" w:type="dxa"/>
        </w:tblCellMar>
        <w:tblLook w:val="04A0"/>
      </w:tblPr>
      <w:tblGrid>
        <w:gridCol w:w="3843"/>
        <w:gridCol w:w="1701"/>
        <w:gridCol w:w="1842"/>
      </w:tblGrid>
      <w:tr w:rsidR="00920345" w:rsidRPr="00487D12" w:rsidTr="00EA6B7F">
        <w:trPr>
          <w:trHeight w:val="315"/>
        </w:trPr>
        <w:tc>
          <w:tcPr>
            <w:tcW w:w="3843" w:type="dxa"/>
            <w:tcBorders>
              <w:top w:val="single" w:sz="8" w:space="0" w:color="auto"/>
              <w:left w:val="single" w:sz="8" w:space="0" w:color="auto"/>
              <w:bottom w:val="single" w:sz="8" w:space="0" w:color="auto"/>
              <w:right w:val="nil"/>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VRSTA DEL</w:t>
            </w:r>
          </w:p>
        </w:tc>
        <w:tc>
          <w:tcPr>
            <w:tcW w:w="1701" w:type="dxa"/>
            <w:tcBorders>
              <w:top w:val="single" w:sz="8" w:space="0" w:color="auto"/>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STALNE CENE</w:t>
            </w:r>
          </w:p>
        </w:tc>
        <w:tc>
          <w:tcPr>
            <w:tcW w:w="1842"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TEKOČE CENE</w:t>
            </w:r>
          </w:p>
        </w:tc>
      </w:tr>
      <w:tr w:rsidR="00920345" w:rsidRPr="00487D12" w:rsidTr="00EA6B7F">
        <w:trPr>
          <w:trHeight w:val="300"/>
        </w:trPr>
        <w:tc>
          <w:tcPr>
            <w:tcW w:w="3843" w:type="dxa"/>
            <w:tcBorders>
              <w:top w:val="nil"/>
              <w:left w:val="single" w:sz="8" w:space="0" w:color="auto"/>
              <w:bottom w:val="nil"/>
              <w:right w:val="nil"/>
            </w:tcBorders>
            <w:shd w:val="clear" w:color="000000" w:fill="CCFFFF"/>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I. UPRAVIČENI STROŠKI:</w:t>
            </w:r>
          </w:p>
        </w:tc>
        <w:tc>
          <w:tcPr>
            <w:tcW w:w="1701" w:type="dxa"/>
            <w:tcBorders>
              <w:top w:val="nil"/>
              <w:left w:val="single" w:sz="8" w:space="0" w:color="auto"/>
              <w:bottom w:val="nil"/>
              <w:right w:val="single" w:sz="8" w:space="0" w:color="auto"/>
            </w:tcBorders>
            <w:shd w:val="clear" w:color="000000" w:fill="CCFFFF"/>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842" w:type="dxa"/>
            <w:tcBorders>
              <w:top w:val="nil"/>
              <w:left w:val="nil"/>
              <w:bottom w:val="nil"/>
              <w:right w:val="single" w:sz="8" w:space="0" w:color="auto"/>
            </w:tcBorders>
            <w:shd w:val="clear" w:color="000000" w:fill="CCFFFF"/>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r>
      <w:tr w:rsidR="00920345" w:rsidRPr="00487D12" w:rsidTr="00EA6B7F">
        <w:trPr>
          <w:trHeight w:val="278"/>
        </w:trPr>
        <w:tc>
          <w:tcPr>
            <w:tcW w:w="3843" w:type="dxa"/>
            <w:tcBorders>
              <w:top w:val="nil"/>
              <w:left w:val="single" w:sz="8" w:space="0" w:color="auto"/>
              <w:bottom w:val="single" w:sz="8" w:space="0" w:color="auto"/>
              <w:right w:val="single" w:sz="8" w:space="0" w:color="auto"/>
            </w:tcBorders>
            <w:shd w:val="clear" w:color="auto" w:fill="auto"/>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NADZOR</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750,00 €</w:t>
            </w:r>
          </w:p>
        </w:tc>
        <w:tc>
          <w:tcPr>
            <w:tcW w:w="1842"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778,77 €</w:t>
            </w:r>
          </w:p>
        </w:tc>
      </w:tr>
      <w:tr w:rsidR="00920345" w:rsidRPr="00487D12" w:rsidTr="00EA6B7F">
        <w:trPr>
          <w:trHeight w:val="315"/>
        </w:trPr>
        <w:tc>
          <w:tcPr>
            <w:tcW w:w="384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GRADBENO- OBTNIŠKA DELA</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37.691,00 €</w:t>
            </w:r>
          </w:p>
        </w:tc>
        <w:tc>
          <w:tcPr>
            <w:tcW w:w="1842"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39.136,83 €</w:t>
            </w:r>
          </w:p>
        </w:tc>
      </w:tr>
      <w:tr w:rsidR="00920345" w:rsidRPr="00487D12" w:rsidTr="00EA6B7F">
        <w:trPr>
          <w:trHeight w:val="315"/>
        </w:trPr>
        <w:tc>
          <w:tcPr>
            <w:tcW w:w="384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OPREMA</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44.920,61 €</w:t>
            </w:r>
          </w:p>
        </w:tc>
        <w:tc>
          <w:tcPr>
            <w:tcW w:w="1842"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46.643,76 €</w:t>
            </w:r>
          </w:p>
        </w:tc>
      </w:tr>
      <w:tr w:rsidR="00920345" w:rsidRPr="00487D12" w:rsidTr="00EA6B7F">
        <w:trPr>
          <w:trHeight w:val="315"/>
        </w:trPr>
        <w:tc>
          <w:tcPr>
            <w:tcW w:w="384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OSTALO (aktivnosti CRPP)</w:t>
            </w:r>
          </w:p>
        </w:tc>
        <w:tc>
          <w:tcPr>
            <w:tcW w:w="1701" w:type="dxa"/>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Pr>
                <w:rFonts w:ascii="Arial" w:hAnsi="Arial" w:cs="Arial"/>
                <w:color w:val="000000"/>
                <w:sz w:val="22"/>
                <w:szCs w:val="22"/>
              </w:rPr>
              <w:t xml:space="preserve">329,31 </w:t>
            </w:r>
            <w:r w:rsidRPr="00487D12">
              <w:rPr>
                <w:rFonts w:ascii="Arial" w:hAnsi="Arial" w:cs="Arial"/>
                <w:color w:val="000000"/>
                <w:sz w:val="22"/>
                <w:szCs w:val="22"/>
              </w:rPr>
              <w:t>€</w:t>
            </w:r>
          </w:p>
        </w:tc>
        <w:tc>
          <w:tcPr>
            <w:tcW w:w="1842" w:type="dxa"/>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Pr>
                <w:rFonts w:ascii="Arial" w:hAnsi="Arial" w:cs="Arial"/>
                <w:color w:val="000000"/>
                <w:sz w:val="22"/>
                <w:szCs w:val="22"/>
              </w:rPr>
              <w:t>342,21 €</w:t>
            </w:r>
          </w:p>
        </w:tc>
      </w:tr>
      <w:tr w:rsidR="00920345" w:rsidRPr="00487D12" w:rsidTr="00EA6B7F">
        <w:trPr>
          <w:trHeight w:val="315"/>
        </w:trPr>
        <w:tc>
          <w:tcPr>
            <w:tcW w:w="3843" w:type="dxa"/>
            <w:tcBorders>
              <w:top w:val="nil"/>
              <w:left w:val="single" w:sz="8" w:space="0" w:color="auto"/>
              <w:bottom w:val="nil"/>
              <w:right w:val="single" w:sz="8" w:space="0" w:color="auto"/>
            </w:tcBorders>
            <w:shd w:val="clear" w:color="auto" w:fill="auto"/>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xml:space="preserve">Skupaj I. </w:t>
            </w:r>
          </w:p>
        </w:tc>
        <w:tc>
          <w:tcPr>
            <w:tcW w:w="1701" w:type="dxa"/>
            <w:tcBorders>
              <w:top w:val="nil"/>
              <w:left w:val="nil"/>
              <w:bottom w:val="nil"/>
              <w:right w:val="single" w:sz="8" w:space="0" w:color="auto"/>
            </w:tcBorders>
            <w:shd w:val="clear" w:color="auto" w:fill="auto"/>
            <w:noWrap/>
            <w:vAlign w:val="bottom"/>
            <w:hideMark/>
          </w:tcPr>
          <w:p w:rsidR="00920345" w:rsidRPr="00487D12" w:rsidRDefault="00920345" w:rsidP="00EA6B7F">
            <w:pPr>
              <w:jc w:val="right"/>
              <w:rPr>
                <w:rFonts w:ascii="Arial" w:hAnsi="Arial" w:cs="Arial"/>
                <w:b/>
                <w:color w:val="000000"/>
                <w:sz w:val="22"/>
                <w:szCs w:val="22"/>
              </w:rPr>
            </w:pPr>
            <w:r>
              <w:rPr>
                <w:rFonts w:ascii="Arial" w:hAnsi="Arial" w:cs="Arial"/>
                <w:b/>
                <w:bCs/>
                <w:color w:val="000000"/>
                <w:sz w:val="22"/>
                <w:szCs w:val="22"/>
              </w:rPr>
              <w:t>83.690,92 €</w:t>
            </w:r>
          </w:p>
        </w:tc>
        <w:tc>
          <w:tcPr>
            <w:tcW w:w="1842" w:type="dxa"/>
            <w:tcBorders>
              <w:top w:val="nil"/>
              <w:left w:val="nil"/>
              <w:bottom w:val="nil"/>
              <w:right w:val="single" w:sz="8" w:space="0" w:color="auto"/>
            </w:tcBorders>
            <w:shd w:val="clear" w:color="auto" w:fill="auto"/>
            <w:noWrap/>
            <w:vAlign w:val="bottom"/>
            <w:hideMark/>
          </w:tcPr>
          <w:p w:rsidR="00920345" w:rsidRPr="00487D12" w:rsidRDefault="00920345" w:rsidP="00EA6B7F">
            <w:pPr>
              <w:jc w:val="right"/>
              <w:rPr>
                <w:rFonts w:ascii="Arial" w:hAnsi="Arial" w:cs="Arial"/>
                <w:b/>
                <w:color w:val="000000"/>
                <w:sz w:val="22"/>
                <w:szCs w:val="22"/>
              </w:rPr>
            </w:pPr>
            <w:r>
              <w:rPr>
                <w:rFonts w:ascii="Arial" w:hAnsi="Arial" w:cs="Arial"/>
                <w:b/>
                <w:bCs/>
                <w:color w:val="000000"/>
                <w:sz w:val="22"/>
                <w:szCs w:val="22"/>
              </w:rPr>
              <w:t>86.901,57 €</w:t>
            </w:r>
          </w:p>
        </w:tc>
      </w:tr>
      <w:tr w:rsidR="00920345" w:rsidRPr="00487D12" w:rsidTr="00EA6B7F">
        <w:trPr>
          <w:trHeight w:val="315"/>
        </w:trPr>
        <w:tc>
          <w:tcPr>
            <w:tcW w:w="3843" w:type="dxa"/>
            <w:tcBorders>
              <w:top w:val="single" w:sz="8" w:space="0" w:color="auto"/>
              <w:left w:val="single" w:sz="8" w:space="0" w:color="auto"/>
              <w:bottom w:val="single" w:sz="8" w:space="0" w:color="auto"/>
              <w:right w:val="single" w:sz="8" w:space="0" w:color="auto"/>
            </w:tcBorders>
            <w:shd w:val="clear" w:color="000000" w:fill="CCFFFF"/>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II. NEUPRAVIČENI STROŠKI:</w:t>
            </w:r>
          </w:p>
        </w:tc>
        <w:tc>
          <w:tcPr>
            <w:tcW w:w="1701" w:type="dxa"/>
            <w:tcBorders>
              <w:top w:val="single" w:sz="8" w:space="0" w:color="auto"/>
              <w:left w:val="nil"/>
              <w:bottom w:val="single" w:sz="8" w:space="0" w:color="auto"/>
              <w:right w:val="single" w:sz="8" w:space="0" w:color="auto"/>
            </w:tcBorders>
            <w:shd w:val="clear" w:color="000000" w:fill="CCFFFF"/>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 </w:t>
            </w:r>
          </w:p>
        </w:tc>
        <w:tc>
          <w:tcPr>
            <w:tcW w:w="1842" w:type="dxa"/>
            <w:tcBorders>
              <w:top w:val="single" w:sz="8" w:space="0" w:color="auto"/>
              <w:left w:val="nil"/>
              <w:bottom w:val="single" w:sz="8" w:space="0" w:color="auto"/>
              <w:right w:val="single" w:sz="8" w:space="0" w:color="auto"/>
            </w:tcBorders>
            <w:shd w:val="clear" w:color="000000" w:fill="CCFFFF"/>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 </w:t>
            </w:r>
          </w:p>
        </w:tc>
      </w:tr>
      <w:tr w:rsidR="00920345" w:rsidRPr="00487D12" w:rsidTr="00EA6B7F">
        <w:trPr>
          <w:trHeight w:val="315"/>
        </w:trPr>
        <w:tc>
          <w:tcPr>
            <w:tcW w:w="3843" w:type="dxa"/>
            <w:tcBorders>
              <w:top w:val="nil"/>
              <w:left w:val="single" w:sz="8" w:space="0" w:color="auto"/>
              <w:bottom w:val="nil"/>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701" w:type="dxa"/>
            <w:tcBorders>
              <w:top w:val="nil"/>
              <w:left w:val="nil"/>
              <w:bottom w:val="nil"/>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Pr>
                <w:rFonts w:ascii="Arial" w:hAnsi="Arial" w:cs="Arial"/>
                <w:bCs/>
                <w:color w:val="000000"/>
                <w:sz w:val="22"/>
                <w:szCs w:val="22"/>
              </w:rPr>
              <w:t>16.789,27</w:t>
            </w:r>
            <w:r w:rsidRPr="00487D12">
              <w:rPr>
                <w:rFonts w:ascii="Arial" w:hAnsi="Arial" w:cs="Arial"/>
                <w:bCs/>
                <w:color w:val="000000"/>
                <w:sz w:val="22"/>
                <w:szCs w:val="22"/>
              </w:rPr>
              <w:t xml:space="preserve"> €</w:t>
            </w:r>
          </w:p>
        </w:tc>
        <w:tc>
          <w:tcPr>
            <w:tcW w:w="1842" w:type="dxa"/>
            <w:tcBorders>
              <w:top w:val="nil"/>
              <w:left w:val="nil"/>
              <w:bottom w:val="nil"/>
              <w:right w:val="single" w:sz="8" w:space="0" w:color="auto"/>
            </w:tcBorders>
            <w:shd w:val="clear" w:color="auto" w:fill="auto"/>
            <w:noWrap/>
            <w:vAlign w:val="center"/>
            <w:hideMark/>
          </w:tcPr>
          <w:p w:rsidR="00920345" w:rsidRPr="00552195" w:rsidRDefault="00920345" w:rsidP="00EA6B7F">
            <w:pPr>
              <w:jc w:val="right"/>
              <w:rPr>
                <w:rFonts w:ascii="Arial" w:hAnsi="Arial" w:cs="Arial"/>
                <w:color w:val="000000"/>
                <w:sz w:val="22"/>
                <w:szCs w:val="22"/>
              </w:rPr>
            </w:pPr>
            <w:r w:rsidRPr="00552195">
              <w:rPr>
                <w:rFonts w:ascii="Arial" w:hAnsi="Arial" w:cs="Arial"/>
                <w:bCs/>
                <w:color w:val="000000"/>
                <w:sz w:val="22"/>
                <w:szCs w:val="22"/>
              </w:rPr>
              <w:t>17.436,51 €</w:t>
            </w:r>
          </w:p>
        </w:tc>
      </w:tr>
      <w:tr w:rsidR="00920345" w:rsidRPr="00487D12" w:rsidTr="00EA6B7F">
        <w:trPr>
          <w:trHeight w:val="362"/>
        </w:trPr>
        <w:tc>
          <w:tcPr>
            <w:tcW w:w="3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xml:space="preserve">Skupaj II. </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b/>
                <w:bCs/>
                <w:color w:val="000000"/>
                <w:sz w:val="22"/>
                <w:szCs w:val="22"/>
              </w:rPr>
            </w:pPr>
            <w:r>
              <w:rPr>
                <w:rFonts w:ascii="Arial" w:hAnsi="Arial" w:cs="Arial"/>
                <w:b/>
                <w:bCs/>
                <w:color w:val="000000"/>
                <w:sz w:val="22"/>
                <w:szCs w:val="22"/>
              </w:rPr>
              <w:t>16.789,27 €</w:t>
            </w:r>
          </w:p>
        </w:tc>
        <w:tc>
          <w:tcPr>
            <w:tcW w:w="1842" w:type="dxa"/>
            <w:tcBorders>
              <w:top w:val="single" w:sz="8" w:space="0" w:color="auto"/>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b/>
                <w:bCs/>
                <w:color w:val="000000"/>
                <w:sz w:val="22"/>
                <w:szCs w:val="22"/>
              </w:rPr>
            </w:pPr>
            <w:r>
              <w:rPr>
                <w:rFonts w:ascii="Arial" w:hAnsi="Arial" w:cs="Arial"/>
                <w:b/>
                <w:bCs/>
                <w:color w:val="000000"/>
                <w:sz w:val="22"/>
                <w:szCs w:val="22"/>
              </w:rPr>
              <w:t>17.436,51 €</w:t>
            </w:r>
          </w:p>
        </w:tc>
      </w:tr>
      <w:tr w:rsidR="00920345" w:rsidRPr="00487D12" w:rsidTr="00EA6B7F">
        <w:trPr>
          <w:trHeight w:val="218"/>
        </w:trPr>
        <w:tc>
          <w:tcPr>
            <w:tcW w:w="3843" w:type="dxa"/>
            <w:tcBorders>
              <w:top w:val="nil"/>
              <w:left w:val="single" w:sz="8" w:space="0" w:color="auto"/>
              <w:bottom w:val="single" w:sz="8" w:space="0" w:color="000000"/>
              <w:right w:val="single" w:sz="8" w:space="0" w:color="auto"/>
            </w:tcBorders>
            <w:vAlign w:val="center"/>
            <w:hideMark/>
          </w:tcPr>
          <w:p w:rsidR="00920345" w:rsidRPr="00487D12" w:rsidRDefault="00920345" w:rsidP="00EA6B7F">
            <w:pPr>
              <w:spacing w:before="240"/>
              <w:rPr>
                <w:rFonts w:ascii="Arial" w:hAnsi="Arial" w:cs="Arial"/>
                <w:color w:val="000000"/>
                <w:sz w:val="22"/>
                <w:szCs w:val="22"/>
              </w:rPr>
            </w:pPr>
            <w:r w:rsidRPr="00487D12">
              <w:rPr>
                <w:rFonts w:ascii="Arial" w:hAnsi="Arial" w:cs="Arial"/>
                <w:color w:val="000000"/>
                <w:sz w:val="22"/>
                <w:szCs w:val="22"/>
              </w:rPr>
              <w:t>SKUPAJ VREDNOSTI V EUR (I.+II.):</w:t>
            </w:r>
          </w:p>
        </w:tc>
        <w:tc>
          <w:tcPr>
            <w:tcW w:w="1701" w:type="dxa"/>
            <w:tcBorders>
              <w:top w:val="nil"/>
              <w:left w:val="nil"/>
              <w:bottom w:val="single" w:sz="8" w:space="0" w:color="auto"/>
              <w:right w:val="single" w:sz="8" w:space="0" w:color="auto"/>
            </w:tcBorders>
            <w:shd w:val="clear" w:color="auto" w:fill="FFFF99"/>
            <w:noWrap/>
            <w:vAlign w:val="bottom"/>
            <w:hideMark/>
          </w:tcPr>
          <w:p w:rsidR="00920345" w:rsidRPr="00487D12" w:rsidRDefault="00920345" w:rsidP="00EA6B7F">
            <w:pPr>
              <w:jc w:val="right"/>
              <w:rPr>
                <w:rFonts w:ascii="Arial" w:hAnsi="Arial" w:cs="Arial"/>
                <w:b/>
                <w:color w:val="000000"/>
                <w:sz w:val="22"/>
                <w:szCs w:val="22"/>
              </w:rPr>
            </w:pPr>
            <w:r>
              <w:rPr>
                <w:rFonts w:ascii="Arial" w:hAnsi="Arial" w:cs="Arial"/>
                <w:b/>
                <w:bCs/>
                <w:color w:val="000000"/>
                <w:sz w:val="22"/>
                <w:szCs w:val="22"/>
              </w:rPr>
              <w:t>100.480,18 €</w:t>
            </w:r>
          </w:p>
        </w:tc>
        <w:tc>
          <w:tcPr>
            <w:tcW w:w="1842" w:type="dxa"/>
            <w:tcBorders>
              <w:top w:val="nil"/>
              <w:left w:val="single" w:sz="8" w:space="0" w:color="auto"/>
              <w:bottom w:val="single" w:sz="8" w:space="0" w:color="000000"/>
              <w:right w:val="single" w:sz="8" w:space="0" w:color="auto"/>
            </w:tcBorders>
            <w:shd w:val="clear" w:color="auto" w:fill="FFFF99"/>
            <w:vAlign w:val="bottom"/>
            <w:hideMark/>
          </w:tcPr>
          <w:p w:rsidR="00920345" w:rsidRPr="00487D12" w:rsidRDefault="00920345" w:rsidP="00EA6B7F">
            <w:pPr>
              <w:jc w:val="right"/>
              <w:rPr>
                <w:rFonts w:ascii="Arial" w:hAnsi="Arial" w:cs="Arial"/>
                <w:b/>
                <w:color w:val="000000"/>
                <w:sz w:val="22"/>
                <w:szCs w:val="22"/>
              </w:rPr>
            </w:pPr>
            <w:r>
              <w:rPr>
                <w:rFonts w:ascii="Arial" w:hAnsi="Arial" w:cs="Arial"/>
                <w:b/>
                <w:bCs/>
                <w:color w:val="000000"/>
                <w:sz w:val="22"/>
                <w:szCs w:val="22"/>
              </w:rPr>
              <w:t>104.338,09 €</w:t>
            </w:r>
          </w:p>
        </w:tc>
      </w:tr>
    </w:tbl>
    <w:p w:rsidR="00920345" w:rsidRDefault="00920345" w:rsidP="00920345"/>
    <w:p w:rsidR="00CF56A6" w:rsidRDefault="00CF56A6" w:rsidP="00920345"/>
    <w:p w:rsidR="00CF56A6" w:rsidRPr="001E5014" w:rsidRDefault="00CF56A6" w:rsidP="00920345"/>
    <w:p w:rsidR="00920345" w:rsidRPr="00391732" w:rsidRDefault="00920345" w:rsidP="00920345">
      <w:pPr>
        <w:numPr>
          <w:ilvl w:val="0"/>
          <w:numId w:val="33"/>
        </w:numPr>
        <w:rPr>
          <w:rFonts w:ascii="Arial" w:hAnsi="Arial" w:cs="Arial"/>
          <w:b/>
          <w:sz w:val="22"/>
        </w:rPr>
      </w:pPr>
      <w:bookmarkStart w:id="17" w:name="_Toc317705985"/>
      <w:r w:rsidRPr="00391732">
        <w:rPr>
          <w:rFonts w:ascii="Arial" w:hAnsi="Arial" w:cs="Arial"/>
          <w:b/>
          <w:sz w:val="22"/>
        </w:rPr>
        <w:t>OBČINA BREŽICE</w:t>
      </w:r>
      <w:bookmarkEnd w:id="17"/>
    </w:p>
    <w:p w:rsidR="00920345" w:rsidRDefault="00920345" w:rsidP="00920345"/>
    <w:p w:rsidR="00920345" w:rsidRPr="00487D12" w:rsidRDefault="00920345" w:rsidP="00920345">
      <w:pPr>
        <w:spacing w:line="276" w:lineRule="auto"/>
        <w:rPr>
          <w:rFonts w:ascii="Arial" w:hAnsi="Arial" w:cs="Arial"/>
          <w:sz w:val="22"/>
          <w:szCs w:val="22"/>
        </w:rPr>
      </w:pPr>
      <w:r>
        <w:rPr>
          <w:rFonts w:ascii="Arial" w:hAnsi="Arial" w:cs="Arial"/>
          <w:sz w:val="22"/>
          <w:szCs w:val="22"/>
        </w:rPr>
        <w:t>Tabela 1b</w:t>
      </w:r>
      <w:r w:rsidRPr="001E5014">
        <w:rPr>
          <w:rFonts w:ascii="Arial" w:hAnsi="Arial" w:cs="Arial"/>
          <w:sz w:val="22"/>
          <w:szCs w:val="22"/>
        </w:rPr>
        <w:t>: Ocena stroškov investicije po stalnih cenah (februar 2012)</w:t>
      </w:r>
    </w:p>
    <w:tbl>
      <w:tblPr>
        <w:tblW w:w="7821" w:type="dxa"/>
        <w:tblInd w:w="55" w:type="dxa"/>
        <w:tblCellMar>
          <w:left w:w="70" w:type="dxa"/>
          <w:right w:w="70" w:type="dxa"/>
        </w:tblCellMar>
        <w:tblLook w:val="04A0"/>
      </w:tblPr>
      <w:tblGrid>
        <w:gridCol w:w="2973"/>
        <w:gridCol w:w="1547"/>
        <w:gridCol w:w="1425"/>
        <w:gridCol w:w="1876"/>
      </w:tblGrid>
      <w:tr w:rsidR="00920345" w:rsidRPr="00487D12" w:rsidTr="00EA6B7F">
        <w:trPr>
          <w:trHeight w:val="315"/>
        </w:trPr>
        <w:tc>
          <w:tcPr>
            <w:tcW w:w="2973" w:type="dxa"/>
            <w:tcBorders>
              <w:top w:val="single" w:sz="8" w:space="0" w:color="auto"/>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AKTIVNOST</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BREZ DDV</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xml:space="preserve">DDV </w:t>
            </w:r>
          </w:p>
        </w:tc>
        <w:tc>
          <w:tcPr>
            <w:tcW w:w="1876"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r>
      <w:tr w:rsidR="00920345" w:rsidRPr="00487D12" w:rsidTr="00EA6B7F">
        <w:trPr>
          <w:trHeight w:val="870"/>
        </w:trPr>
        <w:tc>
          <w:tcPr>
            <w:tcW w:w="2973" w:type="dxa"/>
            <w:tcBorders>
              <w:top w:val="nil"/>
              <w:left w:val="single" w:sz="8" w:space="0" w:color="auto"/>
              <w:bottom w:val="single" w:sz="8" w:space="0" w:color="auto"/>
              <w:right w:val="single" w:sz="8" w:space="0" w:color="auto"/>
            </w:tcBorders>
            <w:shd w:val="clear" w:color="auto" w:fill="auto"/>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 xml:space="preserve">PROJ. DOKUMENTACIJA </w:t>
            </w:r>
            <w:r w:rsidRPr="00487D12">
              <w:rPr>
                <w:rFonts w:ascii="Arial" w:hAnsi="Arial" w:cs="Arial"/>
                <w:color w:val="000000"/>
                <w:sz w:val="22"/>
                <w:szCs w:val="22"/>
              </w:rPr>
              <w:br/>
              <w:t>(PZI)</w:t>
            </w:r>
          </w:p>
        </w:tc>
        <w:tc>
          <w:tcPr>
            <w:tcW w:w="1547" w:type="dxa"/>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12.500,00 €</w:t>
            </w:r>
          </w:p>
        </w:tc>
        <w:tc>
          <w:tcPr>
            <w:tcW w:w="1425" w:type="dxa"/>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2.500,00 €</w:t>
            </w:r>
          </w:p>
        </w:tc>
        <w:tc>
          <w:tcPr>
            <w:tcW w:w="1876" w:type="dxa"/>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15.000,00 €</w:t>
            </w:r>
          </w:p>
        </w:tc>
      </w:tr>
      <w:tr w:rsidR="00920345" w:rsidRPr="00487D12" w:rsidTr="00EA6B7F">
        <w:trPr>
          <w:trHeight w:val="315"/>
        </w:trPr>
        <w:tc>
          <w:tcPr>
            <w:tcW w:w="297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GRADBENA DELA</w:t>
            </w:r>
          </w:p>
        </w:tc>
        <w:tc>
          <w:tcPr>
            <w:tcW w:w="1547" w:type="dxa"/>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27.176,70 €</w:t>
            </w:r>
          </w:p>
        </w:tc>
        <w:tc>
          <w:tcPr>
            <w:tcW w:w="1425" w:type="dxa"/>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5.435,34 €</w:t>
            </w:r>
          </w:p>
        </w:tc>
        <w:tc>
          <w:tcPr>
            <w:tcW w:w="1876" w:type="dxa"/>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32.612,04 €</w:t>
            </w:r>
          </w:p>
        </w:tc>
      </w:tr>
      <w:tr w:rsidR="00920345" w:rsidRPr="00487D12" w:rsidTr="00EA6B7F">
        <w:trPr>
          <w:trHeight w:val="315"/>
        </w:trPr>
        <w:tc>
          <w:tcPr>
            <w:tcW w:w="297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OBRTNIŠKA DELA</w:t>
            </w:r>
          </w:p>
        </w:tc>
        <w:tc>
          <w:tcPr>
            <w:tcW w:w="1547" w:type="dxa"/>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157.202,60 €</w:t>
            </w:r>
          </w:p>
        </w:tc>
        <w:tc>
          <w:tcPr>
            <w:tcW w:w="1425" w:type="dxa"/>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31.440,52 €</w:t>
            </w:r>
          </w:p>
        </w:tc>
        <w:tc>
          <w:tcPr>
            <w:tcW w:w="1876" w:type="dxa"/>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188.643,12 €</w:t>
            </w:r>
          </w:p>
        </w:tc>
      </w:tr>
      <w:tr w:rsidR="00920345" w:rsidRPr="00487D12" w:rsidTr="00EA6B7F">
        <w:trPr>
          <w:trHeight w:val="315"/>
        </w:trPr>
        <w:tc>
          <w:tcPr>
            <w:tcW w:w="297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ELEKTROINŠTALACIJE</w:t>
            </w:r>
          </w:p>
        </w:tc>
        <w:tc>
          <w:tcPr>
            <w:tcW w:w="1547" w:type="dxa"/>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8.107,90 €</w:t>
            </w:r>
          </w:p>
        </w:tc>
        <w:tc>
          <w:tcPr>
            <w:tcW w:w="1425" w:type="dxa"/>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1.621,58 €</w:t>
            </w:r>
          </w:p>
        </w:tc>
        <w:tc>
          <w:tcPr>
            <w:tcW w:w="1876" w:type="dxa"/>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9.729,48 €</w:t>
            </w:r>
          </w:p>
        </w:tc>
      </w:tr>
      <w:tr w:rsidR="00920345" w:rsidRPr="00487D12" w:rsidTr="00EA6B7F">
        <w:trPr>
          <w:trHeight w:val="315"/>
        </w:trPr>
        <w:tc>
          <w:tcPr>
            <w:tcW w:w="297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STROJNE INŠTALACIJE</w:t>
            </w:r>
          </w:p>
        </w:tc>
        <w:tc>
          <w:tcPr>
            <w:tcW w:w="1547" w:type="dxa"/>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18.964,46 €</w:t>
            </w:r>
          </w:p>
        </w:tc>
        <w:tc>
          <w:tcPr>
            <w:tcW w:w="1425" w:type="dxa"/>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3.792,89 €</w:t>
            </w:r>
          </w:p>
        </w:tc>
        <w:tc>
          <w:tcPr>
            <w:tcW w:w="1876" w:type="dxa"/>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22.757,35 €</w:t>
            </w:r>
          </w:p>
        </w:tc>
      </w:tr>
      <w:tr w:rsidR="00920345" w:rsidRPr="00487D12" w:rsidTr="00EA6B7F">
        <w:trPr>
          <w:trHeight w:val="315"/>
        </w:trPr>
        <w:tc>
          <w:tcPr>
            <w:tcW w:w="2973"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lastRenderedPageBreak/>
              <w:t>SKUPAJ:</w:t>
            </w:r>
          </w:p>
        </w:tc>
        <w:tc>
          <w:tcPr>
            <w:tcW w:w="1547" w:type="dxa"/>
            <w:tcBorders>
              <w:top w:val="nil"/>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223.951,66 €</w:t>
            </w:r>
          </w:p>
        </w:tc>
        <w:tc>
          <w:tcPr>
            <w:tcW w:w="1425" w:type="dxa"/>
            <w:tcBorders>
              <w:top w:val="nil"/>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44.790,33 €</w:t>
            </w:r>
          </w:p>
        </w:tc>
        <w:tc>
          <w:tcPr>
            <w:tcW w:w="1876" w:type="dxa"/>
            <w:tcBorders>
              <w:top w:val="nil"/>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268.741,99 €</w:t>
            </w:r>
          </w:p>
        </w:tc>
      </w:tr>
    </w:tbl>
    <w:p w:rsidR="00920345" w:rsidRPr="00487D12" w:rsidRDefault="00920345" w:rsidP="00920345">
      <w:pPr>
        <w:spacing w:line="276" w:lineRule="auto"/>
        <w:jc w:val="center"/>
        <w:rPr>
          <w:rFonts w:ascii="Arial" w:hAnsi="Arial" w:cs="Arial"/>
          <w:sz w:val="22"/>
          <w:szCs w:val="22"/>
        </w:rPr>
      </w:pPr>
    </w:p>
    <w:tbl>
      <w:tblPr>
        <w:tblW w:w="78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73"/>
        <w:gridCol w:w="1547"/>
        <w:gridCol w:w="1425"/>
        <w:gridCol w:w="1876"/>
      </w:tblGrid>
      <w:tr w:rsidR="00920345" w:rsidRPr="00487D12" w:rsidTr="00EA6B7F">
        <w:trPr>
          <w:trHeight w:val="360"/>
        </w:trPr>
        <w:tc>
          <w:tcPr>
            <w:tcW w:w="2973" w:type="dxa"/>
            <w:shd w:val="clear" w:color="auto" w:fill="auto"/>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OSTALO (aktivnosti CRPP)</w:t>
            </w:r>
          </w:p>
        </w:tc>
        <w:tc>
          <w:tcPr>
            <w:tcW w:w="1547" w:type="dxa"/>
            <w:shd w:val="clear" w:color="auto" w:fill="auto"/>
            <w:noWrap/>
            <w:vAlign w:val="bottom"/>
            <w:hideMark/>
          </w:tcPr>
          <w:p w:rsidR="00920345" w:rsidRPr="008679D0" w:rsidRDefault="00920345" w:rsidP="00EA6B7F">
            <w:pPr>
              <w:jc w:val="right"/>
              <w:rPr>
                <w:rFonts w:ascii="Arial" w:hAnsi="Arial" w:cs="Arial"/>
                <w:bCs/>
                <w:color w:val="000000"/>
                <w:sz w:val="22"/>
                <w:szCs w:val="22"/>
              </w:rPr>
            </w:pPr>
            <w:r w:rsidRPr="008B7348">
              <w:rPr>
                <w:rFonts w:ascii="Arial" w:hAnsi="Arial" w:cs="Arial"/>
                <w:bCs/>
                <w:color w:val="000000"/>
                <w:sz w:val="22"/>
                <w:szCs w:val="22"/>
              </w:rPr>
              <w:t>5.572,92</w:t>
            </w:r>
            <w:r>
              <w:rPr>
                <w:rFonts w:ascii="Arial" w:hAnsi="Arial" w:cs="Arial"/>
                <w:bCs/>
                <w:color w:val="000000"/>
                <w:sz w:val="22"/>
                <w:szCs w:val="22"/>
              </w:rPr>
              <w:t xml:space="preserve"> €</w:t>
            </w:r>
          </w:p>
        </w:tc>
        <w:tc>
          <w:tcPr>
            <w:tcW w:w="1425" w:type="dxa"/>
            <w:shd w:val="clear" w:color="auto" w:fill="auto"/>
            <w:noWrap/>
            <w:vAlign w:val="bottom"/>
            <w:hideMark/>
          </w:tcPr>
          <w:p w:rsidR="00920345" w:rsidRPr="008679D0" w:rsidRDefault="00920345" w:rsidP="00EA6B7F">
            <w:pPr>
              <w:jc w:val="right"/>
              <w:rPr>
                <w:rFonts w:ascii="Arial" w:hAnsi="Arial" w:cs="Arial"/>
                <w:bCs/>
                <w:color w:val="000000"/>
                <w:sz w:val="22"/>
                <w:szCs w:val="22"/>
              </w:rPr>
            </w:pPr>
            <w:r w:rsidRPr="008679D0">
              <w:rPr>
                <w:rFonts w:ascii="Arial" w:hAnsi="Arial" w:cs="Arial"/>
                <w:bCs/>
                <w:color w:val="000000"/>
                <w:sz w:val="22"/>
                <w:szCs w:val="22"/>
              </w:rPr>
              <w:t>1.979,07 €</w:t>
            </w:r>
          </w:p>
        </w:tc>
        <w:tc>
          <w:tcPr>
            <w:tcW w:w="1876" w:type="dxa"/>
            <w:shd w:val="clear" w:color="auto" w:fill="auto"/>
            <w:noWrap/>
            <w:vAlign w:val="bottom"/>
            <w:hideMark/>
          </w:tcPr>
          <w:p w:rsidR="00920345" w:rsidRPr="008679D0" w:rsidRDefault="00920345" w:rsidP="00EA6B7F">
            <w:pPr>
              <w:jc w:val="right"/>
              <w:rPr>
                <w:rFonts w:ascii="Arial" w:hAnsi="Arial" w:cs="Arial"/>
                <w:bCs/>
                <w:color w:val="000000"/>
                <w:sz w:val="22"/>
                <w:szCs w:val="22"/>
              </w:rPr>
            </w:pPr>
            <w:r w:rsidRPr="008B7348">
              <w:rPr>
                <w:rFonts w:ascii="Arial" w:hAnsi="Arial" w:cs="Arial"/>
                <w:bCs/>
                <w:color w:val="000000"/>
                <w:sz w:val="22"/>
                <w:szCs w:val="22"/>
              </w:rPr>
              <w:t>7.551,99</w:t>
            </w:r>
            <w:r>
              <w:rPr>
                <w:rFonts w:ascii="Arial" w:hAnsi="Arial" w:cs="Arial"/>
                <w:bCs/>
                <w:color w:val="000000"/>
                <w:sz w:val="22"/>
                <w:szCs w:val="22"/>
              </w:rPr>
              <w:t xml:space="preserve"> </w:t>
            </w:r>
            <w:r w:rsidRPr="008679D0">
              <w:rPr>
                <w:rFonts w:ascii="Arial" w:hAnsi="Arial" w:cs="Arial"/>
                <w:bCs/>
                <w:color w:val="000000"/>
                <w:sz w:val="22"/>
                <w:szCs w:val="22"/>
              </w:rPr>
              <w:t>€</w:t>
            </w:r>
          </w:p>
        </w:tc>
      </w:tr>
    </w:tbl>
    <w:p w:rsidR="00920345" w:rsidRPr="00487D12" w:rsidRDefault="00920345" w:rsidP="00920345">
      <w:pPr>
        <w:spacing w:line="276" w:lineRule="auto"/>
        <w:jc w:val="center"/>
        <w:rPr>
          <w:rFonts w:ascii="Arial" w:hAnsi="Arial" w:cs="Arial"/>
          <w:sz w:val="22"/>
          <w:szCs w:val="22"/>
        </w:rPr>
      </w:pPr>
    </w:p>
    <w:tbl>
      <w:tblPr>
        <w:tblW w:w="78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73"/>
        <w:gridCol w:w="1547"/>
        <w:gridCol w:w="1425"/>
        <w:gridCol w:w="1876"/>
      </w:tblGrid>
      <w:tr w:rsidR="00920345" w:rsidRPr="00487D12" w:rsidTr="00EA6B7F">
        <w:trPr>
          <w:trHeight w:val="315"/>
        </w:trPr>
        <w:tc>
          <w:tcPr>
            <w:tcW w:w="2973" w:type="dxa"/>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c>
          <w:tcPr>
            <w:tcW w:w="1547"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229.524,58 €</w:t>
            </w:r>
          </w:p>
        </w:tc>
        <w:tc>
          <w:tcPr>
            <w:tcW w:w="1425"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46.769,40 €</w:t>
            </w:r>
          </w:p>
        </w:tc>
        <w:tc>
          <w:tcPr>
            <w:tcW w:w="1876"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276.293,98 €</w:t>
            </w:r>
          </w:p>
        </w:tc>
      </w:tr>
    </w:tbl>
    <w:p w:rsidR="00920345" w:rsidRDefault="00920345" w:rsidP="00920345">
      <w:pPr>
        <w:spacing w:line="276" w:lineRule="auto"/>
        <w:rPr>
          <w:rFonts w:ascii="Arial" w:hAnsi="Arial" w:cs="Arial"/>
          <w:sz w:val="22"/>
          <w:szCs w:val="22"/>
        </w:rPr>
      </w:pPr>
    </w:p>
    <w:p w:rsidR="00920345" w:rsidRPr="00487D12" w:rsidRDefault="00920345" w:rsidP="00920345">
      <w:pPr>
        <w:spacing w:line="276" w:lineRule="auto"/>
        <w:rPr>
          <w:rFonts w:ascii="Arial" w:hAnsi="Arial" w:cs="Arial"/>
          <w:sz w:val="22"/>
          <w:szCs w:val="22"/>
        </w:rPr>
      </w:pPr>
      <w:r w:rsidRPr="00487D12">
        <w:rPr>
          <w:rFonts w:ascii="Arial" w:hAnsi="Arial" w:cs="Arial"/>
          <w:sz w:val="22"/>
          <w:szCs w:val="22"/>
        </w:rPr>
        <w:t>Tabela 2</w:t>
      </w:r>
      <w:r>
        <w:rPr>
          <w:rFonts w:ascii="Arial" w:hAnsi="Arial" w:cs="Arial"/>
          <w:sz w:val="22"/>
          <w:szCs w:val="22"/>
        </w:rPr>
        <w:t>b</w:t>
      </w:r>
      <w:r w:rsidRPr="00487D12">
        <w:rPr>
          <w:rFonts w:ascii="Arial" w:hAnsi="Arial" w:cs="Arial"/>
          <w:sz w:val="22"/>
          <w:szCs w:val="22"/>
        </w:rPr>
        <w:t>: Finančni načrt po letih (stalne cene)</w:t>
      </w:r>
      <w:r w:rsidRPr="008C0CD9">
        <w:rPr>
          <w:rFonts w:ascii="Arial" w:hAnsi="Arial" w:cs="Arial"/>
          <w:sz w:val="22"/>
          <w:szCs w:val="22"/>
        </w:rPr>
        <w:t xml:space="preserve"> </w:t>
      </w:r>
      <w:r>
        <w:rPr>
          <w:rFonts w:ascii="Arial" w:hAnsi="Arial" w:cs="Arial"/>
          <w:sz w:val="22"/>
          <w:szCs w:val="22"/>
        </w:rPr>
        <w:t>s sofinanciranjem aktivnosti CRPP-ja</w:t>
      </w:r>
    </w:p>
    <w:tbl>
      <w:tblPr>
        <w:tblW w:w="8524" w:type="dxa"/>
        <w:tblInd w:w="55" w:type="dxa"/>
        <w:tblCellMar>
          <w:left w:w="70" w:type="dxa"/>
          <w:right w:w="70" w:type="dxa"/>
        </w:tblCellMar>
        <w:tblLook w:val="04A0"/>
      </w:tblPr>
      <w:tblGrid>
        <w:gridCol w:w="2580"/>
        <w:gridCol w:w="1425"/>
        <w:gridCol w:w="1547"/>
        <w:gridCol w:w="1425"/>
        <w:gridCol w:w="1547"/>
      </w:tblGrid>
      <w:tr w:rsidR="00920345" w:rsidRPr="00487D12" w:rsidTr="00EA6B7F">
        <w:trPr>
          <w:trHeight w:val="315"/>
        </w:trPr>
        <w:tc>
          <w:tcPr>
            <w:tcW w:w="2580" w:type="dxa"/>
            <w:tcBorders>
              <w:top w:val="single" w:sz="8" w:space="0" w:color="auto"/>
              <w:left w:val="single" w:sz="4"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14.357,64 €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192.164,13 €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23.002,81 €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229.524,58 €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3.159,69 €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38.720,99 €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4.888,72 €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46.769,40 €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17.517,33 €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230.885,12 €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27.891,53 €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276.293,98 €</w:t>
            </w:r>
          </w:p>
        </w:tc>
      </w:tr>
    </w:tbl>
    <w:p w:rsidR="00920345" w:rsidRPr="00487D12" w:rsidRDefault="00920345" w:rsidP="00920345">
      <w:pPr>
        <w:spacing w:line="276" w:lineRule="auto"/>
        <w:jc w:val="both"/>
        <w:rPr>
          <w:rFonts w:ascii="Arial" w:hAnsi="Arial" w:cs="Arial"/>
          <w:sz w:val="22"/>
          <w:szCs w:val="22"/>
          <w:highlight w:val="cyan"/>
        </w:rPr>
      </w:pPr>
    </w:p>
    <w:p w:rsidR="00920345"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rPr>
          <w:rFonts w:ascii="Arial" w:hAnsi="Arial" w:cs="Arial"/>
          <w:sz w:val="22"/>
          <w:szCs w:val="22"/>
        </w:rPr>
      </w:pPr>
      <w:r>
        <w:rPr>
          <w:rFonts w:ascii="Arial" w:hAnsi="Arial" w:cs="Arial"/>
          <w:sz w:val="22"/>
          <w:szCs w:val="22"/>
        </w:rPr>
        <w:t>Tabela 3b</w:t>
      </w:r>
      <w:r w:rsidRPr="00487D12">
        <w:rPr>
          <w:rFonts w:ascii="Arial" w:hAnsi="Arial" w:cs="Arial"/>
          <w:sz w:val="22"/>
          <w:szCs w:val="22"/>
        </w:rPr>
        <w:t>: Finančni načrt po letih (stalne cene)</w:t>
      </w:r>
      <w:r w:rsidRPr="008C0CD9">
        <w:rPr>
          <w:rFonts w:ascii="Arial" w:hAnsi="Arial" w:cs="Arial"/>
          <w:sz w:val="22"/>
          <w:szCs w:val="22"/>
        </w:rPr>
        <w:t xml:space="preserve"> </w:t>
      </w:r>
      <w:r>
        <w:rPr>
          <w:rFonts w:ascii="Arial" w:hAnsi="Arial" w:cs="Arial"/>
          <w:sz w:val="22"/>
          <w:szCs w:val="22"/>
        </w:rPr>
        <w:t>brez sofinanciranjem aktivnosti CRPP-ja</w:t>
      </w:r>
    </w:p>
    <w:tbl>
      <w:tblPr>
        <w:tblW w:w="8524" w:type="dxa"/>
        <w:tblInd w:w="55" w:type="dxa"/>
        <w:tblCellMar>
          <w:left w:w="70" w:type="dxa"/>
          <w:right w:w="70" w:type="dxa"/>
        </w:tblCellMar>
        <w:tblLook w:val="04A0"/>
      </w:tblPr>
      <w:tblGrid>
        <w:gridCol w:w="2580"/>
        <w:gridCol w:w="1425"/>
        <w:gridCol w:w="1547"/>
        <w:gridCol w:w="1425"/>
        <w:gridCol w:w="1547"/>
      </w:tblGrid>
      <w:tr w:rsidR="00920345" w:rsidRPr="00487D12" w:rsidTr="00EA6B7F">
        <w:trPr>
          <w:trHeight w:val="315"/>
        </w:trPr>
        <w:tc>
          <w:tcPr>
            <w:tcW w:w="2580" w:type="dxa"/>
            <w:tcBorders>
              <w:top w:val="single" w:sz="8" w:space="0" w:color="auto"/>
              <w:left w:val="single" w:sz="4"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12.500,00 €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190.306,49 €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21.145,17 €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223.951,66 €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2.500,00 €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38.061,30 €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4.229,03 €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44.790,33 €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15.000,00 €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228.367,79 €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25.374,20 €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268.741,99 €</w:t>
            </w:r>
          </w:p>
        </w:tc>
      </w:tr>
    </w:tbl>
    <w:p w:rsidR="00920345" w:rsidRPr="00487D12"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highlight w:val="cyan"/>
        </w:rPr>
      </w:pPr>
      <w:r>
        <w:rPr>
          <w:rFonts w:ascii="Arial" w:hAnsi="Arial" w:cs="Arial"/>
          <w:sz w:val="22"/>
          <w:szCs w:val="22"/>
        </w:rPr>
        <w:t>Tabela 4b</w:t>
      </w:r>
      <w:r w:rsidRPr="00487D12">
        <w:rPr>
          <w:rFonts w:ascii="Arial" w:hAnsi="Arial" w:cs="Arial"/>
          <w:sz w:val="22"/>
          <w:szCs w:val="22"/>
        </w:rPr>
        <w:t>: Ocena stroškov investicije po tekočih cenah (januar 2012)</w:t>
      </w:r>
    </w:p>
    <w:tbl>
      <w:tblPr>
        <w:tblW w:w="7812" w:type="dxa"/>
        <w:tblInd w:w="55" w:type="dxa"/>
        <w:tblCellMar>
          <w:left w:w="70" w:type="dxa"/>
          <w:right w:w="70" w:type="dxa"/>
        </w:tblCellMar>
        <w:tblLook w:val="04A0"/>
      </w:tblPr>
      <w:tblGrid>
        <w:gridCol w:w="2992"/>
        <w:gridCol w:w="1559"/>
        <w:gridCol w:w="1418"/>
        <w:gridCol w:w="1843"/>
      </w:tblGrid>
      <w:tr w:rsidR="00920345" w:rsidRPr="00487D12" w:rsidTr="00EA6B7F">
        <w:trPr>
          <w:trHeight w:val="315"/>
        </w:trPr>
        <w:tc>
          <w:tcPr>
            <w:tcW w:w="2992" w:type="dxa"/>
            <w:tcBorders>
              <w:top w:val="single" w:sz="8" w:space="0" w:color="auto"/>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AKTIVNOST</w:t>
            </w:r>
          </w:p>
        </w:tc>
        <w:tc>
          <w:tcPr>
            <w:tcW w:w="1559"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BREZ DDV</w:t>
            </w:r>
          </w:p>
        </w:tc>
        <w:tc>
          <w:tcPr>
            <w:tcW w:w="1418"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xml:space="preserve">DDV </w:t>
            </w:r>
          </w:p>
        </w:tc>
        <w:tc>
          <w:tcPr>
            <w:tcW w:w="1843"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r>
      <w:tr w:rsidR="00920345" w:rsidRPr="00487D12" w:rsidTr="00EA6B7F">
        <w:trPr>
          <w:trHeight w:val="532"/>
        </w:trPr>
        <w:tc>
          <w:tcPr>
            <w:tcW w:w="2992" w:type="dxa"/>
            <w:tcBorders>
              <w:top w:val="nil"/>
              <w:left w:val="single" w:sz="8" w:space="0" w:color="auto"/>
              <w:bottom w:val="single" w:sz="8" w:space="0" w:color="auto"/>
              <w:right w:val="single" w:sz="8" w:space="0" w:color="auto"/>
            </w:tcBorders>
            <w:shd w:val="clear" w:color="auto" w:fill="auto"/>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 xml:space="preserve">PROJ. DOKUMENTACIJA </w:t>
            </w:r>
            <w:r w:rsidRPr="00487D12">
              <w:rPr>
                <w:rFonts w:ascii="Arial" w:hAnsi="Arial" w:cs="Arial"/>
                <w:color w:val="000000"/>
                <w:sz w:val="22"/>
                <w:szCs w:val="22"/>
              </w:rPr>
              <w:br/>
              <w:t>(PZI)</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12.612,50 €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2.522,50 €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15.135,00 €</w:t>
            </w:r>
          </w:p>
        </w:tc>
      </w:tr>
      <w:tr w:rsidR="00920345" w:rsidRPr="00487D12" w:rsidTr="00EA6B7F">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GRADBENA DELA</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27.828,94 €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5.565,79 €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33.394,73 €</w:t>
            </w:r>
          </w:p>
        </w:tc>
      </w:tr>
      <w:tr w:rsidR="00920345" w:rsidRPr="00487D12" w:rsidTr="00EA6B7F">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OBRTNIŠKA DELA</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160.975,46 €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32.195,09 €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193.170,55 €</w:t>
            </w:r>
          </w:p>
        </w:tc>
      </w:tr>
      <w:tr w:rsidR="00920345" w:rsidRPr="00487D12" w:rsidTr="00EA6B7F">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ELEKTROINŠTALACIJE</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8.302,49 €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1.660,50 €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9.962,99 €</w:t>
            </w:r>
          </w:p>
        </w:tc>
      </w:tr>
      <w:tr w:rsidR="00920345" w:rsidRPr="00487D12" w:rsidTr="00EA6B7F">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STROJNE INŠTALACIJE</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19.419,61 €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3.883,92 €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23.303,53 €</w:t>
            </w:r>
          </w:p>
        </w:tc>
      </w:tr>
      <w:tr w:rsidR="00920345" w:rsidRPr="00487D12" w:rsidTr="00EA6B7F">
        <w:trPr>
          <w:trHeight w:val="315"/>
        </w:trPr>
        <w:tc>
          <w:tcPr>
            <w:tcW w:w="2992"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c>
          <w:tcPr>
            <w:tcW w:w="1559"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229.139,00 €</w:t>
            </w:r>
          </w:p>
        </w:tc>
        <w:tc>
          <w:tcPr>
            <w:tcW w:w="1418"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45.827,80 €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274.966,80 €</w:t>
            </w:r>
          </w:p>
        </w:tc>
      </w:tr>
    </w:tbl>
    <w:p w:rsidR="00920345" w:rsidRPr="00487D12" w:rsidRDefault="00920345" w:rsidP="00920345">
      <w:pPr>
        <w:spacing w:line="276" w:lineRule="auto"/>
        <w:jc w:val="both"/>
        <w:rPr>
          <w:rFonts w:ascii="Arial" w:hAnsi="Arial" w:cs="Arial"/>
          <w:sz w:val="22"/>
          <w:szCs w:val="22"/>
          <w:highlight w:val="cyan"/>
        </w:rPr>
      </w:pPr>
    </w:p>
    <w:tbl>
      <w:tblPr>
        <w:tblW w:w="78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73"/>
        <w:gridCol w:w="1547"/>
        <w:gridCol w:w="1425"/>
        <w:gridCol w:w="1876"/>
      </w:tblGrid>
      <w:tr w:rsidR="00920345" w:rsidRPr="00487D12" w:rsidTr="00EA6B7F">
        <w:trPr>
          <w:trHeight w:val="228"/>
        </w:trPr>
        <w:tc>
          <w:tcPr>
            <w:tcW w:w="2973" w:type="dxa"/>
            <w:shd w:val="clear" w:color="auto" w:fill="auto"/>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OSTALO (aktivnosti CRPP)</w:t>
            </w:r>
          </w:p>
        </w:tc>
        <w:tc>
          <w:tcPr>
            <w:tcW w:w="1547" w:type="dxa"/>
            <w:shd w:val="clear" w:color="auto" w:fill="auto"/>
            <w:noWrap/>
            <w:vAlign w:val="bottom"/>
            <w:hideMark/>
          </w:tcPr>
          <w:p w:rsidR="00920345" w:rsidRPr="008C0CD9" w:rsidRDefault="00920345" w:rsidP="00EA6B7F">
            <w:pPr>
              <w:jc w:val="right"/>
              <w:rPr>
                <w:rFonts w:ascii="Arial" w:hAnsi="Arial" w:cs="Arial"/>
                <w:bCs/>
                <w:color w:val="000000"/>
                <w:sz w:val="22"/>
                <w:szCs w:val="22"/>
              </w:rPr>
            </w:pPr>
            <w:r w:rsidRPr="008C0CD9">
              <w:rPr>
                <w:rFonts w:ascii="Arial" w:hAnsi="Arial" w:cs="Arial"/>
                <w:bCs/>
                <w:color w:val="000000"/>
                <w:sz w:val="22"/>
                <w:szCs w:val="22"/>
              </w:rPr>
              <w:t>5.791,31 €</w:t>
            </w:r>
          </w:p>
        </w:tc>
        <w:tc>
          <w:tcPr>
            <w:tcW w:w="1425" w:type="dxa"/>
            <w:shd w:val="clear" w:color="auto" w:fill="auto"/>
            <w:noWrap/>
            <w:vAlign w:val="bottom"/>
            <w:hideMark/>
          </w:tcPr>
          <w:p w:rsidR="00920345" w:rsidRPr="008C0CD9" w:rsidRDefault="00920345" w:rsidP="00EA6B7F">
            <w:pPr>
              <w:jc w:val="right"/>
              <w:rPr>
                <w:rFonts w:ascii="Arial" w:hAnsi="Arial" w:cs="Arial"/>
                <w:bCs/>
                <w:color w:val="000000"/>
                <w:sz w:val="22"/>
                <w:szCs w:val="22"/>
              </w:rPr>
            </w:pPr>
            <w:r w:rsidRPr="008C0CD9">
              <w:rPr>
                <w:rFonts w:ascii="Arial" w:hAnsi="Arial" w:cs="Arial"/>
                <w:bCs/>
                <w:color w:val="000000"/>
                <w:sz w:val="22"/>
                <w:szCs w:val="22"/>
              </w:rPr>
              <w:t>2.056,63 €</w:t>
            </w:r>
          </w:p>
        </w:tc>
        <w:tc>
          <w:tcPr>
            <w:tcW w:w="1876" w:type="dxa"/>
            <w:shd w:val="clear" w:color="auto" w:fill="auto"/>
            <w:noWrap/>
            <w:vAlign w:val="bottom"/>
            <w:hideMark/>
          </w:tcPr>
          <w:p w:rsidR="00920345" w:rsidRPr="008C0CD9" w:rsidRDefault="00920345" w:rsidP="00EA6B7F">
            <w:pPr>
              <w:jc w:val="right"/>
              <w:rPr>
                <w:rFonts w:ascii="Arial" w:hAnsi="Arial" w:cs="Arial"/>
                <w:bCs/>
                <w:color w:val="000000"/>
                <w:sz w:val="22"/>
                <w:szCs w:val="22"/>
              </w:rPr>
            </w:pPr>
            <w:r w:rsidRPr="008C0CD9">
              <w:rPr>
                <w:rFonts w:ascii="Arial" w:hAnsi="Arial" w:cs="Arial"/>
                <w:bCs/>
                <w:color w:val="000000"/>
                <w:sz w:val="22"/>
                <w:szCs w:val="22"/>
              </w:rPr>
              <w:t>7.847,94 €</w:t>
            </w:r>
          </w:p>
        </w:tc>
      </w:tr>
    </w:tbl>
    <w:p w:rsidR="00920345" w:rsidRPr="00487D12" w:rsidRDefault="00920345" w:rsidP="00920345">
      <w:pPr>
        <w:spacing w:line="276" w:lineRule="auto"/>
        <w:jc w:val="both"/>
        <w:rPr>
          <w:rFonts w:ascii="Arial" w:hAnsi="Arial" w:cs="Arial"/>
          <w:sz w:val="22"/>
          <w:szCs w:val="22"/>
          <w:highlight w:val="cyan"/>
        </w:rPr>
      </w:pPr>
    </w:p>
    <w:tbl>
      <w:tblPr>
        <w:tblW w:w="78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73"/>
        <w:gridCol w:w="1547"/>
        <w:gridCol w:w="1425"/>
        <w:gridCol w:w="1876"/>
      </w:tblGrid>
      <w:tr w:rsidR="00920345" w:rsidRPr="00487D12" w:rsidTr="00EA6B7F">
        <w:trPr>
          <w:trHeight w:val="315"/>
        </w:trPr>
        <w:tc>
          <w:tcPr>
            <w:tcW w:w="2973" w:type="dxa"/>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c>
          <w:tcPr>
            <w:tcW w:w="1547"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234.930,31 €</w:t>
            </w:r>
          </w:p>
        </w:tc>
        <w:tc>
          <w:tcPr>
            <w:tcW w:w="1425"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47.884,43 €</w:t>
            </w:r>
          </w:p>
        </w:tc>
        <w:tc>
          <w:tcPr>
            <w:tcW w:w="1876"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282.814,74 €</w:t>
            </w:r>
          </w:p>
        </w:tc>
      </w:tr>
    </w:tbl>
    <w:p w:rsidR="00920345" w:rsidRPr="00487D12"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rPr>
      </w:pPr>
    </w:p>
    <w:p w:rsidR="00920345" w:rsidRPr="00487D12" w:rsidRDefault="00920345" w:rsidP="00920345">
      <w:pPr>
        <w:spacing w:line="276" w:lineRule="auto"/>
        <w:jc w:val="both"/>
        <w:rPr>
          <w:rFonts w:ascii="Arial" w:hAnsi="Arial" w:cs="Arial"/>
          <w:sz w:val="22"/>
          <w:szCs w:val="22"/>
          <w:highlight w:val="cyan"/>
        </w:rPr>
      </w:pPr>
      <w:r>
        <w:rPr>
          <w:rFonts w:ascii="Arial" w:hAnsi="Arial" w:cs="Arial"/>
          <w:sz w:val="22"/>
          <w:szCs w:val="22"/>
        </w:rPr>
        <w:t>Tabela 5b</w:t>
      </w:r>
      <w:r w:rsidRPr="00487D12">
        <w:rPr>
          <w:rFonts w:ascii="Arial" w:hAnsi="Arial" w:cs="Arial"/>
          <w:sz w:val="22"/>
          <w:szCs w:val="22"/>
        </w:rPr>
        <w:t>: Finančni načrt po letih (tekoče cene)</w:t>
      </w:r>
      <w:r w:rsidRPr="008C0CD9">
        <w:rPr>
          <w:rFonts w:ascii="Arial" w:hAnsi="Arial" w:cs="Arial"/>
          <w:sz w:val="22"/>
          <w:szCs w:val="22"/>
        </w:rPr>
        <w:t xml:space="preserve"> </w:t>
      </w:r>
      <w:r>
        <w:rPr>
          <w:rFonts w:ascii="Arial" w:hAnsi="Arial" w:cs="Arial"/>
          <w:sz w:val="22"/>
          <w:szCs w:val="22"/>
        </w:rPr>
        <w:t>s sofinanciranjem aktivnosti CRPP-ja</w:t>
      </w:r>
    </w:p>
    <w:tbl>
      <w:tblPr>
        <w:tblW w:w="8479" w:type="dxa"/>
        <w:tblInd w:w="55" w:type="dxa"/>
        <w:tblBorders>
          <w:top w:val="single" w:sz="8" w:space="0" w:color="auto"/>
          <w:left w:val="single" w:sz="4"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tblPr>
      <w:tblGrid>
        <w:gridCol w:w="2580"/>
        <w:gridCol w:w="1380"/>
        <w:gridCol w:w="1547"/>
        <w:gridCol w:w="1425"/>
        <w:gridCol w:w="1547"/>
      </w:tblGrid>
      <w:tr w:rsidR="00920345" w:rsidRPr="00487D12" w:rsidTr="00EA6B7F">
        <w:trPr>
          <w:trHeight w:val="315"/>
        </w:trPr>
        <w:tc>
          <w:tcPr>
            <w:tcW w:w="2580" w:type="dxa"/>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380" w:type="dxa"/>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425" w:type="dxa"/>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315"/>
        </w:trPr>
        <w:tc>
          <w:tcPr>
            <w:tcW w:w="2580" w:type="dxa"/>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380"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14.503,58 €</w:t>
            </w:r>
          </w:p>
        </w:tc>
        <w:tc>
          <w:tcPr>
            <w:tcW w:w="1547"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196.802,75 €</w:t>
            </w:r>
          </w:p>
        </w:tc>
        <w:tc>
          <w:tcPr>
            <w:tcW w:w="1425"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23.623,98 €</w:t>
            </w:r>
          </w:p>
        </w:tc>
        <w:tc>
          <w:tcPr>
            <w:tcW w:w="1547"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234.930,31 €</w:t>
            </w:r>
          </w:p>
        </w:tc>
      </w:tr>
      <w:tr w:rsidR="00920345" w:rsidRPr="00487D12" w:rsidTr="00EA6B7F">
        <w:trPr>
          <w:trHeight w:val="315"/>
        </w:trPr>
        <w:tc>
          <w:tcPr>
            <w:tcW w:w="2580" w:type="dxa"/>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380"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3.194,06 €</w:t>
            </w:r>
          </w:p>
        </w:tc>
        <w:tc>
          <w:tcPr>
            <w:tcW w:w="1547"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39.659,77 €</w:t>
            </w:r>
          </w:p>
        </w:tc>
        <w:tc>
          <w:tcPr>
            <w:tcW w:w="1425"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5.030,60 €</w:t>
            </w:r>
          </w:p>
        </w:tc>
        <w:tc>
          <w:tcPr>
            <w:tcW w:w="1547"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47.884,43 €</w:t>
            </w:r>
          </w:p>
        </w:tc>
      </w:tr>
      <w:tr w:rsidR="00920345" w:rsidRPr="00487D12" w:rsidTr="00EA6B7F">
        <w:trPr>
          <w:trHeight w:val="315"/>
        </w:trPr>
        <w:tc>
          <w:tcPr>
            <w:tcW w:w="2580" w:type="dxa"/>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380"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17.697,64 €</w:t>
            </w:r>
          </w:p>
        </w:tc>
        <w:tc>
          <w:tcPr>
            <w:tcW w:w="1547"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236.462,51 €</w:t>
            </w:r>
          </w:p>
        </w:tc>
        <w:tc>
          <w:tcPr>
            <w:tcW w:w="1425"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28.654,58 €</w:t>
            </w:r>
          </w:p>
        </w:tc>
        <w:tc>
          <w:tcPr>
            <w:tcW w:w="1547"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282.814,74 €</w:t>
            </w:r>
          </w:p>
        </w:tc>
      </w:tr>
    </w:tbl>
    <w:p w:rsidR="00920345"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highlight w:val="cyan"/>
        </w:rPr>
      </w:pPr>
      <w:r>
        <w:rPr>
          <w:rFonts w:ascii="Arial" w:hAnsi="Arial" w:cs="Arial"/>
          <w:sz w:val="22"/>
          <w:szCs w:val="22"/>
        </w:rPr>
        <w:t>Tabela 6b</w:t>
      </w:r>
      <w:r w:rsidRPr="00487D12">
        <w:rPr>
          <w:rFonts w:ascii="Arial" w:hAnsi="Arial" w:cs="Arial"/>
          <w:sz w:val="22"/>
          <w:szCs w:val="22"/>
        </w:rPr>
        <w:t>: Finančni načrt po letih (tekoče cene)</w:t>
      </w:r>
      <w:r>
        <w:rPr>
          <w:rFonts w:ascii="Arial" w:hAnsi="Arial" w:cs="Arial"/>
          <w:sz w:val="22"/>
          <w:szCs w:val="22"/>
        </w:rPr>
        <w:t xml:space="preserve"> brez sofinanciranjem aktivnosti CRPP-ja</w:t>
      </w:r>
    </w:p>
    <w:tbl>
      <w:tblPr>
        <w:tblW w:w="8479" w:type="dxa"/>
        <w:tblInd w:w="55" w:type="dxa"/>
        <w:tblCellMar>
          <w:left w:w="70" w:type="dxa"/>
          <w:right w:w="70" w:type="dxa"/>
        </w:tblCellMar>
        <w:tblLook w:val="04A0"/>
      </w:tblPr>
      <w:tblGrid>
        <w:gridCol w:w="2580"/>
        <w:gridCol w:w="1380"/>
        <w:gridCol w:w="1547"/>
        <w:gridCol w:w="1425"/>
        <w:gridCol w:w="1547"/>
      </w:tblGrid>
      <w:tr w:rsidR="00920345" w:rsidRPr="00487D12" w:rsidTr="00EA6B7F">
        <w:trPr>
          <w:trHeight w:val="315"/>
        </w:trPr>
        <w:tc>
          <w:tcPr>
            <w:tcW w:w="258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380" w:type="dxa"/>
            <w:tcBorders>
              <w:top w:val="single" w:sz="8" w:space="0" w:color="auto"/>
              <w:left w:val="single" w:sz="4" w:space="0" w:color="auto"/>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200"/>
        </w:trPr>
        <w:tc>
          <w:tcPr>
            <w:tcW w:w="258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12.612,50 €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194.873,85 €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21.652,65 €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229.139,00 €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2.522,50 €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38.974,77 €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4.330,53 €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45.827,80 €</w:t>
            </w:r>
          </w:p>
        </w:tc>
      </w:tr>
      <w:tr w:rsidR="00920345" w:rsidRPr="00487D12" w:rsidTr="00EA6B7F">
        <w:trPr>
          <w:trHeight w:val="152"/>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lastRenderedPageBreak/>
              <w:t>Skupaj z DDV</w:t>
            </w:r>
          </w:p>
        </w:tc>
        <w:tc>
          <w:tcPr>
            <w:tcW w:w="138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15.135,00 €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233.848,61 €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25.983,18 €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274.966,80 €</w:t>
            </w:r>
          </w:p>
        </w:tc>
      </w:tr>
    </w:tbl>
    <w:p w:rsidR="00920345"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rPr>
      </w:pPr>
      <w:r w:rsidRPr="00487D12">
        <w:rPr>
          <w:rFonts w:ascii="Arial" w:hAnsi="Arial" w:cs="Arial"/>
          <w:sz w:val="22"/>
          <w:szCs w:val="22"/>
        </w:rPr>
        <w:t>Tekoče cene so preračunane na osnovi napovedi gospodarskih gibanj v letih 2012 za višino inflacije, objavljene na spletni strani UMAR-ja (</w:t>
      </w:r>
      <w:hyperlink r:id="rId26" w:history="1">
        <w:r w:rsidRPr="00487D12">
          <w:rPr>
            <w:rFonts w:ascii="Arial" w:hAnsi="Arial" w:cs="Arial"/>
            <w:sz w:val="22"/>
            <w:u w:val="single"/>
          </w:rPr>
          <w:t>http://www.umar.gov.si/</w:t>
        </w:r>
      </w:hyperlink>
      <w:r w:rsidRPr="00487D12">
        <w:rPr>
          <w:rFonts w:ascii="Arial" w:hAnsi="Arial" w:cs="Arial"/>
          <w:sz w:val="22"/>
          <w:szCs w:val="22"/>
        </w:rPr>
        <w:t>) za leto 2012 – 1,8% za leto 2013 - 2% in za leto 2014 – 2,2%.</w:t>
      </w:r>
    </w:p>
    <w:p w:rsidR="00920345" w:rsidRPr="00487D12" w:rsidRDefault="00920345" w:rsidP="00920345">
      <w:pPr>
        <w:spacing w:line="276" w:lineRule="auto"/>
        <w:rPr>
          <w:rFonts w:ascii="Arial" w:hAnsi="Arial" w:cs="Arial"/>
          <w:sz w:val="22"/>
          <w:szCs w:val="22"/>
          <w:highlight w:val="cyan"/>
        </w:rPr>
      </w:pPr>
    </w:p>
    <w:p w:rsidR="00920345" w:rsidRPr="00487D12" w:rsidRDefault="00920345" w:rsidP="00920345">
      <w:pPr>
        <w:spacing w:line="276" w:lineRule="auto"/>
        <w:rPr>
          <w:rFonts w:ascii="Arial" w:hAnsi="Arial" w:cs="Arial"/>
          <w:sz w:val="22"/>
          <w:szCs w:val="22"/>
        </w:rPr>
      </w:pPr>
      <w:r w:rsidRPr="00487D12">
        <w:rPr>
          <w:rFonts w:ascii="Arial" w:hAnsi="Arial" w:cs="Arial"/>
          <w:sz w:val="22"/>
          <w:szCs w:val="22"/>
        </w:rPr>
        <w:t xml:space="preserve">Vrednost načrtovane investicije po tekočih cenah je </w:t>
      </w:r>
      <w:r>
        <w:rPr>
          <w:rFonts w:ascii="Arial" w:hAnsi="Arial" w:cs="Arial"/>
          <w:b/>
          <w:bCs/>
          <w:color w:val="000000"/>
          <w:sz w:val="22"/>
          <w:szCs w:val="22"/>
        </w:rPr>
        <w:t>234.930,31</w:t>
      </w:r>
      <w:r w:rsidRPr="00487D12">
        <w:rPr>
          <w:rFonts w:ascii="Arial" w:hAnsi="Arial" w:cs="Arial"/>
          <w:b/>
          <w:bCs/>
          <w:color w:val="000000"/>
          <w:sz w:val="22"/>
          <w:szCs w:val="22"/>
        </w:rPr>
        <w:t xml:space="preserve"> </w:t>
      </w:r>
      <w:r w:rsidRPr="00487D12">
        <w:rPr>
          <w:rFonts w:ascii="Arial" w:hAnsi="Arial" w:cs="Arial"/>
          <w:b/>
          <w:sz w:val="22"/>
          <w:szCs w:val="22"/>
        </w:rPr>
        <w:t>EUR</w:t>
      </w:r>
      <w:r w:rsidRPr="00487D12">
        <w:rPr>
          <w:rFonts w:ascii="Arial" w:hAnsi="Arial" w:cs="Arial"/>
          <w:sz w:val="22"/>
          <w:szCs w:val="22"/>
        </w:rPr>
        <w:t xml:space="preserve"> brez DDV in </w:t>
      </w:r>
      <w:r>
        <w:rPr>
          <w:rFonts w:ascii="Arial" w:hAnsi="Arial" w:cs="Arial"/>
          <w:b/>
          <w:bCs/>
          <w:color w:val="000000"/>
          <w:sz w:val="22"/>
          <w:szCs w:val="22"/>
        </w:rPr>
        <w:t>282.814,74</w:t>
      </w:r>
      <w:r w:rsidRPr="00487D12">
        <w:rPr>
          <w:rFonts w:ascii="Arial" w:hAnsi="Arial" w:cs="Arial"/>
          <w:b/>
          <w:bCs/>
          <w:color w:val="000000"/>
          <w:sz w:val="22"/>
          <w:szCs w:val="22"/>
        </w:rPr>
        <w:t xml:space="preserve"> </w:t>
      </w:r>
      <w:r w:rsidRPr="00487D12">
        <w:rPr>
          <w:rFonts w:ascii="Arial" w:hAnsi="Arial" w:cs="Arial"/>
          <w:b/>
          <w:sz w:val="22"/>
          <w:szCs w:val="22"/>
        </w:rPr>
        <w:t>EUR z DDV</w:t>
      </w:r>
      <w:r w:rsidRPr="00487D12">
        <w:rPr>
          <w:rFonts w:ascii="Arial" w:hAnsi="Arial" w:cs="Arial"/>
          <w:sz w:val="22"/>
          <w:szCs w:val="22"/>
        </w:rPr>
        <w:t xml:space="preserve">. </w:t>
      </w:r>
    </w:p>
    <w:p w:rsidR="00920345" w:rsidRPr="00487D12" w:rsidRDefault="00920345" w:rsidP="00920345">
      <w:pPr>
        <w:spacing w:line="276" w:lineRule="auto"/>
        <w:rPr>
          <w:rFonts w:ascii="Arial" w:hAnsi="Arial" w:cs="Arial"/>
          <w:sz w:val="22"/>
          <w:szCs w:val="22"/>
          <w:highlight w:val="cyan"/>
        </w:rPr>
      </w:pPr>
    </w:p>
    <w:p w:rsidR="00920345" w:rsidRPr="00487D12" w:rsidRDefault="00920345" w:rsidP="00920345">
      <w:pPr>
        <w:spacing w:line="276" w:lineRule="auto"/>
        <w:rPr>
          <w:rFonts w:ascii="Arial" w:hAnsi="Arial" w:cs="Arial"/>
          <w:sz w:val="22"/>
          <w:szCs w:val="22"/>
        </w:rPr>
      </w:pPr>
      <w:r>
        <w:rPr>
          <w:rFonts w:ascii="Arial" w:hAnsi="Arial" w:cs="Arial"/>
          <w:sz w:val="22"/>
          <w:szCs w:val="22"/>
        </w:rPr>
        <w:t>Tabela 6b</w:t>
      </w:r>
      <w:r w:rsidRPr="00487D12">
        <w:rPr>
          <w:rFonts w:ascii="Arial" w:hAnsi="Arial" w:cs="Arial"/>
          <w:sz w:val="22"/>
          <w:szCs w:val="22"/>
        </w:rPr>
        <w:t>: Prikaz upravičenih in preostalih (neupravičenih) stroškov investicije</w:t>
      </w:r>
    </w:p>
    <w:tbl>
      <w:tblPr>
        <w:tblW w:w="0" w:type="auto"/>
        <w:tblInd w:w="55" w:type="dxa"/>
        <w:tblCellMar>
          <w:left w:w="70" w:type="dxa"/>
          <w:right w:w="70" w:type="dxa"/>
        </w:tblCellMar>
        <w:tblLook w:val="04A0"/>
      </w:tblPr>
      <w:tblGrid>
        <w:gridCol w:w="3594"/>
        <w:gridCol w:w="1693"/>
        <w:gridCol w:w="1730"/>
      </w:tblGrid>
      <w:tr w:rsidR="00920345" w:rsidRPr="00487D12" w:rsidTr="00EA6B7F">
        <w:trPr>
          <w:trHeight w:val="315"/>
        </w:trPr>
        <w:tc>
          <w:tcPr>
            <w:tcW w:w="0" w:type="auto"/>
            <w:tcBorders>
              <w:top w:val="single" w:sz="8" w:space="0" w:color="auto"/>
              <w:left w:val="single" w:sz="8" w:space="0" w:color="auto"/>
              <w:bottom w:val="single" w:sz="8" w:space="0" w:color="auto"/>
              <w:right w:val="nil"/>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VRSTA DEL</w:t>
            </w:r>
          </w:p>
        </w:tc>
        <w:tc>
          <w:tcPr>
            <w:tcW w:w="0" w:type="auto"/>
            <w:tcBorders>
              <w:top w:val="single" w:sz="8" w:space="0" w:color="auto"/>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STALNE CENE</w:t>
            </w:r>
          </w:p>
        </w:tc>
        <w:tc>
          <w:tcPr>
            <w:tcW w:w="0" w:type="auto"/>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TEKOČE CENE</w:t>
            </w:r>
          </w:p>
        </w:tc>
      </w:tr>
      <w:tr w:rsidR="00920345" w:rsidRPr="00487D12" w:rsidTr="00EA6B7F">
        <w:trPr>
          <w:trHeight w:val="300"/>
        </w:trPr>
        <w:tc>
          <w:tcPr>
            <w:tcW w:w="0" w:type="auto"/>
            <w:tcBorders>
              <w:top w:val="nil"/>
              <w:left w:val="single" w:sz="8" w:space="0" w:color="auto"/>
              <w:bottom w:val="nil"/>
              <w:right w:val="nil"/>
            </w:tcBorders>
            <w:shd w:val="clear" w:color="000000" w:fill="CCFFFF"/>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I. UPRAVIČENI STROŠKI:</w:t>
            </w:r>
          </w:p>
        </w:tc>
        <w:tc>
          <w:tcPr>
            <w:tcW w:w="0" w:type="auto"/>
            <w:tcBorders>
              <w:top w:val="nil"/>
              <w:left w:val="single" w:sz="8" w:space="0" w:color="auto"/>
              <w:bottom w:val="nil"/>
              <w:right w:val="single" w:sz="8" w:space="0" w:color="auto"/>
            </w:tcBorders>
            <w:shd w:val="clear" w:color="000000" w:fill="CCFFFF"/>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0" w:type="auto"/>
            <w:tcBorders>
              <w:top w:val="nil"/>
              <w:left w:val="nil"/>
              <w:bottom w:val="nil"/>
              <w:right w:val="single" w:sz="8" w:space="0" w:color="auto"/>
            </w:tcBorders>
            <w:shd w:val="clear" w:color="000000" w:fill="CCFFFF"/>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r>
      <w:tr w:rsidR="00920345" w:rsidRPr="00487D12" w:rsidTr="00EA6B7F">
        <w:trPr>
          <w:trHeight w:val="33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PROJ. DOKUMENTACIJA (PZI)</w:t>
            </w:r>
          </w:p>
        </w:tc>
        <w:tc>
          <w:tcPr>
            <w:tcW w:w="0" w:type="auto"/>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12.500,00 €</w:t>
            </w:r>
          </w:p>
        </w:tc>
        <w:tc>
          <w:tcPr>
            <w:tcW w:w="0" w:type="auto"/>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12.612,50 €</w:t>
            </w:r>
          </w:p>
        </w:tc>
      </w:tr>
      <w:tr w:rsidR="00920345" w:rsidRPr="00487D12" w:rsidTr="00EA6B7F">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GRADBENA DELA</w:t>
            </w:r>
          </w:p>
        </w:tc>
        <w:tc>
          <w:tcPr>
            <w:tcW w:w="0" w:type="auto"/>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27.176,70 €</w:t>
            </w:r>
          </w:p>
        </w:tc>
        <w:tc>
          <w:tcPr>
            <w:tcW w:w="0" w:type="auto"/>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27.828,94 €</w:t>
            </w:r>
          </w:p>
        </w:tc>
      </w:tr>
      <w:tr w:rsidR="00920345" w:rsidRPr="00487D12" w:rsidTr="00EA6B7F">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OBRTNIŠKA DELA</w:t>
            </w:r>
          </w:p>
        </w:tc>
        <w:tc>
          <w:tcPr>
            <w:tcW w:w="0" w:type="auto"/>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157.202,60 €</w:t>
            </w:r>
          </w:p>
        </w:tc>
        <w:tc>
          <w:tcPr>
            <w:tcW w:w="0" w:type="auto"/>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160.975,46 €</w:t>
            </w:r>
          </w:p>
        </w:tc>
      </w:tr>
      <w:tr w:rsidR="00920345" w:rsidRPr="00487D12" w:rsidTr="00EA6B7F">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ELEKTROINŠTALACIJE</w:t>
            </w:r>
          </w:p>
        </w:tc>
        <w:tc>
          <w:tcPr>
            <w:tcW w:w="0" w:type="auto"/>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8.107,90 €</w:t>
            </w:r>
          </w:p>
        </w:tc>
        <w:tc>
          <w:tcPr>
            <w:tcW w:w="0" w:type="auto"/>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8.302,49 €</w:t>
            </w:r>
          </w:p>
        </w:tc>
      </w:tr>
      <w:tr w:rsidR="00920345" w:rsidRPr="00487D12" w:rsidTr="00EA6B7F">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STROJNE INŠTALACIJE</w:t>
            </w:r>
          </w:p>
        </w:tc>
        <w:tc>
          <w:tcPr>
            <w:tcW w:w="0" w:type="auto"/>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18.964,46 €</w:t>
            </w:r>
          </w:p>
        </w:tc>
        <w:tc>
          <w:tcPr>
            <w:tcW w:w="0" w:type="auto"/>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19.419,61 €</w:t>
            </w:r>
          </w:p>
        </w:tc>
      </w:tr>
      <w:tr w:rsidR="00920345" w:rsidRPr="00487D12" w:rsidTr="00EA6B7F">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OSTALO (aktivnosti CRPP)</w:t>
            </w:r>
          </w:p>
        </w:tc>
        <w:tc>
          <w:tcPr>
            <w:tcW w:w="0" w:type="auto"/>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8B7348">
              <w:rPr>
                <w:rFonts w:ascii="Arial" w:hAnsi="Arial" w:cs="Arial"/>
                <w:bCs/>
                <w:color w:val="000000"/>
                <w:sz w:val="22"/>
                <w:szCs w:val="22"/>
              </w:rPr>
              <w:t>5.572,92</w:t>
            </w:r>
            <w:r>
              <w:rPr>
                <w:rFonts w:ascii="Arial" w:hAnsi="Arial" w:cs="Arial"/>
                <w:bCs/>
                <w:color w:val="000000"/>
                <w:sz w:val="22"/>
                <w:szCs w:val="22"/>
              </w:rPr>
              <w:t xml:space="preserve"> €</w:t>
            </w:r>
          </w:p>
        </w:tc>
        <w:tc>
          <w:tcPr>
            <w:tcW w:w="0" w:type="auto"/>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8C0CD9">
              <w:rPr>
                <w:rFonts w:ascii="Arial" w:hAnsi="Arial" w:cs="Arial"/>
                <w:bCs/>
                <w:color w:val="000000"/>
                <w:sz w:val="22"/>
                <w:szCs w:val="22"/>
              </w:rPr>
              <w:t>5.791,31 €</w:t>
            </w:r>
          </w:p>
        </w:tc>
      </w:tr>
      <w:tr w:rsidR="00920345" w:rsidRPr="00487D12" w:rsidTr="00EA6B7F">
        <w:trPr>
          <w:trHeight w:val="315"/>
        </w:trPr>
        <w:tc>
          <w:tcPr>
            <w:tcW w:w="0" w:type="auto"/>
            <w:tcBorders>
              <w:top w:val="nil"/>
              <w:left w:val="single" w:sz="8" w:space="0" w:color="auto"/>
              <w:bottom w:val="nil"/>
              <w:right w:val="single" w:sz="8" w:space="0" w:color="auto"/>
            </w:tcBorders>
            <w:shd w:val="clear" w:color="auto" w:fill="auto"/>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xml:space="preserve">Skupaj I. </w:t>
            </w:r>
          </w:p>
        </w:tc>
        <w:tc>
          <w:tcPr>
            <w:tcW w:w="0" w:type="auto"/>
            <w:tcBorders>
              <w:top w:val="nil"/>
              <w:left w:val="nil"/>
              <w:bottom w:val="nil"/>
              <w:right w:val="single" w:sz="8" w:space="0" w:color="auto"/>
            </w:tcBorders>
            <w:shd w:val="clear" w:color="auto" w:fill="auto"/>
            <w:noWrap/>
            <w:vAlign w:val="bottom"/>
            <w:hideMark/>
          </w:tcPr>
          <w:p w:rsidR="00920345" w:rsidRPr="00487D12" w:rsidRDefault="00920345" w:rsidP="00EA6B7F">
            <w:pPr>
              <w:jc w:val="right"/>
              <w:rPr>
                <w:rFonts w:ascii="Arial" w:hAnsi="Arial" w:cs="Arial"/>
                <w:b/>
                <w:color w:val="000000"/>
                <w:sz w:val="22"/>
                <w:szCs w:val="22"/>
              </w:rPr>
            </w:pPr>
            <w:r>
              <w:rPr>
                <w:rFonts w:ascii="Arial" w:hAnsi="Arial" w:cs="Arial"/>
                <w:b/>
                <w:bCs/>
                <w:color w:val="000000"/>
                <w:sz w:val="22"/>
                <w:szCs w:val="22"/>
              </w:rPr>
              <w:t>229.524,58 €</w:t>
            </w:r>
          </w:p>
        </w:tc>
        <w:tc>
          <w:tcPr>
            <w:tcW w:w="0" w:type="auto"/>
            <w:tcBorders>
              <w:top w:val="nil"/>
              <w:left w:val="nil"/>
              <w:bottom w:val="nil"/>
              <w:right w:val="single" w:sz="8" w:space="0" w:color="auto"/>
            </w:tcBorders>
            <w:shd w:val="clear" w:color="auto" w:fill="auto"/>
            <w:noWrap/>
            <w:vAlign w:val="bottom"/>
            <w:hideMark/>
          </w:tcPr>
          <w:p w:rsidR="00920345" w:rsidRPr="00487D12" w:rsidRDefault="00920345" w:rsidP="00EA6B7F">
            <w:pPr>
              <w:jc w:val="right"/>
              <w:rPr>
                <w:rFonts w:ascii="Arial" w:hAnsi="Arial" w:cs="Arial"/>
                <w:b/>
                <w:color w:val="000000"/>
                <w:sz w:val="22"/>
                <w:szCs w:val="22"/>
              </w:rPr>
            </w:pPr>
            <w:r>
              <w:rPr>
                <w:rFonts w:ascii="Arial" w:hAnsi="Arial" w:cs="Arial"/>
                <w:b/>
                <w:bCs/>
                <w:color w:val="000000"/>
                <w:sz w:val="22"/>
                <w:szCs w:val="22"/>
              </w:rPr>
              <w:t>234.930,31 €</w:t>
            </w:r>
          </w:p>
        </w:tc>
      </w:tr>
      <w:tr w:rsidR="00920345" w:rsidRPr="00487D12" w:rsidTr="00EA6B7F">
        <w:trPr>
          <w:trHeight w:val="315"/>
        </w:trPr>
        <w:tc>
          <w:tcPr>
            <w:tcW w:w="0" w:type="auto"/>
            <w:tcBorders>
              <w:top w:val="single" w:sz="8" w:space="0" w:color="auto"/>
              <w:left w:val="single" w:sz="8" w:space="0" w:color="auto"/>
              <w:bottom w:val="single" w:sz="8" w:space="0" w:color="auto"/>
              <w:right w:val="single" w:sz="8" w:space="0" w:color="auto"/>
            </w:tcBorders>
            <w:shd w:val="clear" w:color="000000" w:fill="CCFFFF"/>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II. NEUPRAVIČENI STROŠKI:</w:t>
            </w:r>
          </w:p>
        </w:tc>
        <w:tc>
          <w:tcPr>
            <w:tcW w:w="0" w:type="auto"/>
            <w:tcBorders>
              <w:top w:val="single" w:sz="8" w:space="0" w:color="auto"/>
              <w:left w:val="nil"/>
              <w:bottom w:val="single" w:sz="8" w:space="0" w:color="auto"/>
              <w:right w:val="single" w:sz="8" w:space="0" w:color="auto"/>
            </w:tcBorders>
            <w:shd w:val="clear" w:color="000000" w:fill="CCFFFF"/>
            <w:noWrap/>
            <w:vAlign w:val="bottom"/>
            <w:hideMark/>
          </w:tcPr>
          <w:p w:rsidR="00920345" w:rsidRPr="00487D12" w:rsidRDefault="00920345" w:rsidP="00EA6B7F">
            <w:pPr>
              <w:rPr>
                <w:rFonts w:ascii="Arial" w:hAnsi="Arial" w:cs="Arial"/>
                <w:color w:val="000000"/>
                <w:sz w:val="22"/>
                <w:szCs w:val="22"/>
              </w:rPr>
            </w:pPr>
          </w:p>
        </w:tc>
        <w:tc>
          <w:tcPr>
            <w:tcW w:w="0" w:type="auto"/>
            <w:tcBorders>
              <w:top w:val="single" w:sz="8" w:space="0" w:color="auto"/>
              <w:left w:val="nil"/>
              <w:bottom w:val="single" w:sz="8" w:space="0" w:color="auto"/>
              <w:right w:val="single" w:sz="8" w:space="0" w:color="auto"/>
            </w:tcBorders>
            <w:shd w:val="clear" w:color="000000" w:fill="CCFFFF"/>
            <w:noWrap/>
            <w:vAlign w:val="bottom"/>
            <w:hideMark/>
          </w:tcPr>
          <w:p w:rsidR="00920345" w:rsidRPr="00487D12" w:rsidRDefault="00920345" w:rsidP="00EA6B7F">
            <w:pPr>
              <w:rPr>
                <w:rFonts w:ascii="Arial" w:hAnsi="Arial" w:cs="Arial"/>
                <w:color w:val="000000"/>
                <w:sz w:val="22"/>
                <w:szCs w:val="22"/>
              </w:rPr>
            </w:pPr>
          </w:p>
        </w:tc>
      </w:tr>
      <w:tr w:rsidR="00920345" w:rsidRPr="00487D12" w:rsidTr="00EA6B7F">
        <w:trPr>
          <w:trHeight w:val="315"/>
        </w:trPr>
        <w:tc>
          <w:tcPr>
            <w:tcW w:w="0" w:type="auto"/>
            <w:tcBorders>
              <w:top w:val="nil"/>
              <w:left w:val="single" w:sz="8" w:space="0" w:color="auto"/>
              <w:bottom w:val="nil"/>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0" w:type="auto"/>
            <w:tcBorders>
              <w:top w:val="nil"/>
              <w:left w:val="nil"/>
              <w:bottom w:val="nil"/>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46.769,40 €</w:t>
            </w:r>
          </w:p>
        </w:tc>
        <w:tc>
          <w:tcPr>
            <w:tcW w:w="0" w:type="auto"/>
            <w:tcBorders>
              <w:top w:val="nil"/>
              <w:left w:val="nil"/>
              <w:bottom w:val="nil"/>
              <w:right w:val="single" w:sz="8" w:space="0" w:color="auto"/>
            </w:tcBorders>
            <w:shd w:val="clear" w:color="auto" w:fill="auto"/>
            <w:noWrap/>
            <w:vAlign w:val="bottom"/>
            <w:hideMark/>
          </w:tcPr>
          <w:p w:rsidR="00920345" w:rsidRPr="00445EA7" w:rsidRDefault="00920345" w:rsidP="00EA6B7F">
            <w:pPr>
              <w:jc w:val="right"/>
              <w:rPr>
                <w:rFonts w:ascii="Arial" w:hAnsi="Arial" w:cs="Arial"/>
                <w:color w:val="000000"/>
                <w:sz w:val="22"/>
                <w:szCs w:val="22"/>
              </w:rPr>
            </w:pPr>
            <w:r w:rsidRPr="00445EA7">
              <w:rPr>
                <w:rFonts w:ascii="Arial" w:hAnsi="Arial" w:cs="Arial"/>
                <w:bCs/>
                <w:color w:val="000000"/>
                <w:sz w:val="22"/>
                <w:szCs w:val="22"/>
              </w:rPr>
              <w:t>47.884,43 €</w:t>
            </w:r>
          </w:p>
        </w:tc>
      </w:tr>
      <w:tr w:rsidR="00920345" w:rsidRPr="00487D12" w:rsidTr="00EA6B7F">
        <w:trPr>
          <w:trHeight w:val="315"/>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xml:space="preserve">Skupaj II.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b/>
                <w:color w:val="000000"/>
                <w:sz w:val="22"/>
                <w:szCs w:val="22"/>
              </w:rPr>
            </w:pPr>
            <w:r>
              <w:rPr>
                <w:rFonts w:ascii="Arial" w:hAnsi="Arial" w:cs="Arial"/>
                <w:b/>
                <w:bCs/>
                <w:color w:val="000000"/>
                <w:sz w:val="22"/>
                <w:szCs w:val="22"/>
              </w:rPr>
              <w:t>46.769,40 €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b/>
                <w:color w:val="000000"/>
                <w:sz w:val="22"/>
                <w:szCs w:val="22"/>
              </w:rPr>
            </w:pPr>
            <w:r>
              <w:rPr>
                <w:rFonts w:ascii="Arial" w:hAnsi="Arial" w:cs="Arial"/>
                <w:b/>
                <w:bCs/>
                <w:color w:val="000000"/>
                <w:sz w:val="22"/>
                <w:szCs w:val="22"/>
              </w:rPr>
              <w:t>47.884,43 €</w:t>
            </w:r>
          </w:p>
        </w:tc>
      </w:tr>
      <w:tr w:rsidR="00920345" w:rsidRPr="00487D12" w:rsidTr="00EA6B7F">
        <w:trPr>
          <w:trHeight w:val="315"/>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b/>
                <w:bCs/>
                <w:color w:val="000000"/>
                <w:sz w:val="22"/>
                <w:szCs w:val="22"/>
              </w:rPr>
            </w:pP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b/>
                <w:bCs/>
                <w:color w:val="000000"/>
                <w:sz w:val="22"/>
                <w:szCs w:val="22"/>
              </w:rPr>
            </w:pP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b/>
                <w:color w:val="000000"/>
                <w:sz w:val="22"/>
                <w:szCs w:val="22"/>
              </w:rPr>
            </w:pPr>
          </w:p>
        </w:tc>
      </w:tr>
      <w:tr w:rsidR="00920345" w:rsidRPr="00487D12" w:rsidTr="00EA6B7F">
        <w:trPr>
          <w:trHeight w:val="315"/>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20345" w:rsidRPr="00575061" w:rsidRDefault="00920345" w:rsidP="00EA6B7F">
            <w:pPr>
              <w:rPr>
                <w:rFonts w:ascii="Arial" w:hAnsi="Arial" w:cs="Arial"/>
                <w:bCs/>
                <w:color w:val="000000"/>
                <w:sz w:val="22"/>
                <w:szCs w:val="22"/>
              </w:rPr>
            </w:pPr>
            <w:r w:rsidRPr="00575061">
              <w:rPr>
                <w:rFonts w:ascii="Arial" w:hAnsi="Arial" w:cs="Arial"/>
                <w:bCs/>
                <w:color w:val="000000"/>
                <w:sz w:val="22"/>
                <w:szCs w:val="22"/>
              </w:rPr>
              <w:t>SKUPAJ VREDNOST V EUR (I.+II)</w:t>
            </w:r>
          </w:p>
        </w:tc>
        <w:tc>
          <w:tcPr>
            <w:tcW w:w="0" w:type="auto"/>
            <w:tcBorders>
              <w:top w:val="single" w:sz="8" w:space="0" w:color="auto"/>
              <w:left w:val="nil"/>
              <w:bottom w:val="single" w:sz="8" w:space="0" w:color="auto"/>
              <w:right w:val="single" w:sz="8" w:space="0" w:color="auto"/>
            </w:tcBorders>
            <w:shd w:val="clear" w:color="auto" w:fill="FFFF99"/>
            <w:noWrap/>
            <w:vAlign w:val="bottom"/>
            <w:hideMark/>
          </w:tcPr>
          <w:p w:rsidR="00920345" w:rsidRPr="00487D12" w:rsidRDefault="00920345" w:rsidP="00EA6B7F">
            <w:pPr>
              <w:jc w:val="right"/>
              <w:rPr>
                <w:rFonts w:ascii="Arial" w:hAnsi="Arial" w:cs="Arial"/>
                <w:b/>
                <w:color w:val="000000"/>
                <w:sz w:val="22"/>
                <w:szCs w:val="22"/>
              </w:rPr>
            </w:pPr>
            <w:r>
              <w:rPr>
                <w:rFonts w:ascii="Arial" w:hAnsi="Arial" w:cs="Arial"/>
                <w:b/>
                <w:bCs/>
                <w:color w:val="000000"/>
                <w:sz w:val="22"/>
                <w:szCs w:val="22"/>
              </w:rPr>
              <w:t>276.293,98 €</w:t>
            </w:r>
          </w:p>
        </w:tc>
        <w:tc>
          <w:tcPr>
            <w:tcW w:w="0" w:type="auto"/>
            <w:tcBorders>
              <w:top w:val="single" w:sz="8" w:space="0" w:color="auto"/>
              <w:left w:val="nil"/>
              <w:bottom w:val="single" w:sz="8" w:space="0" w:color="auto"/>
              <w:right w:val="single" w:sz="8" w:space="0" w:color="auto"/>
            </w:tcBorders>
            <w:shd w:val="clear" w:color="auto" w:fill="FFFF99"/>
            <w:noWrap/>
            <w:vAlign w:val="bottom"/>
            <w:hideMark/>
          </w:tcPr>
          <w:p w:rsidR="00920345" w:rsidRPr="00487D12" w:rsidRDefault="00920345" w:rsidP="00EA6B7F">
            <w:pPr>
              <w:jc w:val="right"/>
              <w:rPr>
                <w:rFonts w:ascii="Arial" w:hAnsi="Arial" w:cs="Arial"/>
                <w:b/>
                <w:color w:val="000000"/>
                <w:sz w:val="22"/>
                <w:szCs w:val="22"/>
              </w:rPr>
            </w:pPr>
            <w:r>
              <w:rPr>
                <w:rFonts w:ascii="Arial" w:hAnsi="Arial" w:cs="Arial"/>
                <w:b/>
                <w:bCs/>
                <w:color w:val="000000"/>
                <w:sz w:val="22"/>
                <w:szCs w:val="22"/>
              </w:rPr>
              <w:t>282.814,74 €</w:t>
            </w:r>
          </w:p>
        </w:tc>
      </w:tr>
    </w:tbl>
    <w:p w:rsidR="00920345" w:rsidRPr="001E5014" w:rsidRDefault="00920345" w:rsidP="00920345">
      <w:pPr>
        <w:spacing w:line="276" w:lineRule="auto"/>
        <w:rPr>
          <w:rFonts w:ascii="Arial" w:hAnsi="Arial" w:cs="Arial"/>
          <w:sz w:val="22"/>
          <w:szCs w:val="22"/>
        </w:rPr>
      </w:pPr>
    </w:p>
    <w:p w:rsidR="00920345" w:rsidRDefault="00920345" w:rsidP="00920345"/>
    <w:p w:rsidR="00920345" w:rsidRPr="001E5014" w:rsidRDefault="00920345" w:rsidP="00920345">
      <w:pPr>
        <w:numPr>
          <w:ilvl w:val="0"/>
          <w:numId w:val="33"/>
        </w:numPr>
        <w:rPr>
          <w:rFonts w:ascii="Arial" w:hAnsi="Arial" w:cs="Arial"/>
          <w:b/>
          <w:sz w:val="22"/>
          <w:szCs w:val="22"/>
        </w:rPr>
      </w:pPr>
      <w:r w:rsidRPr="001E5014">
        <w:rPr>
          <w:rFonts w:ascii="Arial" w:hAnsi="Arial" w:cs="Arial"/>
          <w:b/>
          <w:sz w:val="22"/>
          <w:szCs w:val="22"/>
        </w:rPr>
        <w:t>OBČINA KOSTANJEVICA OB KRKI</w:t>
      </w:r>
    </w:p>
    <w:p w:rsidR="00920345" w:rsidRDefault="00920345" w:rsidP="00920345">
      <w:pPr>
        <w:rPr>
          <w:rFonts w:ascii="Arial" w:hAnsi="Arial" w:cs="Arial"/>
          <w:b/>
        </w:rPr>
      </w:pPr>
    </w:p>
    <w:p w:rsidR="00920345" w:rsidRDefault="00920345" w:rsidP="00920345">
      <w:pPr>
        <w:spacing w:line="276" w:lineRule="auto"/>
        <w:rPr>
          <w:rFonts w:ascii="Arial" w:hAnsi="Arial" w:cs="Arial"/>
          <w:sz w:val="22"/>
          <w:szCs w:val="22"/>
        </w:rPr>
      </w:pPr>
      <w:r w:rsidRPr="001E5014">
        <w:rPr>
          <w:rFonts w:ascii="Arial" w:hAnsi="Arial" w:cs="Arial"/>
          <w:sz w:val="22"/>
          <w:szCs w:val="22"/>
        </w:rPr>
        <w:t>Tabela 1c: Ocena stroškov investicije po stalnih cenah (februar 2012)</w:t>
      </w:r>
    </w:p>
    <w:p w:rsidR="00920345" w:rsidRDefault="00920345" w:rsidP="00920345">
      <w:pPr>
        <w:spacing w:line="276" w:lineRule="auto"/>
        <w:rPr>
          <w:rFonts w:ascii="Arial" w:hAnsi="Arial" w:cs="Arial"/>
          <w:sz w:val="22"/>
          <w:szCs w:val="22"/>
        </w:rPr>
      </w:pPr>
    </w:p>
    <w:tbl>
      <w:tblPr>
        <w:tblW w:w="7540" w:type="dxa"/>
        <w:tblInd w:w="55" w:type="dxa"/>
        <w:tblCellMar>
          <w:left w:w="70" w:type="dxa"/>
          <w:right w:w="70" w:type="dxa"/>
        </w:tblCellMar>
        <w:tblLook w:val="04A0"/>
      </w:tblPr>
      <w:tblGrid>
        <w:gridCol w:w="2860"/>
        <w:gridCol w:w="1500"/>
        <w:gridCol w:w="1460"/>
        <w:gridCol w:w="1720"/>
      </w:tblGrid>
      <w:tr w:rsidR="00920345" w:rsidRPr="009F3832" w:rsidTr="00EA6B7F">
        <w:trPr>
          <w:trHeight w:val="315"/>
        </w:trPr>
        <w:tc>
          <w:tcPr>
            <w:tcW w:w="2860" w:type="dxa"/>
            <w:tcBorders>
              <w:top w:val="single" w:sz="8" w:space="0" w:color="auto"/>
              <w:left w:val="single" w:sz="8" w:space="0" w:color="auto"/>
              <w:bottom w:val="single" w:sz="8" w:space="0" w:color="auto"/>
              <w:right w:val="single" w:sz="8" w:space="0" w:color="auto"/>
            </w:tcBorders>
            <w:shd w:val="clear" w:color="000000" w:fill="FFFF99"/>
            <w:noWrap/>
            <w:vAlign w:val="bottom"/>
            <w:hideMark/>
          </w:tcPr>
          <w:p w:rsidR="00920345" w:rsidRPr="009F3832" w:rsidRDefault="00920345" w:rsidP="00EA6B7F">
            <w:pPr>
              <w:rPr>
                <w:rFonts w:ascii="Arial" w:hAnsi="Arial" w:cs="Arial"/>
                <w:b/>
                <w:bCs/>
                <w:color w:val="000000"/>
                <w:sz w:val="22"/>
                <w:szCs w:val="22"/>
              </w:rPr>
            </w:pPr>
            <w:r w:rsidRPr="009F3832">
              <w:rPr>
                <w:rFonts w:ascii="Arial" w:hAnsi="Arial" w:cs="Arial"/>
                <w:b/>
                <w:bCs/>
                <w:color w:val="000000"/>
                <w:sz w:val="22"/>
                <w:szCs w:val="22"/>
              </w:rPr>
              <w:t>AKTIVNOST</w:t>
            </w:r>
          </w:p>
        </w:tc>
        <w:tc>
          <w:tcPr>
            <w:tcW w:w="1500"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9F3832" w:rsidRDefault="00920345" w:rsidP="00EA6B7F">
            <w:pPr>
              <w:rPr>
                <w:rFonts w:ascii="Arial" w:hAnsi="Arial" w:cs="Arial"/>
                <w:b/>
                <w:bCs/>
                <w:color w:val="000000"/>
                <w:sz w:val="22"/>
                <w:szCs w:val="22"/>
              </w:rPr>
            </w:pPr>
            <w:r w:rsidRPr="009F3832">
              <w:rPr>
                <w:rFonts w:ascii="Arial" w:hAnsi="Arial" w:cs="Arial"/>
                <w:b/>
                <w:bCs/>
                <w:color w:val="000000"/>
                <w:sz w:val="22"/>
                <w:szCs w:val="22"/>
              </w:rPr>
              <w:t>BREZ DDV</w:t>
            </w:r>
          </w:p>
        </w:tc>
        <w:tc>
          <w:tcPr>
            <w:tcW w:w="1460"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9F3832" w:rsidRDefault="00920345" w:rsidP="00EA6B7F">
            <w:pPr>
              <w:rPr>
                <w:rFonts w:ascii="Arial" w:hAnsi="Arial" w:cs="Arial"/>
                <w:b/>
                <w:bCs/>
                <w:color w:val="000000"/>
                <w:sz w:val="22"/>
                <w:szCs w:val="22"/>
              </w:rPr>
            </w:pPr>
            <w:r w:rsidRPr="009F3832">
              <w:rPr>
                <w:rFonts w:ascii="Arial" w:hAnsi="Arial" w:cs="Arial"/>
                <w:b/>
                <w:bCs/>
                <w:color w:val="000000"/>
                <w:sz w:val="22"/>
                <w:szCs w:val="22"/>
              </w:rPr>
              <w:t xml:space="preserve">DDV </w:t>
            </w:r>
          </w:p>
        </w:tc>
        <w:tc>
          <w:tcPr>
            <w:tcW w:w="1720"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9F3832" w:rsidRDefault="00920345" w:rsidP="00EA6B7F">
            <w:pPr>
              <w:rPr>
                <w:rFonts w:ascii="Arial" w:hAnsi="Arial" w:cs="Arial"/>
                <w:b/>
                <w:bCs/>
                <w:color w:val="000000"/>
                <w:sz w:val="22"/>
                <w:szCs w:val="22"/>
              </w:rPr>
            </w:pPr>
            <w:r w:rsidRPr="009F3832">
              <w:rPr>
                <w:rFonts w:ascii="Arial" w:hAnsi="Arial" w:cs="Arial"/>
                <w:b/>
                <w:bCs/>
                <w:color w:val="000000"/>
                <w:sz w:val="22"/>
                <w:szCs w:val="22"/>
              </w:rPr>
              <w:t>SKUPAJ Z DDV</w:t>
            </w:r>
          </w:p>
        </w:tc>
      </w:tr>
      <w:tr w:rsidR="00920345" w:rsidRPr="009F3832" w:rsidTr="00EA6B7F">
        <w:trPr>
          <w:trHeight w:val="315"/>
        </w:trPr>
        <w:tc>
          <w:tcPr>
            <w:tcW w:w="2860" w:type="dxa"/>
            <w:tcBorders>
              <w:top w:val="nil"/>
              <w:left w:val="single" w:sz="8" w:space="0" w:color="auto"/>
              <w:bottom w:val="single" w:sz="8" w:space="0" w:color="auto"/>
              <w:right w:val="nil"/>
            </w:tcBorders>
            <w:shd w:val="clear" w:color="auto" w:fill="auto"/>
            <w:noWrap/>
            <w:vAlign w:val="bottom"/>
            <w:hideMark/>
          </w:tcPr>
          <w:p w:rsidR="00920345" w:rsidRPr="009F3832" w:rsidRDefault="00920345" w:rsidP="00EA6B7F">
            <w:pPr>
              <w:rPr>
                <w:rFonts w:ascii="Arial" w:hAnsi="Arial" w:cs="Arial"/>
                <w:color w:val="000000"/>
                <w:sz w:val="22"/>
                <w:szCs w:val="22"/>
              </w:rPr>
            </w:pPr>
            <w:r w:rsidRPr="009F3832">
              <w:rPr>
                <w:rFonts w:ascii="Arial" w:hAnsi="Arial" w:cs="Arial"/>
                <w:color w:val="000000"/>
                <w:sz w:val="22"/>
                <w:szCs w:val="22"/>
              </w:rPr>
              <w:t>NADZOR</w:t>
            </w:r>
          </w:p>
        </w:tc>
        <w:tc>
          <w:tcPr>
            <w:tcW w:w="1500" w:type="dxa"/>
            <w:tcBorders>
              <w:top w:val="nil"/>
              <w:left w:val="single" w:sz="8" w:space="0" w:color="auto"/>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1.666,67 €</w:t>
            </w:r>
          </w:p>
        </w:tc>
        <w:tc>
          <w:tcPr>
            <w:tcW w:w="14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333,33 €</w:t>
            </w:r>
          </w:p>
        </w:tc>
        <w:tc>
          <w:tcPr>
            <w:tcW w:w="172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2.000,00 €</w:t>
            </w:r>
          </w:p>
        </w:tc>
      </w:tr>
      <w:tr w:rsidR="00920345" w:rsidRPr="009F3832" w:rsidTr="00EA6B7F">
        <w:trPr>
          <w:trHeight w:val="315"/>
        </w:trPr>
        <w:tc>
          <w:tcPr>
            <w:tcW w:w="2860" w:type="dxa"/>
            <w:tcBorders>
              <w:top w:val="nil"/>
              <w:left w:val="single" w:sz="8" w:space="0" w:color="auto"/>
              <w:bottom w:val="single" w:sz="8" w:space="0" w:color="auto"/>
              <w:right w:val="single" w:sz="8" w:space="0" w:color="auto"/>
            </w:tcBorders>
            <w:shd w:val="clear" w:color="auto" w:fill="auto"/>
            <w:noWrap/>
            <w:vAlign w:val="bottom"/>
            <w:hideMark/>
          </w:tcPr>
          <w:p w:rsidR="00920345" w:rsidRPr="009F3832" w:rsidRDefault="00920345" w:rsidP="00EA6B7F">
            <w:pPr>
              <w:rPr>
                <w:rFonts w:ascii="Arial" w:hAnsi="Arial" w:cs="Arial"/>
                <w:color w:val="000000"/>
                <w:sz w:val="22"/>
                <w:szCs w:val="22"/>
              </w:rPr>
            </w:pPr>
            <w:r w:rsidRPr="009F3832">
              <w:rPr>
                <w:rFonts w:ascii="Arial" w:hAnsi="Arial" w:cs="Arial"/>
                <w:color w:val="000000"/>
                <w:sz w:val="22"/>
                <w:szCs w:val="22"/>
              </w:rPr>
              <w:t>GRADBENA DELA</w:t>
            </w:r>
          </w:p>
        </w:tc>
        <w:tc>
          <w:tcPr>
            <w:tcW w:w="150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19.565,08 €</w:t>
            </w:r>
          </w:p>
        </w:tc>
        <w:tc>
          <w:tcPr>
            <w:tcW w:w="14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3.913,02 €</w:t>
            </w:r>
          </w:p>
        </w:tc>
        <w:tc>
          <w:tcPr>
            <w:tcW w:w="172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23.478,10 €</w:t>
            </w:r>
          </w:p>
        </w:tc>
      </w:tr>
      <w:tr w:rsidR="00920345" w:rsidRPr="009F3832" w:rsidTr="00EA6B7F">
        <w:trPr>
          <w:trHeight w:val="315"/>
        </w:trPr>
        <w:tc>
          <w:tcPr>
            <w:tcW w:w="2860" w:type="dxa"/>
            <w:tcBorders>
              <w:top w:val="nil"/>
              <w:left w:val="single" w:sz="8" w:space="0" w:color="auto"/>
              <w:bottom w:val="single" w:sz="8" w:space="0" w:color="auto"/>
              <w:right w:val="single" w:sz="8" w:space="0" w:color="auto"/>
            </w:tcBorders>
            <w:shd w:val="clear" w:color="auto" w:fill="auto"/>
            <w:noWrap/>
            <w:vAlign w:val="bottom"/>
            <w:hideMark/>
          </w:tcPr>
          <w:p w:rsidR="00920345" w:rsidRPr="009F3832" w:rsidRDefault="00920345" w:rsidP="00EA6B7F">
            <w:pPr>
              <w:rPr>
                <w:rFonts w:ascii="Arial" w:hAnsi="Arial" w:cs="Arial"/>
                <w:color w:val="000000"/>
                <w:sz w:val="22"/>
                <w:szCs w:val="22"/>
              </w:rPr>
            </w:pPr>
            <w:r w:rsidRPr="009F3832">
              <w:rPr>
                <w:rFonts w:ascii="Arial" w:hAnsi="Arial" w:cs="Arial"/>
                <w:color w:val="000000"/>
                <w:sz w:val="22"/>
                <w:szCs w:val="22"/>
              </w:rPr>
              <w:t>STROJE INŠTALACIJE</w:t>
            </w:r>
          </w:p>
        </w:tc>
        <w:tc>
          <w:tcPr>
            <w:tcW w:w="150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3.725,25 €</w:t>
            </w:r>
          </w:p>
        </w:tc>
        <w:tc>
          <w:tcPr>
            <w:tcW w:w="14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745,05 €</w:t>
            </w:r>
          </w:p>
        </w:tc>
        <w:tc>
          <w:tcPr>
            <w:tcW w:w="172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4.470,30 €</w:t>
            </w:r>
          </w:p>
        </w:tc>
      </w:tr>
      <w:tr w:rsidR="00920345" w:rsidRPr="009F3832" w:rsidTr="00EA6B7F">
        <w:trPr>
          <w:trHeight w:val="315"/>
        </w:trPr>
        <w:tc>
          <w:tcPr>
            <w:tcW w:w="2860" w:type="dxa"/>
            <w:tcBorders>
              <w:top w:val="nil"/>
              <w:left w:val="single" w:sz="8" w:space="0" w:color="auto"/>
              <w:bottom w:val="single" w:sz="8" w:space="0" w:color="auto"/>
              <w:right w:val="single" w:sz="8" w:space="0" w:color="auto"/>
            </w:tcBorders>
            <w:shd w:val="clear" w:color="auto" w:fill="auto"/>
            <w:noWrap/>
            <w:vAlign w:val="bottom"/>
            <w:hideMark/>
          </w:tcPr>
          <w:p w:rsidR="00920345" w:rsidRPr="009F3832" w:rsidRDefault="00920345" w:rsidP="00EA6B7F">
            <w:pPr>
              <w:rPr>
                <w:rFonts w:ascii="Arial" w:hAnsi="Arial" w:cs="Arial"/>
                <w:color w:val="000000"/>
                <w:sz w:val="22"/>
                <w:szCs w:val="22"/>
              </w:rPr>
            </w:pPr>
            <w:r w:rsidRPr="009F3832">
              <w:rPr>
                <w:rFonts w:ascii="Arial" w:hAnsi="Arial" w:cs="Arial"/>
                <w:color w:val="000000"/>
                <w:sz w:val="22"/>
                <w:szCs w:val="22"/>
              </w:rPr>
              <w:t>ELEKTRO INŠTALACIJE</w:t>
            </w:r>
          </w:p>
        </w:tc>
        <w:tc>
          <w:tcPr>
            <w:tcW w:w="150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5.436,83 €</w:t>
            </w:r>
          </w:p>
        </w:tc>
        <w:tc>
          <w:tcPr>
            <w:tcW w:w="14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1.087,37 €</w:t>
            </w:r>
          </w:p>
        </w:tc>
        <w:tc>
          <w:tcPr>
            <w:tcW w:w="172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6.524,20 €</w:t>
            </w:r>
          </w:p>
        </w:tc>
      </w:tr>
      <w:tr w:rsidR="00920345" w:rsidRPr="009F3832" w:rsidTr="00EA6B7F">
        <w:trPr>
          <w:trHeight w:val="315"/>
        </w:trPr>
        <w:tc>
          <w:tcPr>
            <w:tcW w:w="2860" w:type="dxa"/>
            <w:tcBorders>
              <w:top w:val="nil"/>
              <w:left w:val="single" w:sz="8" w:space="0" w:color="auto"/>
              <w:bottom w:val="single" w:sz="8" w:space="0" w:color="auto"/>
              <w:right w:val="single" w:sz="8" w:space="0" w:color="auto"/>
            </w:tcBorders>
            <w:shd w:val="clear" w:color="auto" w:fill="auto"/>
            <w:noWrap/>
            <w:vAlign w:val="bottom"/>
            <w:hideMark/>
          </w:tcPr>
          <w:p w:rsidR="00920345" w:rsidRPr="009F3832" w:rsidRDefault="00920345" w:rsidP="00EA6B7F">
            <w:pPr>
              <w:rPr>
                <w:rFonts w:ascii="Arial" w:hAnsi="Arial" w:cs="Arial"/>
                <w:color w:val="000000"/>
                <w:sz w:val="22"/>
                <w:szCs w:val="22"/>
              </w:rPr>
            </w:pPr>
            <w:r w:rsidRPr="009F3832">
              <w:rPr>
                <w:rFonts w:ascii="Arial" w:hAnsi="Arial" w:cs="Arial"/>
                <w:color w:val="000000"/>
                <w:sz w:val="22"/>
                <w:szCs w:val="22"/>
              </w:rPr>
              <w:t>OPREMA</w:t>
            </w:r>
          </w:p>
        </w:tc>
        <w:tc>
          <w:tcPr>
            <w:tcW w:w="150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2.291,75 €</w:t>
            </w:r>
          </w:p>
        </w:tc>
        <w:tc>
          <w:tcPr>
            <w:tcW w:w="14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458,35 €</w:t>
            </w:r>
          </w:p>
        </w:tc>
        <w:tc>
          <w:tcPr>
            <w:tcW w:w="172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2.750,10 €</w:t>
            </w:r>
          </w:p>
        </w:tc>
      </w:tr>
      <w:tr w:rsidR="00920345" w:rsidRPr="009F3832" w:rsidTr="00EA6B7F">
        <w:trPr>
          <w:trHeight w:val="315"/>
        </w:trPr>
        <w:tc>
          <w:tcPr>
            <w:tcW w:w="2860"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9F3832" w:rsidRDefault="00920345" w:rsidP="00EA6B7F">
            <w:pPr>
              <w:rPr>
                <w:rFonts w:ascii="Arial" w:hAnsi="Arial" w:cs="Arial"/>
                <w:b/>
                <w:bCs/>
                <w:color w:val="000000"/>
                <w:sz w:val="22"/>
                <w:szCs w:val="22"/>
              </w:rPr>
            </w:pPr>
            <w:r w:rsidRPr="009F3832">
              <w:rPr>
                <w:rFonts w:ascii="Arial" w:hAnsi="Arial" w:cs="Arial"/>
                <w:b/>
                <w:bCs/>
                <w:color w:val="000000"/>
                <w:sz w:val="22"/>
                <w:szCs w:val="22"/>
              </w:rPr>
              <w:t>SKUPAJ:</w:t>
            </w:r>
          </w:p>
        </w:tc>
        <w:tc>
          <w:tcPr>
            <w:tcW w:w="1500" w:type="dxa"/>
            <w:tcBorders>
              <w:top w:val="nil"/>
              <w:left w:val="nil"/>
              <w:bottom w:val="single" w:sz="8" w:space="0" w:color="auto"/>
              <w:right w:val="single" w:sz="8" w:space="0" w:color="auto"/>
            </w:tcBorders>
            <w:shd w:val="clear" w:color="000000" w:fill="FFFF99"/>
            <w:noWrap/>
            <w:vAlign w:val="bottom"/>
            <w:hideMark/>
          </w:tcPr>
          <w:p w:rsidR="00920345" w:rsidRPr="00620D42" w:rsidRDefault="00920345" w:rsidP="00EA6B7F">
            <w:pPr>
              <w:jc w:val="right"/>
              <w:rPr>
                <w:rFonts w:ascii="Arial" w:hAnsi="Arial" w:cs="Arial"/>
                <w:b/>
                <w:color w:val="000000"/>
                <w:sz w:val="22"/>
                <w:szCs w:val="22"/>
              </w:rPr>
            </w:pPr>
            <w:r w:rsidRPr="00620D42">
              <w:rPr>
                <w:rFonts w:ascii="Arial" w:hAnsi="Arial" w:cs="Arial"/>
                <w:b/>
                <w:color w:val="000000"/>
                <w:sz w:val="22"/>
                <w:szCs w:val="22"/>
              </w:rPr>
              <w:t>32.685,58 €</w:t>
            </w:r>
          </w:p>
        </w:tc>
        <w:tc>
          <w:tcPr>
            <w:tcW w:w="1460" w:type="dxa"/>
            <w:tcBorders>
              <w:top w:val="nil"/>
              <w:left w:val="nil"/>
              <w:bottom w:val="single" w:sz="8" w:space="0" w:color="auto"/>
              <w:right w:val="single" w:sz="8" w:space="0" w:color="auto"/>
            </w:tcBorders>
            <w:shd w:val="clear" w:color="000000" w:fill="FFFF99"/>
            <w:noWrap/>
            <w:vAlign w:val="bottom"/>
            <w:hideMark/>
          </w:tcPr>
          <w:p w:rsidR="00920345" w:rsidRPr="00620D42" w:rsidRDefault="00920345" w:rsidP="00EA6B7F">
            <w:pPr>
              <w:jc w:val="right"/>
              <w:rPr>
                <w:rFonts w:ascii="Arial" w:hAnsi="Arial" w:cs="Arial"/>
                <w:b/>
                <w:color w:val="000000"/>
                <w:sz w:val="22"/>
                <w:szCs w:val="22"/>
              </w:rPr>
            </w:pPr>
            <w:r w:rsidRPr="00620D42">
              <w:rPr>
                <w:rFonts w:ascii="Arial" w:hAnsi="Arial" w:cs="Arial"/>
                <w:b/>
                <w:color w:val="000000"/>
                <w:sz w:val="22"/>
                <w:szCs w:val="22"/>
              </w:rPr>
              <w:t>6.537,12 €</w:t>
            </w:r>
          </w:p>
        </w:tc>
        <w:tc>
          <w:tcPr>
            <w:tcW w:w="172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39.222,70 €</w:t>
            </w:r>
          </w:p>
        </w:tc>
      </w:tr>
      <w:tr w:rsidR="00920345" w:rsidRPr="009F3832" w:rsidTr="00EA6B7F">
        <w:trPr>
          <w:trHeight w:val="315"/>
        </w:trPr>
        <w:tc>
          <w:tcPr>
            <w:tcW w:w="2860" w:type="dxa"/>
            <w:tcBorders>
              <w:top w:val="nil"/>
              <w:left w:val="nil"/>
              <w:bottom w:val="nil"/>
              <w:right w:val="nil"/>
            </w:tcBorders>
            <w:shd w:val="clear" w:color="auto" w:fill="auto"/>
            <w:noWrap/>
            <w:vAlign w:val="bottom"/>
            <w:hideMark/>
          </w:tcPr>
          <w:p w:rsidR="00920345" w:rsidRPr="009F3832" w:rsidRDefault="00920345" w:rsidP="00EA6B7F">
            <w:pPr>
              <w:rPr>
                <w:rFonts w:ascii="Arial" w:hAnsi="Arial" w:cs="Arial"/>
                <w:color w:val="000000"/>
                <w:sz w:val="22"/>
                <w:szCs w:val="22"/>
              </w:rPr>
            </w:pPr>
          </w:p>
        </w:tc>
        <w:tc>
          <w:tcPr>
            <w:tcW w:w="1500" w:type="dxa"/>
            <w:tcBorders>
              <w:top w:val="nil"/>
              <w:left w:val="nil"/>
              <w:bottom w:val="nil"/>
              <w:right w:val="nil"/>
            </w:tcBorders>
            <w:shd w:val="clear" w:color="auto" w:fill="auto"/>
            <w:noWrap/>
            <w:vAlign w:val="bottom"/>
            <w:hideMark/>
          </w:tcPr>
          <w:p w:rsidR="00920345" w:rsidRPr="009F3832" w:rsidRDefault="00920345" w:rsidP="00EA6B7F">
            <w:pPr>
              <w:rPr>
                <w:rFonts w:ascii="Calibri" w:hAnsi="Calibri"/>
                <w:color w:val="000000"/>
                <w:sz w:val="22"/>
                <w:szCs w:val="22"/>
              </w:rPr>
            </w:pPr>
          </w:p>
        </w:tc>
        <w:tc>
          <w:tcPr>
            <w:tcW w:w="1460" w:type="dxa"/>
            <w:tcBorders>
              <w:top w:val="nil"/>
              <w:left w:val="nil"/>
              <w:bottom w:val="nil"/>
              <w:right w:val="nil"/>
            </w:tcBorders>
            <w:shd w:val="clear" w:color="auto" w:fill="auto"/>
            <w:noWrap/>
            <w:vAlign w:val="bottom"/>
            <w:hideMark/>
          </w:tcPr>
          <w:p w:rsidR="00920345" w:rsidRPr="009F3832" w:rsidRDefault="00920345" w:rsidP="00EA6B7F">
            <w:pPr>
              <w:rPr>
                <w:rFonts w:ascii="Calibri" w:hAnsi="Calibri"/>
                <w:color w:val="000000"/>
                <w:sz w:val="22"/>
                <w:szCs w:val="22"/>
              </w:rPr>
            </w:pPr>
          </w:p>
        </w:tc>
        <w:tc>
          <w:tcPr>
            <w:tcW w:w="1720" w:type="dxa"/>
            <w:tcBorders>
              <w:top w:val="nil"/>
              <w:left w:val="nil"/>
              <w:bottom w:val="nil"/>
              <w:right w:val="nil"/>
            </w:tcBorders>
            <w:shd w:val="clear" w:color="auto" w:fill="auto"/>
            <w:noWrap/>
            <w:vAlign w:val="bottom"/>
            <w:hideMark/>
          </w:tcPr>
          <w:p w:rsidR="00920345" w:rsidRPr="009F3832" w:rsidRDefault="00920345" w:rsidP="00EA6B7F">
            <w:pPr>
              <w:rPr>
                <w:rFonts w:ascii="Calibri" w:hAnsi="Calibri"/>
                <w:color w:val="000000"/>
                <w:sz w:val="22"/>
                <w:szCs w:val="22"/>
              </w:rPr>
            </w:pPr>
          </w:p>
        </w:tc>
      </w:tr>
      <w:tr w:rsidR="00920345" w:rsidRPr="009F3832" w:rsidTr="00EA6B7F">
        <w:trPr>
          <w:trHeight w:val="315"/>
        </w:trPr>
        <w:tc>
          <w:tcPr>
            <w:tcW w:w="286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920345" w:rsidRPr="009F3832" w:rsidRDefault="00920345" w:rsidP="00EA6B7F">
            <w:pPr>
              <w:rPr>
                <w:rFonts w:ascii="Arial" w:hAnsi="Arial" w:cs="Arial"/>
                <w:color w:val="000000"/>
                <w:sz w:val="22"/>
                <w:szCs w:val="22"/>
              </w:rPr>
            </w:pPr>
            <w:r w:rsidRPr="009F3832">
              <w:rPr>
                <w:rFonts w:ascii="Arial" w:hAnsi="Arial" w:cs="Arial"/>
                <w:color w:val="000000"/>
                <w:sz w:val="22"/>
                <w:szCs w:val="22"/>
              </w:rPr>
              <w:t>OSTALO (aktivnosti CRPP)</w:t>
            </w:r>
          </w:p>
        </w:tc>
        <w:tc>
          <w:tcPr>
            <w:tcW w:w="1500" w:type="dxa"/>
            <w:tcBorders>
              <w:top w:val="single" w:sz="8"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551,31 €</w:t>
            </w:r>
          </w:p>
        </w:tc>
        <w:tc>
          <w:tcPr>
            <w:tcW w:w="1460" w:type="dxa"/>
            <w:tcBorders>
              <w:top w:val="single" w:sz="8"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195,78 €</w:t>
            </w:r>
          </w:p>
        </w:tc>
        <w:tc>
          <w:tcPr>
            <w:tcW w:w="1720" w:type="dxa"/>
            <w:tcBorders>
              <w:top w:val="single" w:sz="8"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747,09 €</w:t>
            </w:r>
          </w:p>
        </w:tc>
      </w:tr>
      <w:tr w:rsidR="00920345" w:rsidRPr="009F3832" w:rsidTr="00EA6B7F">
        <w:trPr>
          <w:trHeight w:val="315"/>
        </w:trPr>
        <w:tc>
          <w:tcPr>
            <w:tcW w:w="2860" w:type="dxa"/>
            <w:tcBorders>
              <w:top w:val="nil"/>
              <w:left w:val="nil"/>
              <w:bottom w:val="nil"/>
              <w:right w:val="nil"/>
            </w:tcBorders>
            <w:shd w:val="clear" w:color="auto" w:fill="auto"/>
            <w:noWrap/>
            <w:vAlign w:val="bottom"/>
            <w:hideMark/>
          </w:tcPr>
          <w:p w:rsidR="00920345" w:rsidRPr="009F3832" w:rsidRDefault="00920345" w:rsidP="00EA6B7F">
            <w:pPr>
              <w:jc w:val="center"/>
              <w:rPr>
                <w:rFonts w:ascii="Arial" w:hAnsi="Arial" w:cs="Arial"/>
                <w:color w:val="000000"/>
                <w:sz w:val="22"/>
                <w:szCs w:val="22"/>
              </w:rPr>
            </w:pPr>
          </w:p>
        </w:tc>
        <w:tc>
          <w:tcPr>
            <w:tcW w:w="1500" w:type="dxa"/>
            <w:tcBorders>
              <w:top w:val="nil"/>
              <w:left w:val="nil"/>
              <w:bottom w:val="nil"/>
              <w:right w:val="nil"/>
            </w:tcBorders>
            <w:shd w:val="clear" w:color="auto" w:fill="auto"/>
            <w:noWrap/>
            <w:vAlign w:val="bottom"/>
            <w:hideMark/>
          </w:tcPr>
          <w:p w:rsidR="00920345" w:rsidRPr="009F3832" w:rsidRDefault="00920345" w:rsidP="00EA6B7F">
            <w:pPr>
              <w:rPr>
                <w:rFonts w:ascii="Calibri" w:hAnsi="Calibri"/>
                <w:color w:val="000000"/>
                <w:sz w:val="22"/>
                <w:szCs w:val="22"/>
              </w:rPr>
            </w:pPr>
          </w:p>
        </w:tc>
        <w:tc>
          <w:tcPr>
            <w:tcW w:w="1460" w:type="dxa"/>
            <w:tcBorders>
              <w:top w:val="nil"/>
              <w:left w:val="nil"/>
              <w:bottom w:val="nil"/>
              <w:right w:val="nil"/>
            </w:tcBorders>
            <w:shd w:val="clear" w:color="auto" w:fill="auto"/>
            <w:noWrap/>
            <w:vAlign w:val="bottom"/>
            <w:hideMark/>
          </w:tcPr>
          <w:p w:rsidR="00920345" w:rsidRPr="009F3832" w:rsidRDefault="00920345" w:rsidP="00EA6B7F">
            <w:pPr>
              <w:rPr>
                <w:rFonts w:ascii="Calibri" w:hAnsi="Calibri"/>
                <w:color w:val="000000"/>
                <w:sz w:val="22"/>
                <w:szCs w:val="22"/>
              </w:rPr>
            </w:pPr>
          </w:p>
        </w:tc>
        <w:tc>
          <w:tcPr>
            <w:tcW w:w="1720" w:type="dxa"/>
            <w:tcBorders>
              <w:top w:val="nil"/>
              <w:left w:val="nil"/>
              <w:bottom w:val="nil"/>
              <w:right w:val="nil"/>
            </w:tcBorders>
            <w:shd w:val="clear" w:color="auto" w:fill="auto"/>
            <w:noWrap/>
            <w:vAlign w:val="bottom"/>
            <w:hideMark/>
          </w:tcPr>
          <w:p w:rsidR="00920345" w:rsidRPr="009F3832" w:rsidRDefault="00920345" w:rsidP="00EA6B7F">
            <w:pPr>
              <w:rPr>
                <w:rFonts w:ascii="Calibri" w:hAnsi="Calibri"/>
                <w:color w:val="000000"/>
                <w:sz w:val="22"/>
                <w:szCs w:val="22"/>
              </w:rPr>
            </w:pPr>
          </w:p>
        </w:tc>
      </w:tr>
      <w:tr w:rsidR="00920345" w:rsidRPr="009F3832" w:rsidTr="00EA6B7F">
        <w:trPr>
          <w:trHeight w:val="315"/>
        </w:trPr>
        <w:tc>
          <w:tcPr>
            <w:tcW w:w="2860" w:type="dxa"/>
            <w:tcBorders>
              <w:top w:val="single" w:sz="8" w:space="0" w:color="auto"/>
              <w:left w:val="single" w:sz="8" w:space="0" w:color="auto"/>
              <w:bottom w:val="single" w:sz="8" w:space="0" w:color="auto"/>
              <w:right w:val="single" w:sz="8" w:space="0" w:color="auto"/>
            </w:tcBorders>
            <w:shd w:val="clear" w:color="000000" w:fill="FFFF99"/>
            <w:noWrap/>
            <w:vAlign w:val="bottom"/>
            <w:hideMark/>
          </w:tcPr>
          <w:p w:rsidR="00920345" w:rsidRPr="009F3832" w:rsidRDefault="00920345" w:rsidP="00EA6B7F">
            <w:pPr>
              <w:rPr>
                <w:rFonts w:ascii="Arial" w:hAnsi="Arial" w:cs="Arial"/>
                <w:b/>
                <w:bCs/>
                <w:color w:val="000000"/>
                <w:sz w:val="22"/>
                <w:szCs w:val="22"/>
              </w:rPr>
            </w:pPr>
            <w:r w:rsidRPr="009F3832">
              <w:rPr>
                <w:rFonts w:ascii="Arial" w:hAnsi="Arial" w:cs="Arial"/>
                <w:b/>
                <w:bCs/>
                <w:color w:val="000000"/>
                <w:sz w:val="22"/>
                <w:szCs w:val="22"/>
              </w:rPr>
              <w:t>SKUPAJ:</w:t>
            </w:r>
          </w:p>
        </w:tc>
        <w:tc>
          <w:tcPr>
            <w:tcW w:w="1500" w:type="dxa"/>
            <w:tcBorders>
              <w:top w:val="single" w:sz="8" w:space="0" w:color="auto"/>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33.236,89 €</w:t>
            </w:r>
          </w:p>
        </w:tc>
        <w:tc>
          <w:tcPr>
            <w:tcW w:w="1460" w:type="dxa"/>
            <w:tcBorders>
              <w:top w:val="single" w:sz="8" w:space="0" w:color="auto"/>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6.732,90 €</w:t>
            </w:r>
          </w:p>
        </w:tc>
        <w:tc>
          <w:tcPr>
            <w:tcW w:w="1720" w:type="dxa"/>
            <w:tcBorders>
              <w:top w:val="single" w:sz="8" w:space="0" w:color="auto"/>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39.969,79 €</w:t>
            </w:r>
          </w:p>
        </w:tc>
      </w:tr>
    </w:tbl>
    <w:p w:rsidR="00920345" w:rsidRDefault="00920345" w:rsidP="00920345">
      <w:pPr>
        <w:spacing w:line="276" w:lineRule="auto"/>
        <w:rPr>
          <w:rFonts w:ascii="Arial" w:hAnsi="Arial" w:cs="Arial"/>
          <w:sz w:val="22"/>
          <w:szCs w:val="22"/>
        </w:rPr>
      </w:pPr>
    </w:p>
    <w:p w:rsidR="00920345" w:rsidRDefault="00920345" w:rsidP="00920345">
      <w:pPr>
        <w:spacing w:line="276" w:lineRule="auto"/>
        <w:rPr>
          <w:rFonts w:ascii="Arial" w:hAnsi="Arial" w:cs="Arial"/>
          <w:sz w:val="22"/>
          <w:szCs w:val="22"/>
        </w:rPr>
      </w:pPr>
    </w:p>
    <w:p w:rsidR="00920345" w:rsidRPr="00487D12" w:rsidRDefault="00920345" w:rsidP="00920345">
      <w:pPr>
        <w:spacing w:line="276" w:lineRule="auto"/>
        <w:rPr>
          <w:rFonts w:ascii="Arial" w:hAnsi="Arial" w:cs="Arial"/>
          <w:sz w:val="22"/>
          <w:szCs w:val="22"/>
        </w:rPr>
      </w:pPr>
      <w:r w:rsidRPr="00487D12">
        <w:rPr>
          <w:rFonts w:ascii="Arial" w:hAnsi="Arial" w:cs="Arial"/>
          <w:sz w:val="22"/>
          <w:szCs w:val="22"/>
        </w:rPr>
        <w:lastRenderedPageBreak/>
        <w:t>Tabela 2c: Finančni načrt po letih (stalne cene)</w:t>
      </w:r>
      <w:r w:rsidRPr="00315EAB">
        <w:rPr>
          <w:rFonts w:ascii="Arial" w:hAnsi="Arial" w:cs="Arial"/>
          <w:sz w:val="22"/>
          <w:szCs w:val="22"/>
        </w:rPr>
        <w:t xml:space="preserve"> </w:t>
      </w:r>
      <w:r>
        <w:rPr>
          <w:rFonts w:ascii="Arial" w:hAnsi="Arial" w:cs="Arial"/>
          <w:sz w:val="22"/>
          <w:szCs w:val="22"/>
        </w:rPr>
        <w:t>s sofinanciranjem aktivnosti CRPP-ja</w:t>
      </w:r>
    </w:p>
    <w:tbl>
      <w:tblPr>
        <w:tblW w:w="8646" w:type="dxa"/>
        <w:tblInd w:w="55" w:type="dxa"/>
        <w:tblCellMar>
          <w:left w:w="70" w:type="dxa"/>
          <w:right w:w="70" w:type="dxa"/>
        </w:tblCellMar>
        <w:tblLook w:val="04A0"/>
      </w:tblPr>
      <w:tblGrid>
        <w:gridCol w:w="2580"/>
        <w:gridCol w:w="1425"/>
        <w:gridCol w:w="1547"/>
        <w:gridCol w:w="1547"/>
        <w:gridCol w:w="1547"/>
      </w:tblGrid>
      <w:tr w:rsidR="00920345" w:rsidRPr="00487D12" w:rsidTr="00EA6B7F">
        <w:trPr>
          <w:trHeight w:val="315"/>
        </w:trPr>
        <w:tc>
          <w:tcPr>
            <w:tcW w:w="258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42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8" w:space="0" w:color="auto"/>
              <w:left w:val="single" w:sz="4" w:space="0" w:color="auto"/>
              <w:bottom w:val="single" w:sz="8"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547" w:type="dxa"/>
            <w:tcBorders>
              <w:top w:val="single" w:sz="4" w:space="0" w:color="auto"/>
              <w:left w:val="single" w:sz="4" w:space="0" w:color="auto"/>
              <w:bottom w:val="single" w:sz="4" w:space="0" w:color="auto"/>
              <w:right w:val="single" w:sz="4" w:space="0" w:color="auto"/>
            </w:tcBorders>
            <w:shd w:val="clear" w:color="000000" w:fill="FFFF99"/>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315"/>
        </w:trPr>
        <w:tc>
          <w:tcPr>
            <w:tcW w:w="258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425" w:type="dxa"/>
            <w:tcBorders>
              <w:top w:val="single" w:sz="4"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183,77 €</w:t>
            </w:r>
          </w:p>
        </w:tc>
        <w:tc>
          <w:tcPr>
            <w:tcW w:w="1547" w:type="dxa"/>
            <w:tcBorders>
              <w:top w:val="nil"/>
              <w:left w:val="nil"/>
              <w:bottom w:val="single" w:sz="8"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183,77 €</w:t>
            </w:r>
          </w:p>
        </w:tc>
        <w:tc>
          <w:tcPr>
            <w:tcW w:w="1547" w:type="dxa"/>
            <w:tcBorders>
              <w:top w:val="single" w:sz="4" w:space="0" w:color="auto"/>
              <w:left w:val="single" w:sz="4" w:space="0" w:color="auto"/>
              <w:bottom w:val="single" w:sz="4" w:space="0" w:color="auto"/>
              <w:right w:val="single" w:sz="4" w:space="0" w:color="auto"/>
            </w:tcBorders>
            <w:vAlign w:val="bottom"/>
          </w:tcPr>
          <w:p w:rsidR="00920345" w:rsidRDefault="00920345" w:rsidP="00EA6B7F">
            <w:pPr>
              <w:jc w:val="right"/>
              <w:rPr>
                <w:rFonts w:ascii="Arial" w:hAnsi="Arial" w:cs="Arial"/>
                <w:color w:val="000000"/>
                <w:sz w:val="22"/>
                <w:szCs w:val="22"/>
              </w:rPr>
            </w:pPr>
            <w:r>
              <w:rPr>
                <w:rFonts w:ascii="Arial" w:hAnsi="Arial" w:cs="Arial"/>
                <w:color w:val="000000"/>
                <w:sz w:val="22"/>
                <w:szCs w:val="22"/>
              </w:rPr>
              <w:t>32.869,35 €</w:t>
            </w:r>
          </w:p>
        </w:tc>
        <w:tc>
          <w:tcPr>
            <w:tcW w:w="1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33.236,89 €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65,26 €</w:t>
            </w:r>
          </w:p>
        </w:tc>
        <w:tc>
          <w:tcPr>
            <w:tcW w:w="1547" w:type="dxa"/>
            <w:tcBorders>
              <w:top w:val="nil"/>
              <w:left w:val="nil"/>
              <w:bottom w:val="single" w:sz="8"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65,26 €</w:t>
            </w:r>
          </w:p>
        </w:tc>
        <w:tc>
          <w:tcPr>
            <w:tcW w:w="1547" w:type="dxa"/>
            <w:tcBorders>
              <w:top w:val="single" w:sz="4" w:space="0" w:color="auto"/>
              <w:left w:val="single" w:sz="4" w:space="0" w:color="auto"/>
              <w:bottom w:val="single" w:sz="4" w:space="0" w:color="auto"/>
              <w:right w:val="single" w:sz="4" w:space="0" w:color="auto"/>
            </w:tcBorders>
            <w:vAlign w:val="bottom"/>
          </w:tcPr>
          <w:p w:rsidR="00920345" w:rsidRDefault="00920345" w:rsidP="00EA6B7F">
            <w:pPr>
              <w:jc w:val="right"/>
              <w:rPr>
                <w:rFonts w:ascii="Arial" w:hAnsi="Arial" w:cs="Arial"/>
                <w:color w:val="000000"/>
                <w:sz w:val="22"/>
                <w:szCs w:val="22"/>
              </w:rPr>
            </w:pPr>
            <w:r>
              <w:rPr>
                <w:rFonts w:ascii="Arial" w:hAnsi="Arial" w:cs="Arial"/>
                <w:color w:val="000000"/>
                <w:sz w:val="22"/>
                <w:szCs w:val="22"/>
              </w:rPr>
              <w:t>6.602,38 €</w:t>
            </w:r>
          </w:p>
        </w:tc>
        <w:tc>
          <w:tcPr>
            <w:tcW w:w="1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6.732,90 €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249,03 €</w:t>
            </w:r>
          </w:p>
        </w:tc>
        <w:tc>
          <w:tcPr>
            <w:tcW w:w="1547" w:type="dxa"/>
            <w:tcBorders>
              <w:top w:val="nil"/>
              <w:left w:val="nil"/>
              <w:bottom w:val="single" w:sz="8" w:space="0" w:color="auto"/>
              <w:right w:val="single" w:sz="4"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249,03 €</w:t>
            </w:r>
          </w:p>
        </w:tc>
        <w:tc>
          <w:tcPr>
            <w:tcW w:w="1547" w:type="dxa"/>
            <w:tcBorders>
              <w:top w:val="single" w:sz="4" w:space="0" w:color="auto"/>
              <w:left w:val="single" w:sz="4" w:space="0" w:color="auto"/>
              <w:bottom w:val="single" w:sz="4" w:space="0" w:color="auto"/>
              <w:right w:val="single" w:sz="4" w:space="0" w:color="auto"/>
            </w:tcBorders>
            <w:shd w:val="clear" w:color="000000" w:fill="FFFF99"/>
            <w:vAlign w:val="bottom"/>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39.471,73 €</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39.969,79 €</w:t>
            </w:r>
          </w:p>
        </w:tc>
      </w:tr>
    </w:tbl>
    <w:p w:rsidR="00920345" w:rsidRPr="00487D12"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rPr>
          <w:rFonts w:ascii="Arial" w:hAnsi="Arial" w:cs="Arial"/>
          <w:sz w:val="22"/>
          <w:szCs w:val="22"/>
        </w:rPr>
      </w:pPr>
      <w:r>
        <w:rPr>
          <w:rFonts w:ascii="Arial" w:hAnsi="Arial" w:cs="Arial"/>
          <w:sz w:val="22"/>
          <w:szCs w:val="22"/>
        </w:rPr>
        <w:t>Tabela 3c</w:t>
      </w:r>
      <w:r w:rsidRPr="00487D12">
        <w:rPr>
          <w:rFonts w:ascii="Arial" w:hAnsi="Arial" w:cs="Arial"/>
          <w:sz w:val="22"/>
          <w:szCs w:val="22"/>
        </w:rPr>
        <w:t>: Finančni načrt po letih (stalne cene)</w:t>
      </w:r>
      <w:r w:rsidRPr="008C0CD9">
        <w:rPr>
          <w:rFonts w:ascii="Arial" w:hAnsi="Arial" w:cs="Arial"/>
          <w:sz w:val="22"/>
          <w:szCs w:val="22"/>
        </w:rPr>
        <w:t xml:space="preserve"> </w:t>
      </w:r>
      <w:r>
        <w:rPr>
          <w:rFonts w:ascii="Arial" w:hAnsi="Arial" w:cs="Arial"/>
          <w:sz w:val="22"/>
          <w:szCs w:val="22"/>
        </w:rPr>
        <w:t>brez sofinanciranjem aktivnosti CRPP-ja</w:t>
      </w:r>
    </w:p>
    <w:tbl>
      <w:tblPr>
        <w:tblW w:w="8524" w:type="dxa"/>
        <w:tblInd w:w="55" w:type="dxa"/>
        <w:tblCellMar>
          <w:left w:w="70" w:type="dxa"/>
          <w:right w:w="70" w:type="dxa"/>
        </w:tblCellMar>
        <w:tblLook w:val="04A0"/>
      </w:tblPr>
      <w:tblGrid>
        <w:gridCol w:w="2580"/>
        <w:gridCol w:w="1425"/>
        <w:gridCol w:w="1547"/>
        <w:gridCol w:w="1425"/>
        <w:gridCol w:w="1547"/>
      </w:tblGrid>
      <w:tr w:rsidR="00920345" w:rsidRPr="00487D12" w:rsidTr="00EA6B7F">
        <w:trPr>
          <w:trHeight w:val="315"/>
        </w:trPr>
        <w:tc>
          <w:tcPr>
            <w:tcW w:w="2580" w:type="dxa"/>
            <w:tcBorders>
              <w:top w:val="single" w:sz="8" w:space="0" w:color="auto"/>
              <w:left w:val="single" w:sz="4"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32.685,58 €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32.685,58 €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6.537,12 €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6.537,12 €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39.222,70 €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39.222,70 €</w:t>
            </w:r>
          </w:p>
        </w:tc>
      </w:tr>
    </w:tbl>
    <w:p w:rsidR="00920345"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rPr>
      </w:pPr>
      <w:r>
        <w:rPr>
          <w:rFonts w:ascii="Arial" w:hAnsi="Arial" w:cs="Arial"/>
          <w:sz w:val="22"/>
          <w:szCs w:val="22"/>
        </w:rPr>
        <w:t>Tabela 4</w:t>
      </w:r>
      <w:r w:rsidRPr="00487D12">
        <w:rPr>
          <w:rFonts w:ascii="Arial" w:hAnsi="Arial" w:cs="Arial"/>
          <w:sz w:val="22"/>
          <w:szCs w:val="22"/>
        </w:rPr>
        <w:t>c: Ocena stroškov investicije po tekočih cenah (februar 2012)</w:t>
      </w:r>
    </w:p>
    <w:p w:rsidR="00920345" w:rsidRPr="00487D12" w:rsidRDefault="00920345" w:rsidP="00920345">
      <w:pPr>
        <w:spacing w:line="276" w:lineRule="auto"/>
        <w:jc w:val="both"/>
        <w:rPr>
          <w:rFonts w:ascii="Arial" w:hAnsi="Arial" w:cs="Arial"/>
          <w:sz w:val="22"/>
          <w:szCs w:val="22"/>
        </w:rPr>
      </w:pPr>
      <w:r w:rsidRPr="00487D12">
        <w:rPr>
          <w:rFonts w:ascii="Arial" w:hAnsi="Arial" w:cs="Arial"/>
          <w:sz w:val="22"/>
          <w:szCs w:val="22"/>
          <w:highlight w:val="cyan"/>
        </w:rPr>
        <w:t xml:space="preserve"> </w:t>
      </w:r>
    </w:p>
    <w:tbl>
      <w:tblPr>
        <w:tblW w:w="7540" w:type="dxa"/>
        <w:tblInd w:w="55" w:type="dxa"/>
        <w:tblCellMar>
          <w:left w:w="70" w:type="dxa"/>
          <w:right w:w="70" w:type="dxa"/>
        </w:tblCellMar>
        <w:tblLook w:val="04A0"/>
      </w:tblPr>
      <w:tblGrid>
        <w:gridCol w:w="2860"/>
        <w:gridCol w:w="1500"/>
        <w:gridCol w:w="1460"/>
        <w:gridCol w:w="1720"/>
      </w:tblGrid>
      <w:tr w:rsidR="00920345" w:rsidRPr="000E5185" w:rsidTr="00EA6B7F">
        <w:trPr>
          <w:trHeight w:val="315"/>
        </w:trPr>
        <w:tc>
          <w:tcPr>
            <w:tcW w:w="2860" w:type="dxa"/>
            <w:tcBorders>
              <w:top w:val="single" w:sz="8" w:space="0" w:color="auto"/>
              <w:left w:val="single" w:sz="8" w:space="0" w:color="auto"/>
              <w:bottom w:val="single" w:sz="8" w:space="0" w:color="auto"/>
              <w:right w:val="single" w:sz="8" w:space="0" w:color="auto"/>
            </w:tcBorders>
            <w:shd w:val="clear" w:color="000000" w:fill="FFFF99"/>
            <w:noWrap/>
            <w:vAlign w:val="bottom"/>
            <w:hideMark/>
          </w:tcPr>
          <w:p w:rsidR="00920345" w:rsidRPr="000E5185" w:rsidRDefault="00920345" w:rsidP="00EA6B7F">
            <w:pPr>
              <w:rPr>
                <w:rFonts w:ascii="Arial" w:hAnsi="Arial" w:cs="Arial"/>
                <w:b/>
                <w:bCs/>
                <w:color w:val="000000"/>
                <w:sz w:val="22"/>
                <w:szCs w:val="22"/>
              </w:rPr>
            </w:pPr>
            <w:r w:rsidRPr="000E5185">
              <w:rPr>
                <w:rFonts w:ascii="Arial" w:hAnsi="Arial" w:cs="Arial"/>
                <w:b/>
                <w:bCs/>
                <w:color w:val="000000"/>
                <w:sz w:val="22"/>
                <w:szCs w:val="22"/>
              </w:rPr>
              <w:t>AKTIVNOST</w:t>
            </w:r>
          </w:p>
        </w:tc>
        <w:tc>
          <w:tcPr>
            <w:tcW w:w="1500"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0E5185" w:rsidRDefault="00920345" w:rsidP="00EA6B7F">
            <w:pPr>
              <w:rPr>
                <w:rFonts w:ascii="Arial" w:hAnsi="Arial" w:cs="Arial"/>
                <w:b/>
                <w:bCs/>
                <w:color w:val="000000"/>
                <w:sz w:val="22"/>
                <w:szCs w:val="22"/>
              </w:rPr>
            </w:pPr>
            <w:r w:rsidRPr="000E5185">
              <w:rPr>
                <w:rFonts w:ascii="Arial" w:hAnsi="Arial" w:cs="Arial"/>
                <w:b/>
                <w:bCs/>
                <w:color w:val="000000"/>
                <w:sz w:val="22"/>
                <w:szCs w:val="22"/>
              </w:rPr>
              <w:t>BREZ DDV</w:t>
            </w:r>
          </w:p>
        </w:tc>
        <w:tc>
          <w:tcPr>
            <w:tcW w:w="1460"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0E5185" w:rsidRDefault="00920345" w:rsidP="00EA6B7F">
            <w:pPr>
              <w:rPr>
                <w:rFonts w:ascii="Arial" w:hAnsi="Arial" w:cs="Arial"/>
                <w:b/>
                <w:bCs/>
                <w:color w:val="000000"/>
                <w:sz w:val="22"/>
                <w:szCs w:val="22"/>
              </w:rPr>
            </w:pPr>
            <w:r w:rsidRPr="000E5185">
              <w:rPr>
                <w:rFonts w:ascii="Arial" w:hAnsi="Arial" w:cs="Arial"/>
                <w:b/>
                <w:bCs/>
                <w:color w:val="000000"/>
                <w:sz w:val="22"/>
                <w:szCs w:val="22"/>
              </w:rPr>
              <w:t xml:space="preserve">DDV </w:t>
            </w:r>
          </w:p>
        </w:tc>
        <w:tc>
          <w:tcPr>
            <w:tcW w:w="1720"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0E5185" w:rsidRDefault="00920345" w:rsidP="00EA6B7F">
            <w:pPr>
              <w:rPr>
                <w:rFonts w:ascii="Arial" w:hAnsi="Arial" w:cs="Arial"/>
                <w:b/>
                <w:bCs/>
                <w:color w:val="000000"/>
                <w:sz w:val="22"/>
                <w:szCs w:val="22"/>
              </w:rPr>
            </w:pPr>
            <w:r w:rsidRPr="000E5185">
              <w:rPr>
                <w:rFonts w:ascii="Arial" w:hAnsi="Arial" w:cs="Arial"/>
                <w:b/>
                <w:bCs/>
                <w:color w:val="000000"/>
                <w:sz w:val="22"/>
                <w:szCs w:val="22"/>
              </w:rPr>
              <w:t>SKUPAJ Z DDV</w:t>
            </w:r>
          </w:p>
        </w:tc>
      </w:tr>
      <w:tr w:rsidR="00920345" w:rsidRPr="000E5185" w:rsidTr="00EA6B7F">
        <w:trPr>
          <w:trHeight w:val="315"/>
        </w:trPr>
        <w:tc>
          <w:tcPr>
            <w:tcW w:w="2860" w:type="dxa"/>
            <w:tcBorders>
              <w:top w:val="nil"/>
              <w:left w:val="single" w:sz="8" w:space="0" w:color="auto"/>
              <w:bottom w:val="single" w:sz="8" w:space="0" w:color="auto"/>
              <w:right w:val="nil"/>
            </w:tcBorders>
            <w:shd w:val="clear" w:color="auto" w:fill="auto"/>
            <w:noWrap/>
            <w:vAlign w:val="bottom"/>
            <w:hideMark/>
          </w:tcPr>
          <w:p w:rsidR="00920345" w:rsidRPr="000E5185" w:rsidRDefault="00920345" w:rsidP="00EA6B7F">
            <w:pPr>
              <w:rPr>
                <w:rFonts w:ascii="Arial" w:hAnsi="Arial" w:cs="Arial"/>
                <w:color w:val="000000"/>
                <w:sz w:val="22"/>
                <w:szCs w:val="22"/>
              </w:rPr>
            </w:pPr>
            <w:r w:rsidRPr="000E5185">
              <w:rPr>
                <w:rFonts w:ascii="Arial" w:hAnsi="Arial" w:cs="Arial"/>
                <w:color w:val="000000"/>
                <w:sz w:val="22"/>
                <w:szCs w:val="22"/>
              </w:rPr>
              <w:t>NADZOR</w:t>
            </w:r>
          </w:p>
        </w:tc>
        <w:tc>
          <w:tcPr>
            <w:tcW w:w="1500" w:type="dxa"/>
            <w:tcBorders>
              <w:top w:val="nil"/>
              <w:left w:val="single" w:sz="8" w:space="0" w:color="auto"/>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1.768,67 €</w:t>
            </w:r>
          </w:p>
        </w:tc>
        <w:tc>
          <w:tcPr>
            <w:tcW w:w="14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353,74 €</w:t>
            </w:r>
          </w:p>
        </w:tc>
        <w:tc>
          <w:tcPr>
            <w:tcW w:w="172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2.122,41 €</w:t>
            </w:r>
          </w:p>
        </w:tc>
      </w:tr>
      <w:tr w:rsidR="00920345" w:rsidRPr="000E5185" w:rsidTr="00EA6B7F">
        <w:trPr>
          <w:trHeight w:val="315"/>
        </w:trPr>
        <w:tc>
          <w:tcPr>
            <w:tcW w:w="2860" w:type="dxa"/>
            <w:tcBorders>
              <w:top w:val="nil"/>
              <w:left w:val="single" w:sz="8" w:space="0" w:color="auto"/>
              <w:bottom w:val="single" w:sz="8" w:space="0" w:color="auto"/>
              <w:right w:val="single" w:sz="8" w:space="0" w:color="auto"/>
            </w:tcBorders>
            <w:shd w:val="clear" w:color="auto" w:fill="auto"/>
            <w:noWrap/>
            <w:vAlign w:val="bottom"/>
            <w:hideMark/>
          </w:tcPr>
          <w:p w:rsidR="00920345" w:rsidRPr="000E5185" w:rsidRDefault="00920345" w:rsidP="00EA6B7F">
            <w:pPr>
              <w:rPr>
                <w:rFonts w:ascii="Arial" w:hAnsi="Arial" w:cs="Arial"/>
                <w:color w:val="000000"/>
                <w:sz w:val="22"/>
                <w:szCs w:val="22"/>
              </w:rPr>
            </w:pPr>
            <w:r w:rsidRPr="000E5185">
              <w:rPr>
                <w:rFonts w:ascii="Arial" w:hAnsi="Arial" w:cs="Arial"/>
                <w:color w:val="000000"/>
                <w:sz w:val="22"/>
                <w:szCs w:val="22"/>
              </w:rPr>
              <w:t>GRADBENA DELA</w:t>
            </w:r>
          </w:p>
        </w:tc>
        <w:tc>
          <w:tcPr>
            <w:tcW w:w="150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20.762,54 €</w:t>
            </w:r>
          </w:p>
        </w:tc>
        <w:tc>
          <w:tcPr>
            <w:tcW w:w="14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4.152,51 €</w:t>
            </w:r>
          </w:p>
        </w:tc>
        <w:tc>
          <w:tcPr>
            <w:tcW w:w="172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24.915,05 €</w:t>
            </w:r>
          </w:p>
        </w:tc>
      </w:tr>
      <w:tr w:rsidR="00920345" w:rsidRPr="000E5185" w:rsidTr="00EA6B7F">
        <w:trPr>
          <w:trHeight w:val="315"/>
        </w:trPr>
        <w:tc>
          <w:tcPr>
            <w:tcW w:w="2860" w:type="dxa"/>
            <w:tcBorders>
              <w:top w:val="nil"/>
              <w:left w:val="single" w:sz="8" w:space="0" w:color="auto"/>
              <w:bottom w:val="single" w:sz="8" w:space="0" w:color="auto"/>
              <w:right w:val="single" w:sz="8" w:space="0" w:color="auto"/>
            </w:tcBorders>
            <w:shd w:val="clear" w:color="auto" w:fill="auto"/>
            <w:noWrap/>
            <w:vAlign w:val="bottom"/>
            <w:hideMark/>
          </w:tcPr>
          <w:p w:rsidR="00920345" w:rsidRPr="000E5185" w:rsidRDefault="00920345" w:rsidP="00EA6B7F">
            <w:pPr>
              <w:rPr>
                <w:rFonts w:ascii="Arial" w:hAnsi="Arial" w:cs="Arial"/>
                <w:color w:val="000000"/>
                <w:sz w:val="22"/>
                <w:szCs w:val="22"/>
              </w:rPr>
            </w:pPr>
            <w:r w:rsidRPr="000E5185">
              <w:rPr>
                <w:rFonts w:ascii="Arial" w:hAnsi="Arial" w:cs="Arial"/>
                <w:color w:val="000000"/>
                <w:sz w:val="22"/>
                <w:szCs w:val="22"/>
              </w:rPr>
              <w:t>STROJE INŠTALACIJE</w:t>
            </w:r>
          </w:p>
        </w:tc>
        <w:tc>
          <w:tcPr>
            <w:tcW w:w="150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3.953,25 €</w:t>
            </w:r>
          </w:p>
        </w:tc>
        <w:tc>
          <w:tcPr>
            <w:tcW w:w="14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790,65 €</w:t>
            </w:r>
          </w:p>
        </w:tc>
        <w:tc>
          <w:tcPr>
            <w:tcW w:w="172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4.743,90 €</w:t>
            </w:r>
          </w:p>
        </w:tc>
      </w:tr>
      <w:tr w:rsidR="00920345" w:rsidRPr="000E5185" w:rsidTr="00EA6B7F">
        <w:trPr>
          <w:trHeight w:val="315"/>
        </w:trPr>
        <w:tc>
          <w:tcPr>
            <w:tcW w:w="2860" w:type="dxa"/>
            <w:tcBorders>
              <w:top w:val="nil"/>
              <w:left w:val="single" w:sz="8" w:space="0" w:color="auto"/>
              <w:bottom w:val="single" w:sz="8" w:space="0" w:color="auto"/>
              <w:right w:val="single" w:sz="8" w:space="0" w:color="auto"/>
            </w:tcBorders>
            <w:shd w:val="clear" w:color="auto" w:fill="auto"/>
            <w:noWrap/>
            <w:vAlign w:val="bottom"/>
            <w:hideMark/>
          </w:tcPr>
          <w:p w:rsidR="00920345" w:rsidRPr="000E5185" w:rsidRDefault="00920345" w:rsidP="00EA6B7F">
            <w:pPr>
              <w:rPr>
                <w:rFonts w:ascii="Arial" w:hAnsi="Arial" w:cs="Arial"/>
                <w:color w:val="000000"/>
                <w:sz w:val="22"/>
                <w:szCs w:val="22"/>
              </w:rPr>
            </w:pPr>
            <w:r w:rsidRPr="000E5185">
              <w:rPr>
                <w:rFonts w:ascii="Arial" w:hAnsi="Arial" w:cs="Arial"/>
                <w:color w:val="000000"/>
                <w:sz w:val="22"/>
                <w:szCs w:val="22"/>
              </w:rPr>
              <w:t>ELEKTRO INŠTALACIJE</w:t>
            </w:r>
          </w:p>
        </w:tc>
        <w:tc>
          <w:tcPr>
            <w:tcW w:w="150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5.769,59 €</w:t>
            </w:r>
          </w:p>
        </w:tc>
        <w:tc>
          <w:tcPr>
            <w:tcW w:w="14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1.153,91 €</w:t>
            </w:r>
          </w:p>
        </w:tc>
        <w:tc>
          <w:tcPr>
            <w:tcW w:w="172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6.923,50 €</w:t>
            </w:r>
          </w:p>
        </w:tc>
      </w:tr>
      <w:tr w:rsidR="00920345" w:rsidRPr="000E5185" w:rsidTr="00EA6B7F">
        <w:trPr>
          <w:trHeight w:val="315"/>
        </w:trPr>
        <w:tc>
          <w:tcPr>
            <w:tcW w:w="2860" w:type="dxa"/>
            <w:tcBorders>
              <w:top w:val="nil"/>
              <w:left w:val="single" w:sz="8" w:space="0" w:color="auto"/>
              <w:bottom w:val="single" w:sz="8" w:space="0" w:color="auto"/>
              <w:right w:val="single" w:sz="8" w:space="0" w:color="auto"/>
            </w:tcBorders>
            <w:shd w:val="clear" w:color="auto" w:fill="auto"/>
            <w:noWrap/>
            <w:vAlign w:val="bottom"/>
            <w:hideMark/>
          </w:tcPr>
          <w:p w:rsidR="00920345" w:rsidRPr="000E5185" w:rsidRDefault="00920345" w:rsidP="00EA6B7F">
            <w:pPr>
              <w:rPr>
                <w:rFonts w:ascii="Arial" w:hAnsi="Arial" w:cs="Arial"/>
                <w:color w:val="000000"/>
                <w:sz w:val="22"/>
                <w:szCs w:val="22"/>
              </w:rPr>
            </w:pPr>
            <w:r w:rsidRPr="000E5185">
              <w:rPr>
                <w:rFonts w:ascii="Arial" w:hAnsi="Arial" w:cs="Arial"/>
                <w:color w:val="000000"/>
                <w:sz w:val="22"/>
                <w:szCs w:val="22"/>
              </w:rPr>
              <w:t>OPREMA</w:t>
            </w:r>
          </w:p>
        </w:tc>
        <w:tc>
          <w:tcPr>
            <w:tcW w:w="150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2.432,01 €</w:t>
            </w:r>
          </w:p>
        </w:tc>
        <w:tc>
          <w:tcPr>
            <w:tcW w:w="14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486,40 €</w:t>
            </w:r>
          </w:p>
        </w:tc>
        <w:tc>
          <w:tcPr>
            <w:tcW w:w="172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2.918,41 €</w:t>
            </w:r>
          </w:p>
        </w:tc>
      </w:tr>
      <w:tr w:rsidR="00920345" w:rsidRPr="000E5185" w:rsidTr="00EA6B7F">
        <w:trPr>
          <w:trHeight w:val="315"/>
        </w:trPr>
        <w:tc>
          <w:tcPr>
            <w:tcW w:w="2860"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0E5185" w:rsidRDefault="00920345" w:rsidP="00EA6B7F">
            <w:pPr>
              <w:rPr>
                <w:rFonts w:ascii="Arial" w:hAnsi="Arial" w:cs="Arial"/>
                <w:b/>
                <w:bCs/>
                <w:color w:val="000000"/>
                <w:sz w:val="22"/>
                <w:szCs w:val="22"/>
              </w:rPr>
            </w:pPr>
            <w:r w:rsidRPr="000E5185">
              <w:rPr>
                <w:rFonts w:ascii="Arial" w:hAnsi="Arial" w:cs="Arial"/>
                <w:b/>
                <w:bCs/>
                <w:color w:val="000000"/>
                <w:sz w:val="22"/>
                <w:szCs w:val="22"/>
              </w:rPr>
              <w:t>SKUPAJ:</w:t>
            </w:r>
          </w:p>
        </w:tc>
        <w:tc>
          <w:tcPr>
            <w:tcW w:w="150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34.686,06 €</w:t>
            </w:r>
          </w:p>
        </w:tc>
        <w:tc>
          <w:tcPr>
            <w:tcW w:w="146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6.937,21 €</w:t>
            </w:r>
          </w:p>
        </w:tc>
        <w:tc>
          <w:tcPr>
            <w:tcW w:w="172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41.623,27 €</w:t>
            </w:r>
          </w:p>
        </w:tc>
      </w:tr>
      <w:tr w:rsidR="00920345" w:rsidRPr="000E5185" w:rsidTr="00EA6B7F">
        <w:trPr>
          <w:trHeight w:val="315"/>
        </w:trPr>
        <w:tc>
          <w:tcPr>
            <w:tcW w:w="2860" w:type="dxa"/>
            <w:tcBorders>
              <w:top w:val="nil"/>
              <w:left w:val="nil"/>
              <w:bottom w:val="nil"/>
              <w:right w:val="nil"/>
            </w:tcBorders>
            <w:shd w:val="clear" w:color="auto" w:fill="auto"/>
            <w:noWrap/>
            <w:vAlign w:val="bottom"/>
            <w:hideMark/>
          </w:tcPr>
          <w:p w:rsidR="00920345" w:rsidRPr="000E5185" w:rsidRDefault="00920345" w:rsidP="00EA6B7F">
            <w:pPr>
              <w:rPr>
                <w:rFonts w:ascii="Arial" w:hAnsi="Arial" w:cs="Arial"/>
                <w:color w:val="000000"/>
                <w:sz w:val="22"/>
                <w:szCs w:val="22"/>
              </w:rPr>
            </w:pPr>
          </w:p>
        </w:tc>
        <w:tc>
          <w:tcPr>
            <w:tcW w:w="1500" w:type="dxa"/>
            <w:tcBorders>
              <w:top w:val="nil"/>
              <w:left w:val="nil"/>
              <w:bottom w:val="nil"/>
              <w:right w:val="nil"/>
            </w:tcBorders>
            <w:shd w:val="clear" w:color="auto" w:fill="auto"/>
            <w:noWrap/>
            <w:vAlign w:val="bottom"/>
            <w:hideMark/>
          </w:tcPr>
          <w:p w:rsidR="00920345" w:rsidRPr="000E5185" w:rsidRDefault="00920345" w:rsidP="00EA6B7F">
            <w:pPr>
              <w:rPr>
                <w:rFonts w:ascii="Calibri" w:hAnsi="Calibri"/>
                <w:color w:val="000000"/>
                <w:sz w:val="22"/>
                <w:szCs w:val="22"/>
              </w:rPr>
            </w:pPr>
          </w:p>
        </w:tc>
        <w:tc>
          <w:tcPr>
            <w:tcW w:w="1460" w:type="dxa"/>
            <w:tcBorders>
              <w:top w:val="nil"/>
              <w:left w:val="nil"/>
              <w:bottom w:val="nil"/>
              <w:right w:val="nil"/>
            </w:tcBorders>
            <w:shd w:val="clear" w:color="auto" w:fill="auto"/>
            <w:noWrap/>
            <w:vAlign w:val="bottom"/>
            <w:hideMark/>
          </w:tcPr>
          <w:p w:rsidR="00920345" w:rsidRPr="000E5185" w:rsidRDefault="00920345" w:rsidP="00EA6B7F">
            <w:pPr>
              <w:rPr>
                <w:rFonts w:ascii="Calibri" w:hAnsi="Calibri"/>
                <w:color w:val="000000"/>
                <w:sz w:val="22"/>
                <w:szCs w:val="22"/>
              </w:rPr>
            </w:pPr>
          </w:p>
        </w:tc>
        <w:tc>
          <w:tcPr>
            <w:tcW w:w="1720" w:type="dxa"/>
            <w:tcBorders>
              <w:top w:val="nil"/>
              <w:left w:val="nil"/>
              <w:bottom w:val="nil"/>
              <w:right w:val="nil"/>
            </w:tcBorders>
            <w:shd w:val="clear" w:color="auto" w:fill="auto"/>
            <w:noWrap/>
            <w:vAlign w:val="bottom"/>
            <w:hideMark/>
          </w:tcPr>
          <w:p w:rsidR="00920345" w:rsidRPr="000E5185" w:rsidRDefault="00920345" w:rsidP="00EA6B7F">
            <w:pPr>
              <w:rPr>
                <w:rFonts w:ascii="Calibri" w:hAnsi="Calibri"/>
                <w:color w:val="000000"/>
                <w:sz w:val="22"/>
                <w:szCs w:val="22"/>
              </w:rPr>
            </w:pPr>
          </w:p>
        </w:tc>
      </w:tr>
      <w:tr w:rsidR="00920345" w:rsidRPr="000E5185" w:rsidTr="00EA6B7F">
        <w:trPr>
          <w:trHeight w:val="315"/>
        </w:trPr>
        <w:tc>
          <w:tcPr>
            <w:tcW w:w="286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920345" w:rsidRPr="000E5185" w:rsidRDefault="00920345" w:rsidP="00EA6B7F">
            <w:pPr>
              <w:rPr>
                <w:rFonts w:ascii="Arial" w:hAnsi="Arial" w:cs="Arial"/>
                <w:color w:val="000000"/>
                <w:sz w:val="22"/>
                <w:szCs w:val="22"/>
              </w:rPr>
            </w:pPr>
            <w:r w:rsidRPr="000E5185">
              <w:rPr>
                <w:rFonts w:ascii="Arial" w:hAnsi="Arial" w:cs="Arial"/>
                <w:color w:val="000000"/>
                <w:sz w:val="22"/>
                <w:szCs w:val="22"/>
              </w:rPr>
              <w:t>OSTALO (aktivnosti CRPP)</w:t>
            </w:r>
          </w:p>
        </w:tc>
        <w:tc>
          <w:tcPr>
            <w:tcW w:w="1500" w:type="dxa"/>
            <w:tcBorders>
              <w:top w:val="single" w:sz="8"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572,91 €</w:t>
            </w:r>
          </w:p>
        </w:tc>
        <w:tc>
          <w:tcPr>
            <w:tcW w:w="1460" w:type="dxa"/>
            <w:tcBorders>
              <w:top w:val="single" w:sz="8"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203,45 €</w:t>
            </w:r>
          </w:p>
        </w:tc>
        <w:tc>
          <w:tcPr>
            <w:tcW w:w="1720" w:type="dxa"/>
            <w:tcBorders>
              <w:top w:val="single" w:sz="8"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776,36 €</w:t>
            </w:r>
          </w:p>
        </w:tc>
      </w:tr>
      <w:tr w:rsidR="00920345" w:rsidRPr="000E5185" w:rsidTr="00EA6B7F">
        <w:trPr>
          <w:trHeight w:val="315"/>
        </w:trPr>
        <w:tc>
          <w:tcPr>
            <w:tcW w:w="2860" w:type="dxa"/>
            <w:tcBorders>
              <w:top w:val="nil"/>
              <w:left w:val="nil"/>
              <w:bottom w:val="nil"/>
              <w:right w:val="nil"/>
            </w:tcBorders>
            <w:shd w:val="clear" w:color="auto" w:fill="auto"/>
            <w:noWrap/>
            <w:vAlign w:val="bottom"/>
            <w:hideMark/>
          </w:tcPr>
          <w:p w:rsidR="00920345" w:rsidRPr="000E5185" w:rsidRDefault="00920345" w:rsidP="00EA6B7F">
            <w:pPr>
              <w:jc w:val="center"/>
              <w:rPr>
                <w:rFonts w:ascii="Arial" w:hAnsi="Arial" w:cs="Arial"/>
                <w:color w:val="000000"/>
                <w:sz w:val="22"/>
                <w:szCs w:val="22"/>
              </w:rPr>
            </w:pPr>
          </w:p>
        </w:tc>
        <w:tc>
          <w:tcPr>
            <w:tcW w:w="1500" w:type="dxa"/>
            <w:tcBorders>
              <w:top w:val="nil"/>
              <w:left w:val="nil"/>
              <w:bottom w:val="nil"/>
              <w:right w:val="nil"/>
            </w:tcBorders>
            <w:shd w:val="clear" w:color="auto" w:fill="auto"/>
            <w:noWrap/>
            <w:vAlign w:val="bottom"/>
            <w:hideMark/>
          </w:tcPr>
          <w:p w:rsidR="00920345" w:rsidRPr="000E5185" w:rsidRDefault="00920345" w:rsidP="00EA6B7F">
            <w:pPr>
              <w:rPr>
                <w:rFonts w:ascii="Calibri" w:hAnsi="Calibri"/>
                <w:color w:val="000000"/>
                <w:sz w:val="22"/>
                <w:szCs w:val="22"/>
              </w:rPr>
            </w:pPr>
          </w:p>
        </w:tc>
        <w:tc>
          <w:tcPr>
            <w:tcW w:w="1460" w:type="dxa"/>
            <w:tcBorders>
              <w:top w:val="nil"/>
              <w:left w:val="nil"/>
              <w:bottom w:val="nil"/>
              <w:right w:val="nil"/>
            </w:tcBorders>
            <w:shd w:val="clear" w:color="auto" w:fill="auto"/>
            <w:noWrap/>
            <w:vAlign w:val="bottom"/>
            <w:hideMark/>
          </w:tcPr>
          <w:p w:rsidR="00920345" w:rsidRPr="000E5185" w:rsidRDefault="00920345" w:rsidP="00EA6B7F">
            <w:pPr>
              <w:rPr>
                <w:rFonts w:ascii="Calibri" w:hAnsi="Calibri"/>
                <w:color w:val="000000"/>
                <w:sz w:val="22"/>
                <w:szCs w:val="22"/>
              </w:rPr>
            </w:pPr>
          </w:p>
        </w:tc>
        <w:tc>
          <w:tcPr>
            <w:tcW w:w="1720" w:type="dxa"/>
            <w:tcBorders>
              <w:top w:val="nil"/>
              <w:left w:val="nil"/>
              <w:bottom w:val="nil"/>
              <w:right w:val="nil"/>
            </w:tcBorders>
            <w:shd w:val="clear" w:color="auto" w:fill="auto"/>
            <w:noWrap/>
            <w:vAlign w:val="bottom"/>
            <w:hideMark/>
          </w:tcPr>
          <w:p w:rsidR="00920345" w:rsidRPr="000E5185" w:rsidRDefault="00920345" w:rsidP="00EA6B7F">
            <w:pPr>
              <w:rPr>
                <w:rFonts w:ascii="Calibri" w:hAnsi="Calibri"/>
                <w:color w:val="000000"/>
                <w:sz w:val="22"/>
                <w:szCs w:val="22"/>
              </w:rPr>
            </w:pPr>
          </w:p>
        </w:tc>
      </w:tr>
      <w:tr w:rsidR="00920345" w:rsidRPr="000E5185" w:rsidTr="00EA6B7F">
        <w:trPr>
          <w:trHeight w:val="315"/>
        </w:trPr>
        <w:tc>
          <w:tcPr>
            <w:tcW w:w="2860" w:type="dxa"/>
            <w:tcBorders>
              <w:top w:val="single" w:sz="8" w:space="0" w:color="auto"/>
              <w:left w:val="single" w:sz="8" w:space="0" w:color="auto"/>
              <w:bottom w:val="single" w:sz="8" w:space="0" w:color="auto"/>
              <w:right w:val="single" w:sz="8" w:space="0" w:color="auto"/>
            </w:tcBorders>
            <w:shd w:val="clear" w:color="000000" w:fill="FFFF99"/>
            <w:noWrap/>
            <w:vAlign w:val="bottom"/>
            <w:hideMark/>
          </w:tcPr>
          <w:p w:rsidR="00920345" w:rsidRPr="000E5185" w:rsidRDefault="00920345" w:rsidP="00EA6B7F">
            <w:pPr>
              <w:rPr>
                <w:rFonts w:ascii="Arial" w:hAnsi="Arial" w:cs="Arial"/>
                <w:b/>
                <w:bCs/>
                <w:color w:val="000000"/>
                <w:sz w:val="22"/>
                <w:szCs w:val="22"/>
              </w:rPr>
            </w:pPr>
            <w:r w:rsidRPr="000E5185">
              <w:rPr>
                <w:rFonts w:ascii="Arial" w:hAnsi="Arial" w:cs="Arial"/>
                <w:b/>
                <w:bCs/>
                <w:color w:val="000000"/>
                <w:sz w:val="22"/>
                <w:szCs w:val="22"/>
              </w:rPr>
              <w:t>SKUPAJ:</w:t>
            </w:r>
          </w:p>
        </w:tc>
        <w:tc>
          <w:tcPr>
            <w:tcW w:w="1500" w:type="dxa"/>
            <w:tcBorders>
              <w:top w:val="single" w:sz="8" w:space="0" w:color="auto"/>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35.258,97 €</w:t>
            </w:r>
          </w:p>
        </w:tc>
        <w:tc>
          <w:tcPr>
            <w:tcW w:w="1460" w:type="dxa"/>
            <w:tcBorders>
              <w:top w:val="single" w:sz="8" w:space="0" w:color="auto"/>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7.140,66 €</w:t>
            </w:r>
          </w:p>
        </w:tc>
        <w:tc>
          <w:tcPr>
            <w:tcW w:w="1720" w:type="dxa"/>
            <w:tcBorders>
              <w:top w:val="single" w:sz="8" w:space="0" w:color="auto"/>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42.399,63 €</w:t>
            </w:r>
          </w:p>
        </w:tc>
      </w:tr>
    </w:tbl>
    <w:p w:rsidR="00920345" w:rsidRPr="00487D12" w:rsidRDefault="00920345" w:rsidP="00920345">
      <w:pPr>
        <w:spacing w:line="276" w:lineRule="auto"/>
        <w:jc w:val="both"/>
        <w:rPr>
          <w:rFonts w:ascii="Arial" w:hAnsi="Arial" w:cs="Arial"/>
          <w:sz w:val="22"/>
          <w:szCs w:val="22"/>
        </w:rPr>
      </w:pPr>
    </w:p>
    <w:p w:rsidR="00920345" w:rsidRPr="003452DE" w:rsidRDefault="00920345" w:rsidP="00920345">
      <w:pPr>
        <w:spacing w:line="276" w:lineRule="auto"/>
        <w:jc w:val="both"/>
        <w:rPr>
          <w:rFonts w:ascii="Arial" w:hAnsi="Arial" w:cs="Arial"/>
          <w:sz w:val="22"/>
          <w:szCs w:val="22"/>
        </w:rPr>
      </w:pPr>
      <w:r>
        <w:rPr>
          <w:rFonts w:ascii="Arial" w:hAnsi="Arial" w:cs="Arial"/>
          <w:sz w:val="22"/>
          <w:szCs w:val="22"/>
        </w:rPr>
        <w:t>Tabela 5</w:t>
      </w:r>
      <w:r w:rsidRPr="00487D12">
        <w:rPr>
          <w:rFonts w:ascii="Arial" w:hAnsi="Arial" w:cs="Arial"/>
          <w:sz w:val="22"/>
          <w:szCs w:val="22"/>
        </w:rPr>
        <w:t>c: Finančni načrt po letih (tekoče cene)</w:t>
      </w:r>
      <w:r w:rsidRPr="00315EAB">
        <w:rPr>
          <w:rFonts w:ascii="Arial" w:hAnsi="Arial" w:cs="Arial"/>
          <w:sz w:val="22"/>
          <w:szCs w:val="22"/>
        </w:rPr>
        <w:t xml:space="preserve"> </w:t>
      </w:r>
      <w:r>
        <w:rPr>
          <w:rFonts w:ascii="Arial" w:hAnsi="Arial" w:cs="Arial"/>
          <w:sz w:val="22"/>
          <w:szCs w:val="22"/>
        </w:rPr>
        <w:t>s sofinanciranjem aktivnosti CRPP-ja</w:t>
      </w:r>
    </w:p>
    <w:tbl>
      <w:tblPr>
        <w:tblW w:w="8479" w:type="dxa"/>
        <w:tblInd w:w="55" w:type="dxa"/>
        <w:tblCellMar>
          <w:left w:w="70" w:type="dxa"/>
          <w:right w:w="70" w:type="dxa"/>
        </w:tblCellMar>
        <w:tblLook w:val="04A0"/>
      </w:tblPr>
      <w:tblGrid>
        <w:gridCol w:w="2580"/>
        <w:gridCol w:w="1380"/>
        <w:gridCol w:w="1547"/>
        <w:gridCol w:w="1425"/>
        <w:gridCol w:w="1547"/>
      </w:tblGrid>
      <w:tr w:rsidR="00920345" w:rsidRPr="00487D12" w:rsidTr="00EA6B7F">
        <w:trPr>
          <w:trHeight w:val="315"/>
        </w:trPr>
        <w:tc>
          <w:tcPr>
            <w:tcW w:w="2580" w:type="dxa"/>
            <w:tcBorders>
              <w:top w:val="single" w:sz="8" w:space="0" w:color="auto"/>
              <w:left w:val="single" w:sz="4"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380"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200"/>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187,08 €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190,82 €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34.881,08 €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35.258,98 €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66,43 €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67,76 €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7.006,46 €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7.140,65 €</w:t>
            </w:r>
          </w:p>
        </w:tc>
      </w:tr>
      <w:tr w:rsidR="00920345" w:rsidRPr="00487D12" w:rsidTr="00EA6B7F">
        <w:trPr>
          <w:trHeight w:val="152"/>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38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253,51 €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258,58 €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41.887,54 €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42.399,63 €</w:t>
            </w:r>
          </w:p>
        </w:tc>
      </w:tr>
    </w:tbl>
    <w:p w:rsidR="00920345" w:rsidRPr="00487D12" w:rsidRDefault="00920345" w:rsidP="00920345">
      <w:pPr>
        <w:spacing w:line="276" w:lineRule="auto"/>
        <w:jc w:val="both"/>
        <w:rPr>
          <w:rFonts w:ascii="Arial" w:hAnsi="Arial" w:cs="Arial"/>
          <w:sz w:val="22"/>
          <w:szCs w:val="22"/>
          <w:highlight w:val="cyan"/>
        </w:rPr>
      </w:pPr>
    </w:p>
    <w:p w:rsidR="00920345" w:rsidRDefault="00920345" w:rsidP="00920345">
      <w:pPr>
        <w:spacing w:line="276" w:lineRule="auto"/>
        <w:jc w:val="both"/>
        <w:rPr>
          <w:rFonts w:ascii="Arial" w:hAnsi="Arial" w:cs="Arial"/>
          <w:sz w:val="22"/>
          <w:szCs w:val="22"/>
        </w:rPr>
      </w:pPr>
    </w:p>
    <w:p w:rsidR="00920345" w:rsidRPr="00487D12" w:rsidRDefault="00920345" w:rsidP="00920345">
      <w:pPr>
        <w:spacing w:line="276" w:lineRule="auto"/>
        <w:jc w:val="both"/>
        <w:rPr>
          <w:rFonts w:ascii="Arial" w:hAnsi="Arial" w:cs="Arial"/>
          <w:sz w:val="22"/>
          <w:szCs w:val="22"/>
          <w:highlight w:val="cyan"/>
        </w:rPr>
      </w:pPr>
      <w:r>
        <w:rPr>
          <w:rFonts w:ascii="Arial" w:hAnsi="Arial" w:cs="Arial"/>
          <w:sz w:val="22"/>
          <w:szCs w:val="22"/>
        </w:rPr>
        <w:t>Tabela 6c</w:t>
      </w:r>
      <w:r w:rsidRPr="00487D12">
        <w:rPr>
          <w:rFonts w:ascii="Arial" w:hAnsi="Arial" w:cs="Arial"/>
          <w:sz w:val="22"/>
          <w:szCs w:val="22"/>
        </w:rPr>
        <w:t>: Finančni načrt po letih (tekoče cene)</w:t>
      </w:r>
      <w:r>
        <w:rPr>
          <w:rFonts w:ascii="Arial" w:hAnsi="Arial" w:cs="Arial"/>
          <w:sz w:val="22"/>
          <w:szCs w:val="22"/>
        </w:rPr>
        <w:t xml:space="preserve"> brez sofinanciranjem aktivnosti CRPP-ja</w:t>
      </w:r>
    </w:p>
    <w:tbl>
      <w:tblPr>
        <w:tblW w:w="8479" w:type="dxa"/>
        <w:tblInd w:w="55" w:type="dxa"/>
        <w:tblCellMar>
          <w:left w:w="70" w:type="dxa"/>
          <w:right w:w="70" w:type="dxa"/>
        </w:tblCellMar>
        <w:tblLook w:val="04A0"/>
      </w:tblPr>
      <w:tblGrid>
        <w:gridCol w:w="2580"/>
        <w:gridCol w:w="1380"/>
        <w:gridCol w:w="1547"/>
        <w:gridCol w:w="1425"/>
        <w:gridCol w:w="1547"/>
      </w:tblGrid>
      <w:tr w:rsidR="00920345" w:rsidRPr="00487D12" w:rsidTr="00EA6B7F">
        <w:trPr>
          <w:trHeight w:val="315"/>
        </w:trPr>
        <w:tc>
          <w:tcPr>
            <w:tcW w:w="258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380" w:type="dxa"/>
            <w:tcBorders>
              <w:top w:val="single" w:sz="8" w:space="0" w:color="auto"/>
              <w:left w:val="single" w:sz="4" w:space="0" w:color="auto"/>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200"/>
        </w:trPr>
        <w:tc>
          <w:tcPr>
            <w:tcW w:w="258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34.686,06 €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34.686,06 €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6.937,21 €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6.937,21 €</w:t>
            </w:r>
          </w:p>
        </w:tc>
      </w:tr>
      <w:tr w:rsidR="00920345" w:rsidRPr="00487D12" w:rsidTr="00EA6B7F">
        <w:trPr>
          <w:trHeight w:val="152"/>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38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41.623,27 €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41.623,27 €</w:t>
            </w:r>
          </w:p>
        </w:tc>
      </w:tr>
    </w:tbl>
    <w:p w:rsidR="00920345"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rPr>
      </w:pPr>
      <w:r w:rsidRPr="00487D12">
        <w:rPr>
          <w:rFonts w:ascii="Arial" w:hAnsi="Arial" w:cs="Arial"/>
          <w:sz w:val="22"/>
          <w:szCs w:val="22"/>
        </w:rPr>
        <w:t>Tekoče cene so preračunane na osnovi napovedi gospodarskih gibanj v letih 2012 za višino inflacije, objavljene na spletni strani UMAR-ja (</w:t>
      </w:r>
      <w:hyperlink r:id="rId27" w:history="1">
        <w:r w:rsidRPr="00487D12">
          <w:rPr>
            <w:rFonts w:ascii="Arial" w:hAnsi="Arial" w:cs="Arial"/>
            <w:sz w:val="22"/>
            <w:u w:val="single"/>
          </w:rPr>
          <w:t>http://www.umar.gov.si/</w:t>
        </w:r>
      </w:hyperlink>
      <w:r w:rsidRPr="00487D12">
        <w:rPr>
          <w:rFonts w:ascii="Arial" w:hAnsi="Arial" w:cs="Arial"/>
          <w:sz w:val="22"/>
          <w:szCs w:val="22"/>
        </w:rPr>
        <w:t>), za leto 2012 – 1,8%, za leto 2013 - 2% in za leto 2014 – 2,2%.</w:t>
      </w:r>
    </w:p>
    <w:p w:rsidR="00920345" w:rsidRPr="00487D12" w:rsidRDefault="00920345" w:rsidP="00920345">
      <w:pPr>
        <w:spacing w:line="276" w:lineRule="auto"/>
        <w:rPr>
          <w:rFonts w:ascii="Arial" w:hAnsi="Arial" w:cs="Arial"/>
          <w:sz w:val="22"/>
          <w:szCs w:val="22"/>
          <w:highlight w:val="cyan"/>
        </w:rPr>
      </w:pPr>
    </w:p>
    <w:p w:rsidR="00920345" w:rsidRPr="00487D12" w:rsidRDefault="00920345" w:rsidP="00920345">
      <w:pPr>
        <w:spacing w:line="276" w:lineRule="auto"/>
        <w:rPr>
          <w:rFonts w:ascii="Arial" w:hAnsi="Arial" w:cs="Arial"/>
          <w:sz w:val="22"/>
          <w:szCs w:val="22"/>
        </w:rPr>
      </w:pPr>
      <w:r w:rsidRPr="00487D12">
        <w:rPr>
          <w:rFonts w:ascii="Arial" w:hAnsi="Arial" w:cs="Arial"/>
          <w:sz w:val="22"/>
          <w:szCs w:val="22"/>
        </w:rPr>
        <w:lastRenderedPageBreak/>
        <w:t xml:space="preserve">Vrednost načrtovane investicije po tekočih cenah je </w:t>
      </w:r>
      <w:r>
        <w:rPr>
          <w:rFonts w:ascii="Arial" w:hAnsi="Arial" w:cs="Arial"/>
          <w:b/>
          <w:bCs/>
          <w:color w:val="000000"/>
          <w:sz w:val="22"/>
          <w:szCs w:val="22"/>
        </w:rPr>
        <w:t>35.258,97</w:t>
      </w:r>
      <w:r w:rsidRPr="00487D12">
        <w:rPr>
          <w:rFonts w:ascii="Arial" w:hAnsi="Arial" w:cs="Arial"/>
          <w:b/>
          <w:bCs/>
          <w:color w:val="000000"/>
          <w:sz w:val="22"/>
          <w:szCs w:val="22"/>
        </w:rPr>
        <w:t xml:space="preserve"> EUR </w:t>
      </w:r>
      <w:r w:rsidRPr="00487D12">
        <w:rPr>
          <w:rFonts w:ascii="Arial" w:hAnsi="Arial" w:cs="Arial"/>
          <w:sz w:val="22"/>
          <w:szCs w:val="22"/>
        </w:rPr>
        <w:t xml:space="preserve">brez DDV in </w:t>
      </w:r>
      <w:r>
        <w:rPr>
          <w:rFonts w:ascii="Arial" w:hAnsi="Arial" w:cs="Arial"/>
          <w:b/>
          <w:sz w:val="22"/>
          <w:szCs w:val="22"/>
        </w:rPr>
        <w:t>42.393,63</w:t>
      </w:r>
      <w:r w:rsidRPr="00487D12">
        <w:rPr>
          <w:rFonts w:ascii="Arial" w:hAnsi="Arial" w:cs="Arial"/>
          <w:b/>
          <w:sz w:val="22"/>
          <w:szCs w:val="22"/>
        </w:rPr>
        <w:t xml:space="preserve"> EUR z DDV</w:t>
      </w:r>
      <w:r w:rsidRPr="00487D12">
        <w:rPr>
          <w:rFonts w:ascii="Arial" w:hAnsi="Arial" w:cs="Arial"/>
          <w:sz w:val="22"/>
          <w:szCs w:val="22"/>
        </w:rPr>
        <w:t xml:space="preserve">. </w:t>
      </w:r>
    </w:p>
    <w:p w:rsidR="00920345" w:rsidRPr="00487D12" w:rsidRDefault="00920345" w:rsidP="00920345">
      <w:pPr>
        <w:spacing w:line="276" w:lineRule="auto"/>
        <w:rPr>
          <w:rFonts w:ascii="Arial" w:hAnsi="Arial" w:cs="Arial"/>
          <w:sz w:val="22"/>
          <w:szCs w:val="22"/>
          <w:highlight w:val="cyan"/>
        </w:rPr>
      </w:pPr>
    </w:p>
    <w:p w:rsidR="00920345" w:rsidRDefault="00920345" w:rsidP="00920345">
      <w:pPr>
        <w:spacing w:line="276" w:lineRule="auto"/>
        <w:rPr>
          <w:rFonts w:ascii="Arial" w:hAnsi="Arial" w:cs="Arial"/>
          <w:sz w:val="22"/>
          <w:szCs w:val="22"/>
        </w:rPr>
      </w:pPr>
      <w:r>
        <w:rPr>
          <w:rFonts w:ascii="Arial" w:hAnsi="Arial" w:cs="Arial"/>
          <w:sz w:val="22"/>
          <w:szCs w:val="22"/>
        </w:rPr>
        <w:t>Tabela 7</w:t>
      </w:r>
      <w:r w:rsidRPr="00487D12">
        <w:rPr>
          <w:rFonts w:ascii="Arial" w:hAnsi="Arial" w:cs="Arial"/>
          <w:sz w:val="22"/>
          <w:szCs w:val="22"/>
        </w:rPr>
        <w:t>c: Prikaz upravičenih in preostalih (neupravičenih) stroškov investicije</w:t>
      </w:r>
    </w:p>
    <w:tbl>
      <w:tblPr>
        <w:tblW w:w="7670" w:type="dxa"/>
        <w:tblInd w:w="55" w:type="dxa"/>
        <w:tblCellMar>
          <w:left w:w="70" w:type="dxa"/>
          <w:right w:w="70" w:type="dxa"/>
        </w:tblCellMar>
        <w:tblLook w:val="04A0"/>
      </w:tblPr>
      <w:tblGrid>
        <w:gridCol w:w="3984"/>
        <w:gridCol w:w="1701"/>
        <w:gridCol w:w="1985"/>
      </w:tblGrid>
      <w:tr w:rsidR="00920345" w:rsidRPr="00AE66A0" w:rsidTr="00EA6B7F">
        <w:trPr>
          <w:trHeight w:val="315"/>
        </w:trPr>
        <w:tc>
          <w:tcPr>
            <w:tcW w:w="3984" w:type="dxa"/>
            <w:tcBorders>
              <w:top w:val="single" w:sz="8" w:space="0" w:color="auto"/>
              <w:left w:val="single" w:sz="8" w:space="0" w:color="auto"/>
              <w:bottom w:val="single" w:sz="8" w:space="0" w:color="auto"/>
              <w:right w:val="nil"/>
            </w:tcBorders>
            <w:shd w:val="clear" w:color="000000" w:fill="FFFF99"/>
            <w:noWrap/>
            <w:vAlign w:val="bottom"/>
            <w:hideMark/>
          </w:tcPr>
          <w:p w:rsidR="00920345" w:rsidRPr="00AE66A0" w:rsidRDefault="00920345" w:rsidP="00EA6B7F">
            <w:pPr>
              <w:rPr>
                <w:rFonts w:ascii="Arial" w:hAnsi="Arial" w:cs="Arial"/>
                <w:b/>
                <w:bCs/>
                <w:color w:val="000000"/>
                <w:sz w:val="22"/>
                <w:szCs w:val="22"/>
              </w:rPr>
            </w:pPr>
            <w:r w:rsidRPr="00AE66A0">
              <w:rPr>
                <w:rFonts w:ascii="Arial" w:hAnsi="Arial" w:cs="Arial"/>
                <w:b/>
                <w:bCs/>
                <w:color w:val="000000"/>
                <w:sz w:val="22"/>
                <w:szCs w:val="22"/>
              </w:rPr>
              <w:t>VRSTA DEL</w:t>
            </w:r>
          </w:p>
        </w:tc>
        <w:tc>
          <w:tcPr>
            <w:tcW w:w="1701" w:type="dxa"/>
            <w:tcBorders>
              <w:top w:val="single" w:sz="8" w:space="0" w:color="auto"/>
              <w:left w:val="single" w:sz="8" w:space="0" w:color="auto"/>
              <w:bottom w:val="single" w:sz="8" w:space="0" w:color="auto"/>
              <w:right w:val="single" w:sz="8" w:space="0" w:color="auto"/>
            </w:tcBorders>
            <w:shd w:val="clear" w:color="000000" w:fill="FFFF99"/>
            <w:noWrap/>
            <w:vAlign w:val="bottom"/>
            <w:hideMark/>
          </w:tcPr>
          <w:p w:rsidR="00920345" w:rsidRPr="00AE66A0" w:rsidRDefault="00920345" w:rsidP="00EA6B7F">
            <w:pPr>
              <w:rPr>
                <w:rFonts w:ascii="Arial" w:hAnsi="Arial" w:cs="Arial"/>
                <w:b/>
                <w:bCs/>
                <w:color w:val="000000"/>
                <w:sz w:val="22"/>
                <w:szCs w:val="22"/>
              </w:rPr>
            </w:pPr>
            <w:r w:rsidRPr="00AE66A0">
              <w:rPr>
                <w:rFonts w:ascii="Arial" w:hAnsi="Arial" w:cs="Arial"/>
                <w:b/>
                <w:bCs/>
                <w:color w:val="000000"/>
                <w:sz w:val="22"/>
                <w:szCs w:val="22"/>
              </w:rPr>
              <w:t>STALNE CENE</w:t>
            </w:r>
          </w:p>
        </w:tc>
        <w:tc>
          <w:tcPr>
            <w:tcW w:w="1985"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AE66A0" w:rsidRDefault="00920345" w:rsidP="00EA6B7F">
            <w:pPr>
              <w:rPr>
                <w:rFonts w:ascii="Arial" w:hAnsi="Arial" w:cs="Arial"/>
                <w:b/>
                <w:bCs/>
                <w:color w:val="000000"/>
                <w:sz w:val="22"/>
                <w:szCs w:val="22"/>
              </w:rPr>
            </w:pPr>
            <w:r w:rsidRPr="00AE66A0">
              <w:rPr>
                <w:rFonts w:ascii="Arial" w:hAnsi="Arial" w:cs="Arial"/>
                <w:b/>
                <w:bCs/>
                <w:color w:val="000000"/>
                <w:sz w:val="22"/>
                <w:szCs w:val="22"/>
              </w:rPr>
              <w:t>TEKOČE CENE</w:t>
            </w:r>
          </w:p>
        </w:tc>
      </w:tr>
      <w:tr w:rsidR="00920345" w:rsidRPr="00AE66A0" w:rsidTr="00EA6B7F">
        <w:trPr>
          <w:trHeight w:val="315"/>
        </w:trPr>
        <w:tc>
          <w:tcPr>
            <w:tcW w:w="3984" w:type="dxa"/>
            <w:tcBorders>
              <w:top w:val="nil"/>
              <w:left w:val="single" w:sz="8" w:space="0" w:color="auto"/>
              <w:bottom w:val="nil"/>
              <w:right w:val="nil"/>
            </w:tcBorders>
            <w:shd w:val="clear" w:color="000000" w:fill="CCFFFF"/>
            <w:noWrap/>
            <w:vAlign w:val="bottom"/>
            <w:hideMark/>
          </w:tcPr>
          <w:p w:rsidR="00920345" w:rsidRPr="00AE66A0" w:rsidRDefault="00920345" w:rsidP="00EA6B7F">
            <w:pPr>
              <w:rPr>
                <w:rFonts w:ascii="Arial" w:hAnsi="Arial" w:cs="Arial"/>
                <w:b/>
                <w:bCs/>
                <w:color w:val="000000"/>
                <w:sz w:val="22"/>
                <w:szCs w:val="22"/>
              </w:rPr>
            </w:pPr>
            <w:r w:rsidRPr="00AE66A0">
              <w:rPr>
                <w:rFonts w:ascii="Arial" w:hAnsi="Arial" w:cs="Arial"/>
                <w:b/>
                <w:bCs/>
                <w:color w:val="000000"/>
                <w:sz w:val="22"/>
                <w:szCs w:val="22"/>
              </w:rPr>
              <w:t>I. UPRAVIČENI STROŠKI:</w:t>
            </w:r>
          </w:p>
        </w:tc>
        <w:tc>
          <w:tcPr>
            <w:tcW w:w="1701" w:type="dxa"/>
            <w:tcBorders>
              <w:top w:val="nil"/>
              <w:left w:val="single" w:sz="8" w:space="0" w:color="auto"/>
              <w:bottom w:val="single" w:sz="8" w:space="0" w:color="auto"/>
              <w:right w:val="single" w:sz="8" w:space="0" w:color="auto"/>
            </w:tcBorders>
            <w:shd w:val="clear" w:color="000000" w:fill="CCFFFF"/>
            <w:noWrap/>
            <w:vAlign w:val="bottom"/>
            <w:hideMark/>
          </w:tcPr>
          <w:p w:rsidR="00920345" w:rsidRPr="00AE66A0" w:rsidRDefault="00920345" w:rsidP="00EA6B7F">
            <w:pPr>
              <w:rPr>
                <w:rFonts w:ascii="Arial" w:hAnsi="Arial" w:cs="Arial"/>
                <w:b/>
                <w:bCs/>
                <w:color w:val="000000"/>
                <w:sz w:val="22"/>
                <w:szCs w:val="22"/>
              </w:rPr>
            </w:pPr>
            <w:r w:rsidRPr="00AE66A0">
              <w:rPr>
                <w:rFonts w:ascii="Arial" w:hAnsi="Arial" w:cs="Arial"/>
                <w:b/>
                <w:bCs/>
                <w:color w:val="000000"/>
                <w:sz w:val="22"/>
                <w:szCs w:val="22"/>
              </w:rPr>
              <w:t> </w:t>
            </w:r>
          </w:p>
        </w:tc>
        <w:tc>
          <w:tcPr>
            <w:tcW w:w="1985" w:type="dxa"/>
            <w:tcBorders>
              <w:top w:val="nil"/>
              <w:left w:val="nil"/>
              <w:bottom w:val="single" w:sz="8" w:space="0" w:color="auto"/>
              <w:right w:val="single" w:sz="8" w:space="0" w:color="auto"/>
            </w:tcBorders>
            <w:shd w:val="clear" w:color="000000" w:fill="CCFFFF"/>
            <w:noWrap/>
            <w:vAlign w:val="bottom"/>
            <w:hideMark/>
          </w:tcPr>
          <w:p w:rsidR="00920345" w:rsidRPr="00AE66A0" w:rsidRDefault="00920345" w:rsidP="00EA6B7F">
            <w:pPr>
              <w:rPr>
                <w:rFonts w:ascii="Arial" w:hAnsi="Arial" w:cs="Arial"/>
                <w:b/>
                <w:bCs/>
                <w:color w:val="000000"/>
                <w:sz w:val="22"/>
                <w:szCs w:val="22"/>
              </w:rPr>
            </w:pPr>
            <w:r w:rsidRPr="00AE66A0">
              <w:rPr>
                <w:rFonts w:ascii="Arial" w:hAnsi="Arial" w:cs="Arial"/>
                <w:b/>
                <w:bCs/>
                <w:color w:val="000000"/>
                <w:sz w:val="22"/>
                <w:szCs w:val="22"/>
              </w:rPr>
              <w:t> </w:t>
            </w:r>
          </w:p>
        </w:tc>
      </w:tr>
      <w:tr w:rsidR="00920345" w:rsidRPr="00AE66A0" w:rsidTr="00EA6B7F">
        <w:trPr>
          <w:trHeight w:val="315"/>
        </w:trPr>
        <w:tc>
          <w:tcPr>
            <w:tcW w:w="3984" w:type="dxa"/>
            <w:tcBorders>
              <w:top w:val="single" w:sz="8" w:space="0" w:color="auto"/>
              <w:left w:val="single" w:sz="8" w:space="0" w:color="auto"/>
              <w:bottom w:val="single" w:sz="8" w:space="0" w:color="auto"/>
              <w:right w:val="nil"/>
            </w:tcBorders>
            <w:shd w:val="clear" w:color="auto" w:fill="auto"/>
            <w:noWrap/>
            <w:vAlign w:val="bottom"/>
            <w:hideMark/>
          </w:tcPr>
          <w:p w:rsidR="00920345" w:rsidRPr="00AE66A0" w:rsidRDefault="00920345" w:rsidP="00EA6B7F">
            <w:pPr>
              <w:rPr>
                <w:rFonts w:ascii="Arial" w:hAnsi="Arial" w:cs="Arial"/>
                <w:color w:val="000000"/>
                <w:sz w:val="22"/>
                <w:szCs w:val="22"/>
              </w:rPr>
            </w:pPr>
            <w:r w:rsidRPr="00AE66A0">
              <w:rPr>
                <w:rFonts w:ascii="Arial" w:hAnsi="Arial" w:cs="Arial"/>
                <w:color w:val="000000"/>
                <w:sz w:val="22"/>
                <w:szCs w:val="22"/>
              </w:rPr>
              <w:t>NADZOR</w:t>
            </w:r>
          </w:p>
        </w:tc>
        <w:tc>
          <w:tcPr>
            <w:tcW w:w="1701" w:type="dxa"/>
            <w:tcBorders>
              <w:top w:val="nil"/>
              <w:left w:val="single" w:sz="8" w:space="0" w:color="auto"/>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1.666,67 €</w:t>
            </w:r>
          </w:p>
        </w:tc>
        <w:tc>
          <w:tcPr>
            <w:tcW w:w="198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1.768,67 €</w:t>
            </w:r>
          </w:p>
        </w:tc>
      </w:tr>
      <w:tr w:rsidR="00920345" w:rsidRPr="00AE66A0" w:rsidTr="00EA6B7F">
        <w:trPr>
          <w:trHeight w:val="315"/>
        </w:trPr>
        <w:tc>
          <w:tcPr>
            <w:tcW w:w="3984" w:type="dxa"/>
            <w:tcBorders>
              <w:top w:val="nil"/>
              <w:left w:val="single" w:sz="8" w:space="0" w:color="auto"/>
              <w:bottom w:val="single" w:sz="8" w:space="0" w:color="auto"/>
              <w:right w:val="single" w:sz="8" w:space="0" w:color="auto"/>
            </w:tcBorders>
            <w:shd w:val="clear" w:color="auto" w:fill="auto"/>
            <w:noWrap/>
            <w:vAlign w:val="bottom"/>
            <w:hideMark/>
          </w:tcPr>
          <w:p w:rsidR="00920345" w:rsidRPr="00AE66A0" w:rsidRDefault="00920345" w:rsidP="00EA6B7F">
            <w:pPr>
              <w:rPr>
                <w:rFonts w:ascii="Arial" w:hAnsi="Arial" w:cs="Arial"/>
                <w:color w:val="000000"/>
                <w:sz w:val="22"/>
                <w:szCs w:val="22"/>
              </w:rPr>
            </w:pPr>
            <w:r w:rsidRPr="00AE66A0">
              <w:rPr>
                <w:rFonts w:ascii="Arial" w:hAnsi="Arial" w:cs="Arial"/>
                <w:color w:val="000000"/>
                <w:sz w:val="22"/>
                <w:szCs w:val="22"/>
              </w:rPr>
              <w:t>GRADBENA DELA</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19.565,08 €</w:t>
            </w:r>
          </w:p>
        </w:tc>
        <w:tc>
          <w:tcPr>
            <w:tcW w:w="198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20.762,54 €</w:t>
            </w:r>
          </w:p>
        </w:tc>
      </w:tr>
      <w:tr w:rsidR="00920345" w:rsidRPr="00AE66A0" w:rsidTr="00EA6B7F">
        <w:trPr>
          <w:trHeight w:val="315"/>
        </w:trPr>
        <w:tc>
          <w:tcPr>
            <w:tcW w:w="3984" w:type="dxa"/>
            <w:tcBorders>
              <w:top w:val="nil"/>
              <w:left w:val="single" w:sz="8" w:space="0" w:color="auto"/>
              <w:bottom w:val="single" w:sz="8" w:space="0" w:color="auto"/>
              <w:right w:val="single" w:sz="8" w:space="0" w:color="auto"/>
            </w:tcBorders>
            <w:shd w:val="clear" w:color="auto" w:fill="auto"/>
            <w:noWrap/>
            <w:vAlign w:val="bottom"/>
            <w:hideMark/>
          </w:tcPr>
          <w:p w:rsidR="00920345" w:rsidRPr="00AE66A0" w:rsidRDefault="00920345" w:rsidP="00EA6B7F">
            <w:pPr>
              <w:rPr>
                <w:rFonts w:ascii="Arial" w:hAnsi="Arial" w:cs="Arial"/>
                <w:color w:val="000000"/>
                <w:sz w:val="22"/>
                <w:szCs w:val="22"/>
              </w:rPr>
            </w:pPr>
            <w:r w:rsidRPr="00AE66A0">
              <w:rPr>
                <w:rFonts w:ascii="Arial" w:hAnsi="Arial" w:cs="Arial"/>
                <w:color w:val="000000"/>
                <w:sz w:val="22"/>
                <w:szCs w:val="22"/>
              </w:rPr>
              <w:t>STROJE INŠTALACIJE</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3.725,25 €</w:t>
            </w:r>
          </w:p>
        </w:tc>
        <w:tc>
          <w:tcPr>
            <w:tcW w:w="198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3.953,25 €</w:t>
            </w:r>
          </w:p>
        </w:tc>
      </w:tr>
      <w:tr w:rsidR="00920345" w:rsidRPr="00AE66A0" w:rsidTr="00EA6B7F">
        <w:trPr>
          <w:trHeight w:val="315"/>
        </w:trPr>
        <w:tc>
          <w:tcPr>
            <w:tcW w:w="3984" w:type="dxa"/>
            <w:tcBorders>
              <w:top w:val="nil"/>
              <w:left w:val="single" w:sz="8" w:space="0" w:color="auto"/>
              <w:bottom w:val="single" w:sz="8" w:space="0" w:color="auto"/>
              <w:right w:val="single" w:sz="8" w:space="0" w:color="auto"/>
            </w:tcBorders>
            <w:shd w:val="clear" w:color="auto" w:fill="auto"/>
            <w:noWrap/>
            <w:vAlign w:val="bottom"/>
            <w:hideMark/>
          </w:tcPr>
          <w:p w:rsidR="00920345" w:rsidRPr="00AE66A0" w:rsidRDefault="00920345" w:rsidP="00EA6B7F">
            <w:pPr>
              <w:rPr>
                <w:rFonts w:ascii="Arial" w:hAnsi="Arial" w:cs="Arial"/>
                <w:color w:val="000000"/>
                <w:sz w:val="22"/>
                <w:szCs w:val="22"/>
              </w:rPr>
            </w:pPr>
            <w:r w:rsidRPr="00AE66A0">
              <w:rPr>
                <w:rFonts w:ascii="Arial" w:hAnsi="Arial" w:cs="Arial"/>
                <w:color w:val="000000"/>
                <w:sz w:val="22"/>
                <w:szCs w:val="22"/>
              </w:rPr>
              <w:t>ELEKTRO INŠTALACIJE</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5.436,83 €</w:t>
            </w:r>
          </w:p>
        </w:tc>
        <w:tc>
          <w:tcPr>
            <w:tcW w:w="198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5.769,59 €</w:t>
            </w:r>
          </w:p>
        </w:tc>
      </w:tr>
      <w:tr w:rsidR="00920345" w:rsidRPr="00AE66A0" w:rsidTr="00EA6B7F">
        <w:trPr>
          <w:trHeight w:val="315"/>
        </w:trPr>
        <w:tc>
          <w:tcPr>
            <w:tcW w:w="3984" w:type="dxa"/>
            <w:tcBorders>
              <w:top w:val="nil"/>
              <w:left w:val="single" w:sz="8" w:space="0" w:color="auto"/>
              <w:bottom w:val="single" w:sz="8" w:space="0" w:color="auto"/>
              <w:right w:val="single" w:sz="8" w:space="0" w:color="auto"/>
            </w:tcBorders>
            <w:shd w:val="clear" w:color="auto" w:fill="auto"/>
            <w:noWrap/>
            <w:vAlign w:val="bottom"/>
            <w:hideMark/>
          </w:tcPr>
          <w:p w:rsidR="00920345" w:rsidRPr="00AE66A0" w:rsidRDefault="00920345" w:rsidP="00EA6B7F">
            <w:pPr>
              <w:rPr>
                <w:rFonts w:ascii="Arial" w:hAnsi="Arial" w:cs="Arial"/>
                <w:color w:val="000000"/>
                <w:sz w:val="22"/>
                <w:szCs w:val="22"/>
              </w:rPr>
            </w:pPr>
            <w:r w:rsidRPr="00AE66A0">
              <w:rPr>
                <w:rFonts w:ascii="Arial" w:hAnsi="Arial" w:cs="Arial"/>
                <w:color w:val="000000"/>
                <w:sz w:val="22"/>
                <w:szCs w:val="22"/>
              </w:rPr>
              <w:t>OPREMA</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2.291,75 €</w:t>
            </w:r>
          </w:p>
        </w:tc>
        <w:tc>
          <w:tcPr>
            <w:tcW w:w="198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2.432,01 €</w:t>
            </w:r>
          </w:p>
        </w:tc>
      </w:tr>
      <w:tr w:rsidR="00920345" w:rsidRPr="00AE66A0" w:rsidTr="00EA6B7F">
        <w:trPr>
          <w:trHeight w:val="315"/>
        </w:trPr>
        <w:tc>
          <w:tcPr>
            <w:tcW w:w="3984" w:type="dxa"/>
            <w:tcBorders>
              <w:top w:val="nil"/>
              <w:left w:val="single" w:sz="8" w:space="0" w:color="auto"/>
              <w:bottom w:val="single" w:sz="8" w:space="0" w:color="auto"/>
              <w:right w:val="single" w:sz="8" w:space="0" w:color="auto"/>
            </w:tcBorders>
            <w:shd w:val="clear" w:color="auto" w:fill="auto"/>
            <w:noWrap/>
            <w:vAlign w:val="bottom"/>
            <w:hideMark/>
          </w:tcPr>
          <w:p w:rsidR="00920345" w:rsidRPr="00AE66A0" w:rsidRDefault="00920345" w:rsidP="00EA6B7F">
            <w:pPr>
              <w:rPr>
                <w:rFonts w:ascii="Arial" w:hAnsi="Arial" w:cs="Arial"/>
                <w:color w:val="000000"/>
                <w:sz w:val="22"/>
                <w:szCs w:val="22"/>
              </w:rPr>
            </w:pPr>
            <w:r w:rsidRPr="00AE66A0">
              <w:rPr>
                <w:rFonts w:ascii="Arial" w:hAnsi="Arial" w:cs="Arial"/>
                <w:color w:val="000000"/>
                <w:sz w:val="22"/>
                <w:szCs w:val="22"/>
              </w:rPr>
              <w:t>OSTALO (aktivnosti CRPP)</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551,31 €</w:t>
            </w:r>
          </w:p>
        </w:tc>
        <w:tc>
          <w:tcPr>
            <w:tcW w:w="198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572,91 €</w:t>
            </w:r>
          </w:p>
        </w:tc>
      </w:tr>
      <w:tr w:rsidR="00920345" w:rsidRPr="00AE66A0" w:rsidTr="00EA6B7F">
        <w:trPr>
          <w:trHeight w:val="315"/>
        </w:trPr>
        <w:tc>
          <w:tcPr>
            <w:tcW w:w="3984" w:type="dxa"/>
            <w:tcBorders>
              <w:top w:val="nil"/>
              <w:left w:val="single" w:sz="8" w:space="0" w:color="auto"/>
              <w:bottom w:val="nil"/>
              <w:right w:val="nil"/>
            </w:tcBorders>
            <w:shd w:val="clear" w:color="auto" w:fill="auto"/>
            <w:noWrap/>
            <w:vAlign w:val="bottom"/>
            <w:hideMark/>
          </w:tcPr>
          <w:p w:rsidR="00920345" w:rsidRPr="00AE66A0" w:rsidRDefault="00920345" w:rsidP="00EA6B7F">
            <w:pPr>
              <w:rPr>
                <w:rFonts w:ascii="Arial" w:hAnsi="Arial" w:cs="Arial"/>
                <w:b/>
                <w:bCs/>
                <w:color w:val="000000"/>
                <w:sz w:val="22"/>
                <w:szCs w:val="22"/>
              </w:rPr>
            </w:pPr>
            <w:r w:rsidRPr="00AE66A0">
              <w:rPr>
                <w:rFonts w:ascii="Arial" w:hAnsi="Arial" w:cs="Arial"/>
                <w:b/>
                <w:bCs/>
                <w:color w:val="000000"/>
                <w:sz w:val="22"/>
                <w:szCs w:val="22"/>
              </w:rPr>
              <w:t xml:space="preserve">Skupaj I. </w:t>
            </w:r>
          </w:p>
        </w:tc>
        <w:tc>
          <w:tcPr>
            <w:tcW w:w="1701" w:type="dxa"/>
            <w:tcBorders>
              <w:top w:val="nil"/>
              <w:left w:val="single" w:sz="8" w:space="0" w:color="auto"/>
              <w:bottom w:val="nil"/>
              <w:right w:val="single" w:sz="8" w:space="0" w:color="auto"/>
            </w:tcBorders>
            <w:shd w:val="clear" w:color="auto" w:fill="auto"/>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33.236,89 €</w:t>
            </w:r>
          </w:p>
        </w:tc>
        <w:tc>
          <w:tcPr>
            <w:tcW w:w="1985" w:type="dxa"/>
            <w:tcBorders>
              <w:top w:val="nil"/>
              <w:left w:val="nil"/>
              <w:bottom w:val="nil"/>
              <w:right w:val="single" w:sz="8" w:space="0" w:color="auto"/>
            </w:tcBorders>
            <w:shd w:val="clear" w:color="auto" w:fill="auto"/>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35.258,97 €</w:t>
            </w:r>
          </w:p>
        </w:tc>
      </w:tr>
      <w:tr w:rsidR="00920345" w:rsidRPr="00AE66A0" w:rsidTr="00EA6B7F">
        <w:trPr>
          <w:trHeight w:val="315"/>
        </w:trPr>
        <w:tc>
          <w:tcPr>
            <w:tcW w:w="3984" w:type="dxa"/>
            <w:tcBorders>
              <w:top w:val="single" w:sz="8" w:space="0" w:color="auto"/>
              <w:left w:val="single" w:sz="8" w:space="0" w:color="auto"/>
              <w:bottom w:val="single" w:sz="8" w:space="0" w:color="auto"/>
              <w:right w:val="nil"/>
            </w:tcBorders>
            <w:shd w:val="clear" w:color="000000" w:fill="CCFFFF"/>
            <w:noWrap/>
            <w:vAlign w:val="bottom"/>
            <w:hideMark/>
          </w:tcPr>
          <w:p w:rsidR="00920345" w:rsidRPr="00AE66A0" w:rsidRDefault="00920345" w:rsidP="00EA6B7F">
            <w:pPr>
              <w:rPr>
                <w:rFonts w:ascii="Arial" w:hAnsi="Arial" w:cs="Arial"/>
                <w:b/>
                <w:bCs/>
                <w:color w:val="000000"/>
                <w:sz w:val="22"/>
                <w:szCs w:val="22"/>
              </w:rPr>
            </w:pPr>
            <w:r w:rsidRPr="00AE66A0">
              <w:rPr>
                <w:rFonts w:ascii="Arial" w:hAnsi="Arial" w:cs="Arial"/>
                <w:b/>
                <w:bCs/>
                <w:color w:val="000000"/>
                <w:sz w:val="22"/>
                <w:szCs w:val="22"/>
              </w:rPr>
              <w:t>II. NEUPRAVIČENI STROŠKI:</w:t>
            </w:r>
          </w:p>
        </w:tc>
        <w:tc>
          <w:tcPr>
            <w:tcW w:w="1701" w:type="dxa"/>
            <w:tcBorders>
              <w:top w:val="single" w:sz="8" w:space="0" w:color="auto"/>
              <w:left w:val="single" w:sz="8" w:space="0" w:color="auto"/>
              <w:bottom w:val="single" w:sz="8" w:space="0" w:color="auto"/>
              <w:right w:val="single" w:sz="8" w:space="0" w:color="auto"/>
            </w:tcBorders>
            <w:shd w:val="clear" w:color="000000" w:fill="CCFFFF"/>
            <w:noWrap/>
            <w:vAlign w:val="bottom"/>
            <w:hideMark/>
          </w:tcPr>
          <w:p w:rsidR="00920345" w:rsidRPr="00AE66A0" w:rsidRDefault="00920345" w:rsidP="00EA6B7F">
            <w:pPr>
              <w:rPr>
                <w:rFonts w:ascii="Arial" w:hAnsi="Arial" w:cs="Arial"/>
                <w:color w:val="000000"/>
                <w:sz w:val="22"/>
                <w:szCs w:val="22"/>
              </w:rPr>
            </w:pPr>
            <w:r w:rsidRPr="00AE66A0">
              <w:rPr>
                <w:rFonts w:ascii="Arial" w:hAnsi="Arial" w:cs="Arial"/>
                <w:color w:val="000000"/>
                <w:sz w:val="22"/>
                <w:szCs w:val="22"/>
              </w:rPr>
              <w:t> </w:t>
            </w:r>
          </w:p>
        </w:tc>
        <w:tc>
          <w:tcPr>
            <w:tcW w:w="1985" w:type="dxa"/>
            <w:tcBorders>
              <w:top w:val="single" w:sz="8" w:space="0" w:color="auto"/>
              <w:left w:val="nil"/>
              <w:bottom w:val="single" w:sz="8" w:space="0" w:color="auto"/>
              <w:right w:val="single" w:sz="8" w:space="0" w:color="auto"/>
            </w:tcBorders>
            <w:shd w:val="clear" w:color="000000" w:fill="CCFFFF"/>
            <w:noWrap/>
            <w:vAlign w:val="bottom"/>
            <w:hideMark/>
          </w:tcPr>
          <w:p w:rsidR="00920345" w:rsidRPr="00AE66A0" w:rsidRDefault="00920345" w:rsidP="00EA6B7F">
            <w:pPr>
              <w:rPr>
                <w:rFonts w:ascii="Arial" w:hAnsi="Arial" w:cs="Arial"/>
                <w:color w:val="000000"/>
                <w:sz w:val="22"/>
                <w:szCs w:val="22"/>
              </w:rPr>
            </w:pPr>
            <w:r w:rsidRPr="00AE66A0">
              <w:rPr>
                <w:rFonts w:ascii="Arial" w:hAnsi="Arial" w:cs="Arial"/>
                <w:color w:val="000000"/>
                <w:sz w:val="22"/>
                <w:szCs w:val="22"/>
              </w:rPr>
              <w:t> </w:t>
            </w:r>
          </w:p>
        </w:tc>
      </w:tr>
      <w:tr w:rsidR="00920345" w:rsidRPr="00AE66A0" w:rsidTr="00EA6B7F">
        <w:trPr>
          <w:trHeight w:val="315"/>
        </w:trPr>
        <w:tc>
          <w:tcPr>
            <w:tcW w:w="3984" w:type="dxa"/>
            <w:tcBorders>
              <w:top w:val="nil"/>
              <w:left w:val="single" w:sz="8" w:space="0" w:color="auto"/>
              <w:bottom w:val="nil"/>
              <w:right w:val="nil"/>
            </w:tcBorders>
            <w:shd w:val="clear" w:color="auto" w:fill="auto"/>
            <w:noWrap/>
            <w:vAlign w:val="bottom"/>
            <w:hideMark/>
          </w:tcPr>
          <w:p w:rsidR="00920345" w:rsidRPr="00AE66A0" w:rsidRDefault="00920345" w:rsidP="00EA6B7F">
            <w:pPr>
              <w:rPr>
                <w:rFonts w:ascii="Arial" w:hAnsi="Arial" w:cs="Arial"/>
                <w:color w:val="000000"/>
                <w:sz w:val="22"/>
                <w:szCs w:val="22"/>
              </w:rPr>
            </w:pPr>
            <w:r w:rsidRPr="00AE66A0">
              <w:rPr>
                <w:rFonts w:ascii="Arial" w:hAnsi="Arial" w:cs="Arial"/>
                <w:color w:val="000000"/>
                <w:sz w:val="22"/>
                <w:szCs w:val="22"/>
              </w:rPr>
              <w:t>DDV</w:t>
            </w:r>
          </w:p>
        </w:tc>
        <w:tc>
          <w:tcPr>
            <w:tcW w:w="1701" w:type="dxa"/>
            <w:tcBorders>
              <w:top w:val="nil"/>
              <w:left w:val="single" w:sz="8" w:space="0" w:color="auto"/>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6.732,90 €</w:t>
            </w:r>
          </w:p>
        </w:tc>
        <w:tc>
          <w:tcPr>
            <w:tcW w:w="198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7.140,66 €</w:t>
            </w:r>
          </w:p>
        </w:tc>
      </w:tr>
      <w:tr w:rsidR="00920345" w:rsidRPr="00AE66A0" w:rsidTr="00EA6B7F">
        <w:trPr>
          <w:trHeight w:val="315"/>
        </w:trPr>
        <w:tc>
          <w:tcPr>
            <w:tcW w:w="3984" w:type="dxa"/>
            <w:tcBorders>
              <w:top w:val="single" w:sz="8" w:space="0" w:color="auto"/>
              <w:left w:val="single" w:sz="8" w:space="0" w:color="auto"/>
              <w:bottom w:val="single" w:sz="8" w:space="0" w:color="auto"/>
              <w:right w:val="nil"/>
            </w:tcBorders>
            <w:shd w:val="clear" w:color="auto" w:fill="auto"/>
            <w:noWrap/>
            <w:vAlign w:val="bottom"/>
            <w:hideMark/>
          </w:tcPr>
          <w:p w:rsidR="00920345" w:rsidRPr="00AE66A0" w:rsidRDefault="00920345" w:rsidP="00EA6B7F">
            <w:pPr>
              <w:rPr>
                <w:rFonts w:ascii="Arial" w:hAnsi="Arial" w:cs="Arial"/>
                <w:b/>
                <w:bCs/>
                <w:color w:val="000000"/>
                <w:sz w:val="22"/>
                <w:szCs w:val="22"/>
              </w:rPr>
            </w:pPr>
            <w:r w:rsidRPr="00AE66A0">
              <w:rPr>
                <w:rFonts w:ascii="Arial" w:hAnsi="Arial" w:cs="Arial"/>
                <w:b/>
                <w:bCs/>
                <w:color w:val="000000"/>
                <w:sz w:val="22"/>
                <w:szCs w:val="22"/>
              </w:rPr>
              <w:t xml:space="preserve">Skupaj II. </w:t>
            </w:r>
          </w:p>
        </w:tc>
        <w:tc>
          <w:tcPr>
            <w:tcW w:w="1701" w:type="dxa"/>
            <w:tcBorders>
              <w:top w:val="nil"/>
              <w:left w:val="single" w:sz="8" w:space="0" w:color="auto"/>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6.732,90 €</w:t>
            </w:r>
          </w:p>
        </w:tc>
        <w:tc>
          <w:tcPr>
            <w:tcW w:w="198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7.140,66 €</w:t>
            </w:r>
          </w:p>
        </w:tc>
      </w:tr>
      <w:tr w:rsidR="00920345" w:rsidRPr="00AE66A0" w:rsidTr="00EA6B7F">
        <w:trPr>
          <w:trHeight w:val="315"/>
        </w:trPr>
        <w:tc>
          <w:tcPr>
            <w:tcW w:w="3984" w:type="dxa"/>
            <w:tcBorders>
              <w:top w:val="nil"/>
              <w:left w:val="single" w:sz="8" w:space="0" w:color="auto"/>
              <w:bottom w:val="single" w:sz="8" w:space="0" w:color="auto"/>
              <w:right w:val="nil"/>
            </w:tcBorders>
            <w:shd w:val="clear" w:color="auto" w:fill="auto"/>
            <w:noWrap/>
            <w:vAlign w:val="bottom"/>
            <w:hideMark/>
          </w:tcPr>
          <w:p w:rsidR="00920345" w:rsidRPr="00AE66A0" w:rsidRDefault="00920345" w:rsidP="00EA6B7F">
            <w:pPr>
              <w:rPr>
                <w:rFonts w:ascii="Arial" w:hAnsi="Arial" w:cs="Arial"/>
                <w:color w:val="000000"/>
                <w:sz w:val="22"/>
                <w:szCs w:val="22"/>
              </w:rPr>
            </w:pPr>
            <w:r w:rsidRPr="00AE66A0">
              <w:rPr>
                <w:rFonts w:ascii="Arial" w:hAnsi="Arial" w:cs="Arial"/>
                <w:color w:val="000000"/>
                <w:sz w:val="22"/>
                <w:szCs w:val="22"/>
              </w:rPr>
              <w:t>SKUPAJ VREDNOSTI V EUR (I.+II.):</w:t>
            </w:r>
          </w:p>
        </w:tc>
        <w:tc>
          <w:tcPr>
            <w:tcW w:w="1701" w:type="dxa"/>
            <w:tcBorders>
              <w:top w:val="nil"/>
              <w:left w:val="single" w:sz="8" w:space="0" w:color="auto"/>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39.969,79 €</w:t>
            </w:r>
          </w:p>
        </w:tc>
        <w:tc>
          <w:tcPr>
            <w:tcW w:w="198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42.399,63 €</w:t>
            </w:r>
          </w:p>
        </w:tc>
      </w:tr>
    </w:tbl>
    <w:p w:rsidR="00920345" w:rsidRDefault="00920345" w:rsidP="00920345">
      <w:pPr>
        <w:rPr>
          <w:rFonts w:ascii="Arial" w:hAnsi="Arial" w:cs="Arial"/>
          <w:b/>
        </w:rPr>
      </w:pPr>
    </w:p>
    <w:p w:rsidR="00CF56A6" w:rsidRDefault="00CF56A6" w:rsidP="00920345">
      <w:pPr>
        <w:rPr>
          <w:rFonts w:ascii="Arial" w:hAnsi="Arial" w:cs="Arial"/>
          <w:b/>
        </w:rPr>
      </w:pPr>
    </w:p>
    <w:p w:rsidR="00920345" w:rsidRPr="00F15DD0" w:rsidRDefault="00920345" w:rsidP="00920345">
      <w:pPr>
        <w:numPr>
          <w:ilvl w:val="0"/>
          <w:numId w:val="33"/>
        </w:numPr>
        <w:rPr>
          <w:rFonts w:ascii="Arial" w:hAnsi="Arial" w:cs="Arial"/>
          <w:b/>
        </w:rPr>
      </w:pPr>
      <w:r>
        <w:rPr>
          <w:rFonts w:ascii="Arial" w:hAnsi="Arial" w:cs="Arial"/>
          <w:b/>
        </w:rPr>
        <w:t>OBČINA KRŠKO</w:t>
      </w:r>
    </w:p>
    <w:p w:rsidR="00920345" w:rsidRDefault="00920345" w:rsidP="00920345">
      <w:pPr>
        <w:rPr>
          <w:rFonts w:ascii="Arial" w:hAnsi="Arial" w:cs="Arial"/>
          <w:b/>
        </w:rPr>
      </w:pPr>
    </w:p>
    <w:p w:rsidR="00920345" w:rsidRDefault="00920345" w:rsidP="00920345">
      <w:pPr>
        <w:spacing w:line="276" w:lineRule="auto"/>
        <w:rPr>
          <w:rFonts w:ascii="Arial" w:hAnsi="Arial" w:cs="Arial"/>
          <w:sz w:val="22"/>
          <w:szCs w:val="22"/>
        </w:rPr>
      </w:pPr>
    </w:p>
    <w:p w:rsidR="00920345" w:rsidRDefault="00920345" w:rsidP="00920345">
      <w:pPr>
        <w:spacing w:line="276" w:lineRule="auto"/>
        <w:rPr>
          <w:rFonts w:ascii="Arial" w:hAnsi="Arial" w:cs="Arial"/>
          <w:sz w:val="22"/>
          <w:szCs w:val="22"/>
        </w:rPr>
      </w:pPr>
      <w:r w:rsidRPr="001E5014">
        <w:rPr>
          <w:rFonts w:ascii="Arial" w:hAnsi="Arial" w:cs="Arial"/>
          <w:sz w:val="22"/>
          <w:szCs w:val="22"/>
        </w:rPr>
        <w:t>Tabela 1d: Ocena stroškov investicije po stalnih cenah (februar 2012)</w:t>
      </w:r>
    </w:p>
    <w:tbl>
      <w:tblPr>
        <w:tblW w:w="7812" w:type="dxa"/>
        <w:tblInd w:w="55" w:type="dxa"/>
        <w:tblCellMar>
          <w:left w:w="70" w:type="dxa"/>
          <w:right w:w="70" w:type="dxa"/>
        </w:tblCellMar>
        <w:tblLook w:val="04A0"/>
      </w:tblPr>
      <w:tblGrid>
        <w:gridCol w:w="2992"/>
        <w:gridCol w:w="1559"/>
        <w:gridCol w:w="1418"/>
        <w:gridCol w:w="1843"/>
      </w:tblGrid>
      <w:tr w:rsidR="00920345" w:rsidRPr="000A77DF" w:rsidTr="00EA6B7F">
        <w:trPr>
          <w:trHeight w:val="315"/>
        </w:trPr>
        <w:tc>
          <w:tcPr>
            <w:tcW w:w="2992" w:type="dxa"/>
            <w:tcBorders>
              <w:top w:val="single" w:sz="8" w:space="0" w:color="auto"/>
              <w:left w:val="single" w:sz="8" w:space="0" w:color="auto"/>
              <w:bottom w:val="single" w:sz="8" w:space="0" w:color="auto"/>
              <w:right w:val="single" w:sz="8" w:space="0" w:color="auto"/>
            </w:tcBorders>
            <w:shd w:val="clear" w:color="000000" w:fill="FFFF99"/>
            <w:noWrap/>
            <w:vAlign w:val="bottom"/>
            <w:hideMark/>
          </w:tcPr>
          <w:p w:rsidR="00920345" w:rsidRPr="000A77DF" w:rsidRDefault="00920345" w:rsidP="00EA6B7F">
            <w:pPr>
              <w:rPr>
                <w:rFonts w:ascii="Arial" w:hAnsi="Arial" w:cs="Arial"/>
                <w:b/>
                <w:bCs/>
                <w:color w:val="000000"/>
                <w:sz w:val="22"/>
                <w:szCs w:val="22"/>
              </w:rPr>
            </w:pPr>
            <w:r w:rsidRPr="000A77DF">
              <w:rPr>
                <w:rFonts w:ascii="Arial" w:hAnsi="Arial" w:cs="Arial"/>
                <w:b/>
                <w:bCs/>
                <w:color w:val="000000"/>
                <w:sz w:val="22"/>
                <w:szCs w:val="22"/>
              </w:rPr>
              <w:t>AKTIVNOST</w:t>
            </w:r>
          </w:p>
        </w:tc>
        <w:tc>
          <w:tcPr>
            <w:tcW w:w="1559"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0A77DF" w:rsidRDefault="00920345" w:rsidP="00EA6B7F">
            <w:pPr>
              <w:rPr>
                <w:rFonts w:ascii="Arial" w:hAnsi="Arial" w:cs="Arial"/>
                <w:b/>
                <w:bCs/>
                <w:color w:val="000000"/>
                <w:sz w:val="22"/>
                <w:szCs w:val="22"/>
              </w:rPr>
            </w:pPr>
            <w:r w:rsidRPr="000A77DF">
              <w:rPr>
                <w:rFonts w:ascii="Arial" w:hAnsi="Arial" w:cs="Arial"/>
                <w:b/>
                <w:bCs/>
                <w:color w:val="000000"/>
                <w:sz w:val="22"/>
                <w:szCs w:val="22"/>
              </w:rPr>
              <w:t>BREZ DDV</w:t>
            </w:r>
          </w:p>
        </w:tc>
        <w:tc>
          <w:tcPr>
            <w:tcW w:w="1418"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0A77DF" w:rsidRDefault="00920345" w:rsidP="00EA6B7F">
            <w:pPr>
              <w:rPr>
                <w:rFonts w:ascii="Arial" w:hAnsi="Arial" w:cs="Arial"/>
                <w:b/>
                <w:bCs/>
                <w:color w:val="000000"/>
                <w:sz w:val="22"/>
                <w:szCs w:val="22"/>
              </w:rPr>
            </w:pPr>
            <w:r w:rsidRPr="000A77DF">
              <w:rPr>
                <w:rFonts w:ascii="Arial" w:hAnsi="Arial" w:cs="Arial"/>
                <w:b/>
                <w:bCs/>
                <w:color w:val="000000"/>
                <w:sz w:val="22"/>
                <w:szCs w:val="22"/>
              </w:rPr>
              <w:t xml:space="preserve">DDV </w:t>
            </w:r>
          </w:p>
        </w:tc>
        <w:tc>
          <w:tcPr>
            <w:tcW w:w="1843"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0A77DF" w:rsidRDefault="00920345" w:rsidP="00EA6B7F">
            <w:pPr>
              <w:rPr>
                <w:rFonts w:ascii="Arial" w:hAnsi="Arial" w:cs="Arial"/>
                <w:b/>
                <w:bCs/>
                <w:color w:val="000000"/>
                <w:sz w:val="22"/>
                <w:szCs w:val="22"/>
              </w:rPr>
            </w:pPr>
            <w:r w:rsidRPr="000A77DF">
              <w:rPr>
                <w:rFonts w:ascii="Arial" w:hAnsi="Arial" w:cs="Arial"/>
                <w:b/>
                <w:bCs/>
                <w:color w:val="000000"/>
                <w:sz w:val="22"/>
                <w:szCs w:val="22"/>
              </w:rPr>
              <w:t>SKUPAJ Z DDV</w:t>
            </w:r>
          </w:p>
        </w:tc>
      </w:tr>
      <w:tr w:rsidR="00920345" w:rsidRPr="000A77DF" w:rsidTr="00EA6B7F">
        <w:trPr>
          <w:trHeight w:val="315"/>
        </w:trPr>
        <w:tc>
          <w:tcPr>
            <w:tcW w:w="2992" w:type="dxa"/>
            <w:tcBorders>
              <w:top w:val="nil"/>
              <w:left w:val="single" w:sz="8" w:space="0" w:color="auto"/>
              <w:bottom w:val="single" w:sz="8" w:space="0" w:color="auto"/>
              <w:right w:val="single" w:sz="8" w:space="0" w:color="auto"/>
            </w:tcBorders>
            <w:shd w:val="clear" w:color="000000" w:fill="FFFFFF"/>
            <w:noWrap/>
            <w:vAlign w:val="bottom"/>
            <w:hideMark/>
          </w:tcPr>
          <w:p w:rsidR="00920345" w:rsidRPr="000A77DF" w:rsidRDefault="00920345" w:rsidP="00EA6B7F">
            <w:pPr>
              <w:rPr>
                <w:rFonts w:ascii="Arial" w:hAnsi="Arial" w:cs="Arial"/>
                <w:color w:val="000000"/>
                <w:sz w:val="22"/>
                <w:szCs w:val="22"/>
              </w:rPr>
            </w:pPr>
            <w:r w:rsidRPr="000A77DF">
              <w:rPr>
                <w:rFonts w:ascii="Arial" w:hAnsi="Arial" w:cs="Arial"/>
                <w:color w:val="000000"/>
                <w:sz w:val="22"/>
                <w:szCs w:val="22"/>
              </w:rPr>
              <w:t>PGD</w:t>
            </w:r>
          </w:p>
        </w:tc>
        <w:tc>
          <w:tcPr>
            <w:tcW w:w="1559" w:type="dxa"/>
            <w:tcBorders>
              <w:top w:val="nil"/>
              <w:left w:val="nil"/>
              <w:bottom w:val="single" w:sz="8" w:space="0" w:color="auto"/>
              <w:right w:val="single" w:sz="8" w:space="0" w:color="auto"/>
            </w:tcBorders>
            <w:shd w:val="clear" w:color="000000" w:fill="FFFFFF"/>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16.666,67 €</w:t>
            </w:r>
          </w:p>
        </w:tc>
        <w:tc>
          <w:tcPr>
            <w:tcW w:w="1418" w:type="dxa"/>
            <w:tcBorders>
              <w:top w:val="nil"/>
              <w:left w:val="nil"/>
              <w:bottom w:val="single" w:sz="8" w:space="0" w:color="auto"/>
              <w:right w:val="single" w:sz="8" w:space="0" w:color="auto"/>
            </w:tcBorders>
            <w:shd w:val="clear" w:color="000000" w:fill="FFFFFF"/>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3.333,33 €</w:t>
            </w:r>
          </w:p>
        </w:tc>
        <w:tc>
          <w:tcPr>
            <w:tcW w:w="1843" w:type="dxa"/>
            <w:tcBorders>
              <w:top w:val="nil"/>
              <w:left w:val="nil"/>
              <w:bottom w:val="single" w:sz="8" w:space="0" w:color="auto"/>
              <w:right w:val="single" w:sz="8" w:space="0" w:color="auto"/>
            </w:tcBorders>
            <w:shd w:val="clear" w:color="000000" w:fill="FFFFFF"/>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20.000,00 €</w:t>
            </w:r>
          </w:p>
        </w:tc>
      </w:tr>
      <w:tr w:rsidR="00920345" w:rsidRPr="000A77DF" w:rsidTr="00EA6B7F">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920345" w:rsidRPr="000A77DF" w:rsidRDefault="00920345" w:rsidP="00EA6B7F">
            <w:pPr>
              <w:rPr>
                <w:rFonts w:ascii="Arial" w:hAnsi="Arial" w:cs="Arial"/>
                <w:color w:val="000000"/>
                <w:sz w:val="22"/>
                <w:szCs w:val="22"/>
              </w:rPr>
            </w:pPr>
            <w:r w:rsidRPr="000A77DF">
              <w:rPr>
                <w:rFonts w:ascii="Arial" w:hAnsi="Arial" w:cs="Arial"/>
                <w:color w:val="000000"/>
                <w:sz w:val="22"/>
                <w:szCs w:val="22"/>
              </w:rPr>
              <w:t>GRADBENA DELA</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61.600,00 €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12.320,00 €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73.920,00 €</w:t>
            </w:r>
          </w:p>
        </w:tc>
      </w:tr>
      <w:tr w:rsidR="00920345" w:rsidRPr="000A77DF" w:rsidTr="00EA6B7F">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920345" w:rsidRPr="000A77DF" w:rsidRDefault="00920345" w:rsidP="00EA6B7F">
            <w:pPr>
              <w:rPr>
                <w:rFonts w:ascii="Arial" w:hAnsi="Arial" w:cs="Arial"/>
                <w:color w:val="000000"/>
                <w:sz w:val="22"/>
                <w:szCs w:val="22"/>
              </w:rPr>
            </w:pPr>
            <w:r w:rsidRPr="000A77DF">
              <w:rPr>
                <w:rFonts w:ascii="Arial" w:hAnsi="Arial" w:cs="Arial"/>
                <w:color w:val="000000"/>
                <w:sz w:val="22"/>
                <w:szCs w:val="22"/>
              </w:rPr>
              <w:t>OBRTNIŠKA DELA</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187.140,00 €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37.428,00 €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224.568,00 €</w:t>
            </w:r>
          </w:p>
        </w:tc>
      </w:tr>
      <w:tr w:rsidR="00920345" w:rsidRPr="000A77DF" w:rsidTr="00EA6B7F">
        <w:trPr>
          <w:trHeight w:val="315"/>
        </w:trPr>
        <w:tc>
          <w:tcPr>
            <w:tcW w:w="2992"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0A77DF" w:rsidRDefault="00920345" w:rsidP="00EA6B7F">
            <w:pPr>
              <w:rPr>
                <w:rFonts w:ascii="Arial" w:hAnsi="Arial" w:cs="Arial"/>
                <w:b/>
                <w:bCs/>
                <w:color w:val="000000"/>
                <w:sz w:val="22"/>
                <w:szCs w:val="22"/>
              </w:rPr>
            </w:pPr>
            <w:r w:rsidRPr="000A77DF">
              <w:rPr>
                <w:rFonts w:ascii="Arial" w:hAnsi="Arial" w:cs="Arial"/>
                <w:b/>
                <w:bCs/>
                <w:color w:val="000000"/>
                <w:sz w:val="22"/>
                <w:szCs w:val="22"/>
              </w:rPr>
              <w:t>SKUPAJ:</w:t>
            </w:r>
          </w:p>
        </w:tc>
        <w:tc>
          <w:tcPr>
            <w:tcW w:w="1559" w:type="dxa"/>
            <w:tcBorders>
              <w:top w:val="nil"/>
              <w:left w:val="nil"/>
              <w:bottom w:val="single" w:sz="8" w:space="0" w:color="auto"/>
              <w:right w:val="single" w:sz="8" w:space="0" w:color="auto"/>
            </w:tcBorders>
            <w:shd w:val="clear" w:color="000000" w:fill="FFFF99"/>
            <w:noWrap/>
            <w:vAlign w:val="bottom"/>
            <w:hideMark/>
          </w:tcPr>
          <w:p w:rsidR="00920345" w:rsidRPr="000A77DF" w:rsidRDefault="00920345" w:rsidP="00EA6B7F">
            <w:pPr>
              <w:jc w:val="right"/>
              <w:rPr>
                <w:rFonts w:ascii="Arial" w:hAnsi="Arial" w:cs="Arial"/>
                <w:b/>
                <w:bCs/>
                <w:color w:val="000000"/>
                <w:sz w:val="22"/>
                <w:szCs w:val="22"/>
              </w:rPr>
            </w:pPr>
            <w:r w:rsidRPr="000A77DF">
              <w:rPr>
                <w:rFonts w:ascii="Arial" w:hAnsi="Arial" w:cs="Arial"/>
                <w:b/>
                <w:bCs/>
                <w:color w:val="000000"/>
                <w:sz w:val="22"/>
                <w:szCs w:val="22"/>
              </w:rPr>
              <w:t>265.406,67 €</w:t>
            </w:r>
          </w:p>
        </w:tc>
        <w:tc>
          <w:tcPr>
            <w:tcW w:w="1418" w:type="dxa"/>
            <w:tcBorders>
              <w:top w:val="nil"/>
              <w:left w:val="nil"/>
              <w:bottom w:val="single" w:sz="8" w:space="0" w:color="auto"/>
              <w:right w:val="single" w:sz="8" w:space="0" w:color="auto"/>
            </w:tcBorders>
            <w:shd w:val="clear" w:color="000000" w:fill="FFFF99"/>
            <w:noWrap/>
            <w:vAlign w:val="bottom"/>
            <w:hideMark/>
          </w:tcPr>
          <w:p w:rsidR="00920345" w:rsidRPr="000A77DF" w:rsidRDefault="00920345" w:rsidP="00EA6B7F">
            <w:pPr>
              <w:jc w:val="right"/>
              <w:rPr>
                <w:rFonts w:ascii="Arial" w:hAnsi="Arial" w:cs="Arial"/>
                <w:b/>
                <w:bCs/>
                <w:color w:val="000000"/>
                <w:sz w:val="22"/>
                <w:szCs w:val="22"/>
              </w:rPr>
            </w:pPr>
            <w:r w:rsidRPr="000A77DF">
              <w:rPr>
                <w:rFonts w:ascii="Arial" w:hAnsi="Arial" w:cs="Arial"/>
                <w:b/>
                <w:bCs/>
                <w:color w:val="000000"/>
                <w:sz w:val="22"/>
                <w:szCs w:val="22"/>
              </w:rPr>
              <w:t>53.081,33 €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0A77DF" w:rsidRDefault="00920345" w:rsidP="00EA6B7F">
            <w:pPr>
              <w:jc w:val="right"/>
              <w:rPr>
                <w:rFonts w:ascii="Arial" w:hAnsi="Arial" w:cs="Arial"/>
                <w:b/>
                <w:bCs/>
                <w:color w:val="000000"/>
                <w:sz w:val="22"/>
                <w:szCs w:val="22"/>
              </w:rPr>
            </w:pPr>
            <w:r w:rsidRPr="000A77DF">
              <w:rPr>
                <w:rFonts w:ascii="Arial" w:hAnsi="Arial" w:cs="Arial"/>
                <w:b/>
                <w:bCs/>
                <w:color w:val="000000"/>
                <w:sz w:val="22"/>
                <w:szCs w:val="22"/>
              </w:rPr>
              <w:t>318.488,00 €</w:t>
            </w:r>
          </w:p>
        </w:tc>
      </w:tr>
    </w:tbl>
    <w:p w:rsidR="00920345" w:rsidRPr="00487D12" w:rsidRDefault="00920345" w:rsidP="00920345">
      <w:pPr>
        <w:spacing w:line="276" w:lineRule="auto"/>
        <w:rPr>
          <w:rFonts w:ascii="Arial" w:hAnsi="Arial" w:cs="Arial"/>
          <w:sz w:val="22"/>
          <w:szCs w:val="22"/>
        </w:rPr>
      </w:pPr>
    </w:p>
    <w:tbl>
      <w:tblPr>
        <w:tblW w:w="78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73"/>
        <w:gridCol w:w="1547"/>
        <w:gridCol w:w="1425"/>
        <w:gridCol w:w="1876"/>
      </w:tblGrid>
      <w:tr w:rsidR="00920345" w:rsidRPr="00487D12" w:rsidTr="00EA6B7F">
        <w:trPr>
          <w:trHeight w:val="360"/>
        </w:trPr>
        <w:tc>
          <w:tcPr>
            <w:tcW w:w="2973" w:type="dxa"/>
            <w:shd w:val="clear" w:color="auto" w:fill="auto"/>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OSTALO (aktivnosti CRPP)</w:t>
            </w:r>
          </w:p>
        </w:tc>
        <w:tc>
          <w:tcPr>
            <w:tcW w:w="1547"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5.932,05 €</w:t>
            </w:r>
          </w:p>
        </w:tc>
        <w:tc>
          <w:tcPr>
            <w:tcW w:w="1425"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2.106,60 €</w:t>
            </w:r>
          </w:p>
        </w:tc>
        <w:tc>
          <w:tcPr>
            <w:tcW w:w="1876"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8.038,65 €</w:t>
            </w:r>
          </w:p>
        </w:tc>
      </w:tr>
    </w:tbl>
    <w:p w:rsidR="00920345" w:rsidRPr="00487D12" w:rsidRDefault="00920345" w:rsidP="00920345">
      <w:pPr>
        <w:spacing w:line="276" w:lineRule="auto"/>
        <w:jc w:val="center"/>
        <w:rPr>
          <w:rFonts w:ascii="Arial" w:hAnsi="Arial" w:cs="Arial"/>
          <w:sz w:val="22"/>
          <w:szCs w:val="22"/>
        </w:rPr>
      </w:pPr>
    </w:p>
    <w:tbl>
      <w:tblPr>
        <w:tblW w:w="78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73"/>
        <w:gridCol w:w="1547"/>
        <w:gridCol w:w="1425"/>
        <w:gridCol w:w="1876"/>
      </w:tblGrid>
      <w:tr w:rsidR="00920345" w:rsidRPr="00487D12" w:rsidTr="00EA6B7F">
        <w:trPr>
          <w:trHeight w:val="315"/>
        </w:trPr>
        <w:tc>
          <w:tcPr>
            <w:tcW w:w="2973" w:type="dxa"/>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c>
          <w:tcPr>
            <w:tcW w:w="1547"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271.338,72 €</w:t>
            </w:r>
          </w:p>
        </w:tc>
        <w:tc>
          <w:tcPr>
            <w:tcW w:w="1425"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55.187,93 €</w:t>
            </w:r>
          </w:p>
        </w:tc>
        <w:tc>
          <w:tcPr>
            <w:tcW w:w="1876"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326.526,65 €</w:t>
            </w:r>
          </w:p>
        </w:tc>
      </w:tr>
    </w:tbl>
    <w:p w:rsidR="00920345" w:rsidRPr="00487D12" w:rsidRDefault="00920345" w:rsidP="00920345">
      <w:pPr>
        <w:spacing w:line="276" w:lineRule="auto"/>
        <w:jc w:val="center"/>
        <w:rPr>
          <w:rFonts w:ascii="Arial" w:hAnsi="Arial" w:cs="Arial"/>
          <w:sz w:val="22"/>
          <w:szCs w:val="22"/>
        </w:rPr>
      </w:pPr>
    </w:p>
    <w:p w:rsidR="00920345" w:rsidRPr="00487D12" w:rsidRDefault="00920345" w:rsidP="00920345">
      <w:pPr>
        <w:spacing w:line="276" w:lineRule="auto"/>
        <w:jc w:val="center"/>
        <w:rPr>
          <w:rFonts w:ascii="Arial" w:hAnsi="Arial" w:cs="Arial"/>
          <w:sz w:val="22"/>
          <w:szCs w:val="22"/>
        </w:rPr>
      </w:pPr>
    </w:p>
    <w:p w:rsidR="00920345" w:rsidRPr="00487D12" w:rsidRDefault="00920345" w:rsidP="00920345">
      <w:pPr>
        <w:spacing w:line="276" w:lineRule="auto"/>
        <w:rPr>
          <w:rFonts w:ascii="Arial" w:hAnsi="Arial" w:cs="Arial"/>
          <w:sz w:val="22"/>
          <w:szCs w:val="22"/>
        </w:rPr>
      </w:pPr>
      <w:r w:rsidRPr="00487D12">
        <w:rPr>
          <w:rFonts w:ascii="Arial" w:hAnsi="Arial" w:cs="Arial"/>
          <w:sz w:val="22"/>
          <w:szCs w:val="22"/>
        </w:rPr>
        <w:t>Tabela 2d: Finančni načrt po letih (stalne cene)</w:t>
      </w:r>
      <w:r w:rsidRPr="00CF438B">
        <w:rPr>
          <w:rFonts w:ascii="Arial" w:hAnsi="Arial" w:cs="Arial"/>
          <w:sz w:val="22"/>
          <w:szCs w:val="22"/>
        </w:rPr>
        <w:t xml:space="preserve"> </w:t>
      </w:r>
      <w:r>
        <w:rPr>
          <w:rFonts w:ascii="Arial" w:hAnsi="Arial" w:cs="Arial"/>
          <w:sz w:val="22"/>
          <w:szCs w:val="22"/>
        </w:rPr>
        <w:t>s sofinanciranjem aktivnosti CRPP-ja</w:t>
      </w:r>
    </w:p>
    <w:tbl>
      <w:tblPr>
        <w:tblW w:w="8524" w:type="dxa"/>
        <w:tblInd w:w="55" w:type="dxa"/>
        <w:tblCellMar>
          <w:left w:w="70" w:type="dxa"/>
          <w:right w:w="70" w:type="dxa"/>
        </w:tblCellMar>
        <w:tblLook w:val="04A0"/>
      </w:tblPr>
      <w:tblGrid>
        <w:gridCol w:w="2580"/>
        <w:gridCol w:w="1425"/>
        <w:gridCol w:w="1547"/>
        <w:gridCol w:w="1425"/>
        <w:gridCol w:w="1547"/>
      </w:tblGrid>
      <w:tr w:rsidR="00920345" w:rsidRPr="00487D12" w:rsidTr="00EA6B7F">
        <w:trPr>
          <w:trHeight w:val="315"/>
        </w:trPr>
        <w:tc>
          <w:tcPr>
            <w:tcW w:w="258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42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42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315"/>
        </w:trPr>
        <w:tc>
          <w:tcPr>
            <w:tcW w:w="258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425" w:type="dxa"/>
            <w:tcBorders>
              <w:top w:val="single" w:sz="4"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18.644,02 €</w:t>
            </w:r>
          </w:p>
        </w:tc>
        <w:tc>
          <w:tcPr>
            <w:tcW w:w="1547" w:type="dxa"/>
            <w:tcBorders>
              <w:top w:val="single" w:sz="4"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68.644,02 €</w:t>
            </w:r>
          </w:p>
        </w:tc>
        <w:tc>
          <w:tcPr>
            <w:tcW w:w="1425" w:type="dxa"/>
            <w:tcBorders>
              <w:top w:val="single" w:sz="4"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184.050,68 €</w:t>
            </w:r>
          </w:p>
        </w:tc>
        <w:tc>
          <w:tcPr>
            <w:tcW w:w="1547" w:type="dxa"/>
            <w:tcBorders>
              <w:top w:val="single" w:sz="4"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271.338,72 €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4.035,53 €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14.035,53 €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37.116,87 €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55.187,93 €</w:t>
            </w:r>
          </w:p>
        </w:tc>
      </w:tr>
      <w:tr w:rsidR="00920345" w:rsidRPr="00487D12" w:rsidTr="00EA6B7F">
        <w:trPr>
          <w:trHeight w:val="388"/>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22.679,55 €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82.679,55 €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221.167,55 €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326.526,65 €</w:t>
            </w:r>
          </w:p>
        </w:tc>
      </w:tr>
    </w:tbl>
    <w:p w:rsidR="00920345" w:rsidRPr="00487D12" w:rsidRDefault="00920345" w:rsidP="00920345">
      <w:pPr>
        <w:spacing w:line="276" w:lineRule="auto"/>
        <w:jc w:val="both"/>
        <w:rPr>
          <w:rFonts w:ascii="Arial" w:hAnsi="Arial" w:cs="Arial"/>
          <w:sz w:val="22"/>
          <w:szCs w:val="22"/>
          <w:highlight w:val="cyan"/>
        </w:rPr>
      </w:pPr>
    </w:p>
    <w:p w:rsidR="00920345" w:rsidRDefault="00920345" w:rsidP="00920345">
      <w:pPr>
        <w:spacing w:line="276" w:lineRule="auto"/>
        <w:rPr>
          <w:rFonts w:ascii="Arial" w:hAnsi="Arial" w:cs="Arial"/>
          <w:sz w:val="22"/>
          <w:szCs w:val="22"/>
        </w:rPr>
      </w:pPr>
    </w:p>
    <w:p w:rsidR="00920345" w:rsidRPr="00487D12" w:rsidRDefault="00920345" w:rsidP="00920345">
      <w:pPr>
        <w:spacing w:line="276" w:lineRule="auto"/>
        <w:rPr>
          <w:rFonts w:ascii="Arial" w:hAnsi="Arial" w:cs="Arial"/>
          <w:sz w:val="22"/>
          <w:szCs w:val="22"/>
        </w:rPr>
      </w:pPr>
      <w:r>
        <w:rPr>
          <w:rFonts w:ascii="Arial" w:hAnsi="Arial" w:cs="Arial"/>
          <w:sz w:val="22"/>
          <w:szCs w:val="22"/>
        </w:rPr>
        <w:t>Tabela 3d</w:t>
      </w:r>
      <w:r w:rsidRPr="00487D12">
        <w:rPr>
          <w:rFonts w:ascii="Arial" w:hAnsi="Arial" w:cs="Arial"/>
          <w:sz w:val="22"/>
          <w:szCs w:val="22"/>
        </w:rPr>
        <w:t>: Finančni načrt po letih (stalne cene)</w:t>
      </w:r>
      <w:r w:rsidRPr="008C0CD9">
        <w:rPr>
          <w:rFonts w:ascii="Arial" w:hAnsi="Arial" w:cs="Arial"/>
          <w:sz w:val="22"/>
          <w:szCs w:val="22"/>
        </w:rPr>
        <w:t xml:space="preserve"> </w:t>
      </w:r>
      <w:r>
        <w:rPr>
          <w:rFonts w:ascii="Arial" w:hAnsi="Arial" w:cs="Arial"/>
          <w:sz w:val="22"/>
          <w:szCs w:val="22"/>
        </w:rPr>
        <w:t>brez sofinanciranjem aktivnosti CRPP-ja</w:t>
      </w:r>
    </w:p>
    <w:tbl>
      <w:tblPr>
        <w:tblW w:w="8524" w:type="dxa"/>
        <w:tblInd w:w="55" w:type="dxa"/>
        <w:tblCellMar>
          <w:left w:w="70" w:type="dxa"/>
          <w:right w:w="70" w:type="dxa"/>
        </w:tblCellMar>
        <w:tblLook w:val="04A0"/>
      </w:tblPr>
      <w:tblGrid>
        <w:gridCol w:w="2580"/>
        <w:gridCol w:w="1425"/>
        <w:gridCol w:w="1547"/>
        <w:gridCol w:w="1425"/>
        <w:gridCol w:w="1547"/>
      </w:tblGrid>
      <w:tr w:rsidR="00920345" w:rsidRPr="00487D12" w:rsidTr="00EA6B7F">
        <w:trPr>
          <w:trHeight w:val="315"/>
        </w:trPr>
        <w:tc>
          <w:tcPr>
            <w:tcW w:w="2580" w:type="dxa"/>
            <w:tcBorders>
              <w:top w:val="single" w:sz="8" w:space="0" w:color="auto"/>
              <w:left w:val="single" w:sz="4"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lastRenderedPageBreak/>
              <w:t>Brez 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16.666,67 €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66.666,67 €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182.073,33 €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265.406,67 €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3.333,33 €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13.333,33 €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36.414,67 €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53.081,33 €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20.000,00 €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80.000,00 €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218.488,00 €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318.488,00 €</w:t>
            </w:r>
          </w:p>
        </w:tc>
      </w:tr>
    </w:tbl>
    <w:p w:rsidR="00920345"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highlight w:val="cyan"/>
        </w:rPr>
      </w:pPr>
    </w:p>
    <w:p w:rsidR="00920345" w:rsidRDefault="00920345" w:rsidP="00920345">
      <w:pPr>
        <w:spacing w:line="276" w:lineRule="auto"/>
        <w:jc w:val="both"/>
        <w:rPr>
          <w:rFonts w:ascii="Arial" w:hAnsi="Arial" w:cs="Arial"/>
          <w:sz w:val="22"/>
          <w:szCs w:val="22"/>
        </w:rPr>
      </w:pPr>
      <w:r>
        <w:rPr>
          <w:rFonts w:ascii="Arial" w:hAnsi="Arial" w:cs="Arial"/>
          <w:sz w:val="22"/>
          <w:szCs w:val="22"/>
        </w:rPr>
        <w:t>Tabela 4</w:t>
      </w:r>
      <w:r w:rsidRPr="00487D12">
        <w:rPr>
          <w:rFonts w:ascii="Arial" w:hAnsi="Arial" w:cs="Arial"/>
          <w:sz w:val="22"/>
          <w:szCs w:val="22"/>
        </w:rPr>
        <w:t>d: Ocena stroškov investicije po tekočih cenah (februar 2012)</w:t>
      </w:r>
    </w:p>
    <w:p w:rsidR="00920345" w:rsidRDefault="00920345" w:rsidP="00920345">
      <w:pPr>
        <w:spacing w:line="276" w:lineRule="auto"/>
        <w:jc w:val="both"/>
        <w:rPr>
          <w:rFonts w:ascii="Arial" w:hAnsi="Arial" w:cs="Arial"/>
          <w:sz w:val="22"/>
          <w:szCs w:val="22"/>
        </w:rPr>
      </w:pPr>
    </w:p>
    <w:tbl>
      <w:tblPr>
        <w:tblW w:w="7812" w:type="dxa"/>
        <w:tblInd w:w="55" w:type="dxa"/>
        <w:tblCellMar>
          <w:left w:w="70" w:type="dxa"/>
          <w:right w:w="70" w:type="dxa"/>
        </w:tblCellMar>
        <w:tblLook w:val="04A0"/>
      </w:tblPr>
      <w:tblGrid>
        <w:gridCol w:w="2992"/>
        <w:gridCol w:w="1559"/>
        <w:gridCol w:w="1418"/>
        <w:gridCol w:w="1843"/>
      </w:tblGrid>
      <w:tr w:rsidR="00920345" w:rsidRPr="000A77DF" w:rsidTr="00EA6B7F">
        <w:trPr>
          <w:trHeight w:val="315"/>
        </w:trPr>
        <w:tc>
          <w:tcPr>
            <w:tcW w:w="2992" w:type="dxa"/>
            <w:tcBorders>
              <w:top w:val="single" w:sz="8" w:space="0" w:color="auto"/>
              <w:left w:val="single" w:sz="8" w:space="0" w:color="auto"/>
              <w:bottom w:val="single" w:sz="8" w:space="0" w:color="auto"/>
              <w:right w:val="single" w:sz="8" w:space="0" w:color="auto"/>
            </w:tcBorders>
            <w:shd w:val="clear" w:color="000000" w:fill="FFFF99"/>
            <w:noWrap/>
            <w:vAlign w:val="bottom"/>
            <w:hideMark/>
          </w:tcPr>
          <w:p w:rsidR="00920345" w:rsidRPr="000A77DF" w:rsidRDefault="00920345" w:rsidP="00EA6B7F">
            <w:pPr>
              <w:rPr>
                <w:rFonts w:ascii="Arial" w:hAnsi="Arial" w:cs="Arial"/>
                <w:b/>
                <w:bCs/>
                <w:color w:val="000000"/>
                <w:sz w:val="22"/>
                <w:szCs w:val="22"/>
              </w:rPr>
            </w:pPr>
            <w:r w:rsidRPr="000A77DF">
              <w:rPr>
                <w:rFonts w:ascii="Arial" w:hAnsi="Arial" w:cs="Arial"/>
                <w:b/>
                <w:bCs/>
                <w:color w:val="000000"/>
                <w:sz w:val="22"/>
                <w:szCs w:val="22"/>
              </w:rPr>
              <w:t>AKTIVNOST</w:t>
            </w:r>
          </w:p>
        </w:tc>
        <w:tc>
          <w:tcPr>
            <w:tcW w:w="1559"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0A77DF" w:rsidRDefault="00920345" w:rsidP="00EA6B7F">
            <w:pPr>
              <w:rPr>
                <w:rFonts w:ascii="Arial" w:hAnsi="Arial" w:cs="Arial"/>
                <w:b/>
                <w:bCs/>
                <w:color w:val="000000"/>
                <w:sz w:val="22"/>
                <w:szCs w:val="22"/>
              </w:rPr>
            </w:pPr>
            <w:r w:rsidRPr="000A77DF">
              <w:rPr>
                <w:rFonts w:ascii="Arial" w:hAnsi="Arial" w:cs="Arial"/>
                <w:b/>
                <w:bCs/>
                <w:color w:val="000000"/>
                <w:sz w:val="22"/>
                <w:szCs w:val="22"/>
              </w:rPr>
              <w:t>BREZ DDV</w:t>
            </w:r>
          </w:p>
        </w:tc>
        <w:tc>
          <w:tcPr>
            <w:tcW w:w="1418"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0A77DF" w:rsidRDefault="00920345" w:rsidP="00EA6B7F">
            <w:pPr>
              <w:rPr>
                <w:rFonts w:ascii="Arial" w:hAnsi="Arial" w:cs="Arial"/>
                <w:b/>
                <w:bCs/>
                <w:color w:val="000000"/>
                <w:sz w:val="22"/>
                <w:szCs w:val="22"/>
              </w:rPr>
            </w:pPr>
            <w:r w:rsidRPr="000A77DF">
              <w:rPr>
                <w:rFonts w:ascii="Arial" w:hAnsi="Arial" w:cs="Arial"/>
                <w:b/>
                <w:bCs/>
                <w:color w:val="000000"/>
                <w:sz w:val="22"/>
                <w:szCs w:val="22"/>
              </w:rPr>
              <w:t xml:space="preserve">DDV </w:t>
            </w:r>
          </w:p>
        </w:tc>
        <w:tc>
          <w:tcPr>
            <w:tcW w:w="1843"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0A77DF" w:rsidRDefault="00920345" w:rsidP="00EA6B7F">
            <w:pPr>
              <w:rPr>
                <w:rFonts w:ascii="Arial" w:hAnsi="Arial" w:cs="Arial"/>
                <w:b/>
                <w:bCs/>
                <w:color w:val="000000"/>
                <w:sz w:val="22"/>
                <w:szCs w:val="22"/>
              </w:rPr>
            </w:pPr>
            <w:r w:rsidRPr="000A77DF">
              <w:rPr>
                <w:rFonts w:ascii="Arial" w:hAnsi="Arial" w:cs="Arial"/>
                <w:b/>
                <w:bCs/>
                <w:color w:val="000000"/>
                <w:sz w:val="22"/>
                <w:szCs w:val="22"/>
              </w:rPr>
              <w:t>SKUPAJ Z DDV</w:t>
            </w:r>
          </w:p>
        </w:tc>
      </w:tr>
      <w:tr w:rsidR="00920345" w:rsidRPr="000A77DF" w:rsidTr="00EA6B7F">
        <w:trPr>
          <w:trHeight w:val="315"/>
        </w:trPr>
        <w:tc>
          <w:tcPr>
            <w:tcW w:w="2992" w:type="dxa"/>
            <w:tcBorders>
              <w:top w:val="nil"/>
              <w:left w:val="single" w:sz="8" w:space="0" w:color="auto"/>
              <w:bottom w:val="single" w:sz="8" w:space="0" w:color="auto"/>
              <w:right w:val="single" w:sz="8" w:space="0" w:color="auto"/>
            </w:tcBorders>
            <w:shd w:val="clear" w:color="000000" w:fill="FFFFFF"/>
            <w:noWrap/>
            <w:vAlign w:val="bottom"/>
            <w:hideMark/>
          </w:tcPr>
          <w:p w:rsidR="00920345" w:rsidRPr="000A77DF" w:rsidRDefault="00920345" w:rsidP="00EA6B7F">
            <w:pPr>
              <w:rPr>
                <w:rFonts w:ascii="Arial" w:hAnsi="Arial" w:cs="Arial"/>
                <w:color w:val="000000"/>
                <w:sz w:val="22"/>
                <w:szCs w:val="22"/>
              </w:rPr>
            </w:pPr>
            <w:r w:rsidRPr="000A77DF">
              <w:rPr>
                <w:rFonts w:ascii="Arial" w:hAnsi="Arial" w:cs="Arial"/>
                <w:color w:val="000000"/>
                <w:sz w:val="22"/>
                <w:szCs w:val="22"/>
              </w:rPr>
              <w:t>PGD</w:t>
            </w:r>
          </w:p>
        </w:tc>
        <w:tc>
          <w:tcPr>
            <w:tcW w:w="1559" w:type="dxa"/>
            <w:tcBorders>
              <w:top w:val="nil"/>
              <w:left w:val="nil"/>
              <w:bottom w:val="single" w:sz="8" w:space="0" w:color="auto"/>
              <w:right w:val="single" w:sz="8" w:space="0" w:color="auto"/>
            </w:tcBorders>
            <w:shd w:val="clear" w:color="000000" w:fill="FFFFFF"/>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16.966,67 €</w:t>
            </w:r>
          </w:p>
        </w:tc>
        <w:tc>
          <w:tcPr>
            <w:tcW w:w="1418" w:type="dxa"/>
            <w:tcBorders>
              <w:top w:val="nil"/>
              <w:left w:val="nil"/>
              <w:bottom w:val="single" w:sz="8" w:space="0" w:color="auto"/>
              <w:right w:val="single" w:sz="8" w:space="0" w:color="auto"/>
            </w:tcBorders>
            <w:shd w:val="clear" w:color="000000" w:fill="FFFFFF"/>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3.393,33 €</w:t>
            </w:r>
          </w:p>
        </w:tc>
        <w:tc>
          <w:tcPr>
            <w:tcW w:w="1843" w:type="dxa"/>
            <w:tcBorders>
              <w:top w:val="nil"/>
              <w:left w:val="nil"/>
              <w:bottom w:val="single" w:sz="8" w:space="0" w:color="auto"/>
              <w:right w:val="single" w:sz="8" w:space="0" w:color="auto"/>
            </w:tcBorders>
            <w:shd w:val="clear" w:color="000000" w:fill="FFFFFF"/>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20.360,00 €</w:t>
            </w:r>
          </w:p>
        </w:tc>
      </w:tr>
      <w:tr w:rsidR="00920345" w:rsidRPr="000A77DF" w:rsidTr="00EA6B7F">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920345" w:rsidRPr="000A77DF" w:rsidRDefault="00920345" w:rsidP="00EA6B7F">
            <w:pPr>
              <w:rPr>
                <w:rFonts w:ascii="Arial" w:hAnsi="Arial" w:cs="Arial"/>
                <w:color w:val="000000"/>
                <w:sz w:val="22"/>
                <w:szCs w:val="22"/>
              </w:rPr>
            </w:pPr>
            <w:r w:rsidRPr="000A77DF">
              <w:rPr>
                <w:rFonts w:ascii="Arial" w:hAnsi="Arial" w:cs="Arial"/>
                <w:color w:val="000000"/>
                <w:sz w:val="22"/>
                <w:szCs w:val="22"/>
              </w:rPr>
              <w:t>GRADBENA DELA</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63.962,98 €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12.792,60 €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76.755,58 €</w:t>
            </w:r>
          </w:p>
        </w:tc>
      </w:tr>
      <w:tr w:rsidR="00920345" w:rsidRPr="000A77DF" w:rsidTr="00EA6B7F">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920345" w:rsidRPr="000A77DF" w:rsidRDefault="00920345" w:rsidP="00EA6B7F">
            <w:pPr>
              <w:rPr>
                <w:rFonts w:ascii="Arial" w:hAnsi="Arial" w:cs="Arial"/>
                <w:color w:val="000000"/>
                <w:sz w:val="22"/>
                <w:szCs w:val="22"/>
              </w:rPr>
            </w:pPr>
            <w:r w:rsidRPr="000A77DF">
              <w:rPr>
                <w:rFonts w:ascii="Arial" w:hAnsi="Arial" w:cs="Arial"/>
                <w:color w:val="000000"/>
                <w:sz w:val="22"/>
                <w:szCs w:val="22"/>
              </w:rPr>
              <w:t>OBRTNIŠKA DELA</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198.477,96 €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39.695,59 €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238.173,55 €</w:t>
            </w:r>
          </w:p>
        </w:tc>
      </w:tr>
      <w:tr w:rsidR="00920345" w:rsidRPr="000A77DF" w:rsidTr="00EA6B7F">
        <w:trPr>
          <w:trHeight w:val="315"/>
        </w:trPr>
        <w:tc>
          <w:tcPr>
            <w:tcW w:w="2992"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0A77DF" w:rsidRDefault="00920345" w:rsidP="00EA6B7F">
            <w:pPr>
              <w:rPr>
                <w:rFonts w:ascii="Arial" w:hAnsi="Arial" w:cs="Arial"/>
                <w:b/>
                <w:bCs/>
                <w:color w:val="000000"/>
                <w:sz w:val="22"/>
                <w:szCs w:val="22"/>
              </w:rPr>
            </w:pPr>
            <w:r w:rsidRPr="000A77DF">
              <w:rPr>
                <w:rFonts w:ascii="Arial" w:hAnsi="Arial" w:cs="Arial"/>
                <w:b/>
                <w:bCs/>
                <w:color w:val="000000"/>
                <w:sz w:val="22"/>
                <w:szCs w:val="22"/>
              </w:rPr>
              <w:t>SKUPAJ:</w:t>
            </w:r>
          </w:p>
        </w:tc>
        <w:tc>
          <w:tcPr>
            <w:tcW w:w="1559" w:type="dxa"/>
            <w:tcBorders>
              <w:top w:val="nil"/>
              <w:left w:val="nil"/>
              <w:bottom w:val="single" w:sz="8" w:space="0" w:color="auto"/>
              <w:right w:val="single" w:sz="8" w:space="0" w:color="auto"/>
            </w:tcBorders>
            <w:shd w:val="clear" w:color="000000" w:fill="FFFF99"/>
            <w:noWrap/>
            <w:vAlign w:val="bottom"/>
            <w:hideMark/>
          </w:tcPr>
          <w:p w:rsidR="00920345" w:rsidRPr="000A77DF" w:rsidRDefault="00920345" w:rsidP="00EA6B7F">
            <w:pPr>
              <w:jc w:val="right"/>
              <w:rPr>
                <w:rFonts w:ascii="Arial" w:hAnsi="Arial" w:cs="Arial"/>
                <w:b/>
                <w:bCs/>
                <w:color w:val="000000"/>
                <w:sz w:val="22"/>
                <w:szCs w:val="22"/>
              </w:rPr>
            </w:pPr>
            <w:r w:rsidRPr="000A77DF">
              <w:rPr>
                <w:rFonts w:ascii="Arial" w:hAnsi="Arial" w:cs="Arial"/>
                <w:b/>
                <w:bCs/>
                <w:color w:val="000000"/>
                <w:sz w:val="22"/>
                <w:szCs w:val="22"/>
              </w:rPr>
              <w:t>279.407,61 €</w:t>
            </w:r>
          </w:p>
        </w:tc>
        <w:tc>
          <w:tcPr>
            <w:tcW w:w="1418" w:type="dxa"/>
            <w:tcBorders>
              <w:top w:val="nil"/>
              <w:left w:val="nil"/>
              <w:bottom w:val="single" w:sz="8" w:space="0" w:color="auto"/>
              <w:right w:val="single" w:sz="8" w:space="0" w:color="auto"/>
            </w:tcBorders>
            <w:shd w:val="clear" w:color="000000" w:fill="FFFF99"/>
            <w:noWrap/>
            <w:vAlign w:val="bottom"/>
            <w:hideMark/>
          </w:tcPr>
          <w:p w:rsidR="00920345" w:rsidRPr="000A77DF" w:rsidRDefault="00920345" w:rsidP="00EA6B7F">
            <w:pPr>
              <w:jc w:val="right"/>
              <w:rPr>
                <w:rFonts w:ascii="Arial" w:hAnsi="Arial" w:cs="Arial"/>
                <w:b/>
                <w:bCs/>
                <w:color w:val="000000"/>
                <w:sz w:val="22"/>
                <w:szCs w:val="22"/>
              </w:rPr>
            </w:pPr>
            <w:r w:rsidRPr="000A77DF">
              <w:rPr>
                <w:rFonts w:ascii="Arial" w:hAnsi="Arial" w:cs="Arial"/>
                <w:b/>
                <w:bCs/>
                <w:color w:val="000000"/>
                <w:sz w:val="22"/>
                <w:szCs w:val="22"/>
              </w:rPr>
              <w:t>55.881,52 €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0A77DF" w:rsidRDefault="00920345" w:rsidP="00EA6B7F">
            <w:pPr>
              <w:jc w:val="right"/>
              <w:rPr>
                <w:rFonts w:ascii="Arial" w:hAnsi="Arial" w:cs="Arial"/>
                <w:b/>
                <w:bCs/>
                <w:color w:val="000000"/>
                <w:sz w:val="22"/>
                <w:szCs w:val="22"/>
              </w:rPr>
            </w:pPr>
            <w:r w:rsidRPr="000A77DF">
              <w:rPr>
                <w:rFonts w:ascii="Arial" w:hAnsi="Arial" w:cs="Arial"/>
                <w:b/>
                <w:bCs/>
                <w:color w:val="000000"/>
                <w:sz w:val="22"/>
                <w:szCs w:val="22"/>
              </w:rPr>
              <w:t>335.289,13 €</w:t>
            </w:r>
          </w:p>
        </w:tc>
      </w:tr>
    </w:tbl>
    <w:p w:rsidR="00920345" w:rsidRPr="00487D12" w:rsidRDefault="00920345" w:rsidP="00920345">
      <w:pPr>
        <w:spacing w:line="276" w:lineRule="auto"/>
        <w:jc w:val="both"/>
        <w:rPr>
          <w:rFonts w:ascii="Arial" w:hAnsi="Arial" w:cs="Arial"/>
          <w:sz w:val="22"/>
          <w:szCs w:val="22"/>
          <w:highlight w:val="cyan"/>
        </w:rPr>
      </w:pPr>
    </w:p>
    <w:tbl>
      <w:tblPr>
        <w:tblW w:w="78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73"/>
        <w:gridCol w:w="1547"/>
        <w:gridCol w:w="1425"/>
        <w:gridCol w:w="1876"/>
      </w:tblGrid>
      <w:tr w:rsidR="00920345" w:rsidRPr="00487D12" w:rsidTr="00EA6B7F">
        <w:trPr>
          <w:trHeight w:val="185"/>
        </w:trPr>
        <w:tc>
          <w:tcPr>
            <w:tcW w:w="2973" w:type="dxa"/>
            <w:shd w:val="clear" w:color="auto" w:fill="auto"/>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OSTALO (aktivnosti CRPP)</w:t>
            </w:r>
          </w:p>
        </w:tc>
        <w:tc>
          <w:tcPr>
            <w:tcW w:w="1547"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6.164,52 €</w:t>
            </w:r>
          </w:p>
        </w:tc>
        <w:tc>
          <w:tcPr>
            <w:tcW w:w="1425"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2.189,15 €</w:t>
            </w:r>
          </w:p>
        </w:tc>
        <w:tc>
          <w:tcPr>
            <w:tcW w:w="1876"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8.353,67 €</w:t>
            </w:r>
          </w:p>
        </w:tc>
      </w:tr>
    </w:tbl>
    <w:p w:rsidR="00920345" w:rsidRPr="00487D12" w:rsidRDefault="00920345" w:rsidP="00920345">
      <w:pPr>
        <w:spacing w:line="276" w:lineRule="auto"/>
        <w:jc w:val="both"/>
        <w:rPr>
          <w:rFonts w:ascii="Arial" w:hAnsi="Arial" w:cs="Arial"/>
          <w:sz w:val="22"/>
          <w:szCs w:val="22"/>
        </w:rPr>
      </w:pPr>
    </w:p>
    <w:tbl>
      <w:tblPr>
        <w:tblW w:w="78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73"/>
        <w:gridCol w:w="1547"/>
        <w:gridCol w:w="1425"/>
        <w:gridCol w:w="1876"/>
      </w:tblGrid>
      <w:tr w:rsidR="00920345" w:rsidRPr="00487D12" w:rsidTr="00EA6B7F">
        <w:trPr>
          <w:trHeight w:val="315"/>
        </w:trPr>
        <w:tc>
          <w:tcPr>
            <w:tcW w:w="2973" w:type="dxa"/>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c>
          <w:tcPr>
            <w:tcW w:w="1547"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285.572,12 €</w:t>
            </w:r>
          </w:p>
        </w:tc>
        <w:tc>
          <w:tcPr>
            <w:tcW w:w="1425"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58.070,68 €</w:t>
            </w:r>
          </w:p>
        </w:tc>
        <w:tc>
          <w:tcPr>
            <w:tcW w:w="1876"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343.642,80 €</w:t>
            </w:r>
          </w:p>
        </w:tc>
      </w:tr>
    </w:tbl>
    <w:p w:rsidR="00920345" w:rsidRPr="00487D12" w:rsidRDefault="00920345" w:rsidP="00920345">
      <w:pPr>
        <w:spacing w:line="276" w:lineRule="auto"/>
        <w:jc w:val="both"/>
        <w:rPr>
          <w:rFonts w:ascii="Arial" w:hAnsi="Arial" w:cs="Arial"/>
          <w:sz w:val="22"/>
          <w:szCs w:val="22"/>
        </w:rPr>
      </w:pPr>
    </w:p>
    <w:p w:rsidR="00920345" w:rsidRPr="00487D12" w:rsidRDefault="00920345" w:rsidP="00920345">
      <w:pPr>
        <w:spacing w:line="276" w:lineRule="auto"/>
        <w:jc w:val="both"/>
        <w:rPr>
          <w:rFonts w:ascii="Arial" w:hAnsi="Arial" w:cs="Arial"/>
          <w:sz w:val="22"/>
          <w:szCs w:val="22"/>
        </w:rPr>
      </w:pPr>
    </w:p>
    <w:p w:rsidR="00920345" w:rsidRPr="00CF438B" w:rsidRDefault="00920345" w:rsidP="00920345">
      <w:pPr>
        <w:spacing w:line="276" w:lineRule="auto"/>
        <w:jc w:val="both"/>
        <w:rPr>
          <w:rFonts w:ascii="Arial" w:hAnsi="Arial" w:cs="Arial"/>
          <w:sz w:val="22"/>
          <w:szCs w:val="22"/>
        </w:rPr>
      </w:pPr>
      <w:r>
        <w:rPr>
          <w:rFonts w:ascii="Arial" w:hAnsi="Arial" w:cs="Arial"/>
          <w:sz w:val="22"/>
          <w:szCs w:val="22"/>
        </w:rPr>
        <w:t>Tabela 5</w:t>
      </w:r>
      <w:r w:rsidRPr="00487D12">
        <w:rPr>
          <w:rFonts w:ascii="Arial" w:hAnsi="Arial" w:cs="Arial"/>
          <w:sz w:val="22"/>
          <w:szCs w:val="22"/>
        </w:rPr>
        <w:t>d: Finančni načrt po letih (tekoče cene)</w:t>
      </w:r>
      <w:r w:rsidRPr="00CF438B">
        <w:rPr>
          <w:rFonts w:ascii="Arial" w:hAnsi="Arial" w:cs="Arial"/>
          <w:sz w:val="22"/>
          <w:szCs w:val="22"/>
        </w:rPr>
        <w:t xml:space="preserve"> </w:t>
      </w:r>
      <w:r>
        <w:rPr>
          <w:rFonts w:ascii="Arial" w:hAnsi="Arial" w:cs="Arial"/>
          <w:sz w:val="22"/>
          <w:szCs w:val="22"/>
        </w:rPr>
        <w:t>s sofinanciranjem aktivnosti CRPP-ja</w:t>
      </w:r>
    </w:p>
    <w:tbl>
      <w:tblPr>
        <w:tblW w:w="8479" w:type="dxa"/>
        <w:tblInd w:w="55" w:type="dxa"/>
        <w:tblCellMar>
          <w:left w:w="70" w:type="dxa"/>
          <w:right w:w="70" w:type="dxa"/>
        </w:tblCellMar>
        <w:tblLook w:val="04A0"/>
      </w:tblPr>
      <w:tblGrid>
        <w:gridCol w:w="2580"/>
        <w:gridCol w:w="1380"/>
        <w:gridCol w:w="1547"/>
        <w:gridCol w:w="1425"/>
        <w:gridCol w:w="1547"/>
      </w:tblGrid>
      <w:tr w:rsidR="00920345" w:rsidRPr="00487D12" w:rsidTr="00EA6B7F">
        <w:trPr>
          <w:trHeight w:val="315"/>
        </w:trPr>
        <w:tc>
          <w:tcPr>
            <w:tcW w:w="258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38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42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315"/>
        </w:trPr>
        <w:tc>
          <w:tcPr>
            <w:tcW w:w="258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380" w:type="dxa"/>
            <w:tcBorders>
              <w:top w:val="single" w:sz="4"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18.979,61 €</w:t>
            </w:r>
          </w:p>
        </w:tc>
        <w:tc>
          <w:tcPr>
            <w:tcW w:w="1547" w:type="dxa"/>
            <w:tcBorders>
              <w:top w:val="single" w:sz="4"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71.277,20 €</w:t>
            </w:r>
          </w:p>
        </w:tc>
        <w:tc>
          <w:tcPr>
            <w:tcW w:w="1425" w:type="dxa"/>
            <w:tcBorders>
              <w:top w:val="single" w:sz="4"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195.315,31 €</w:t>
            </w:r>
          </w:p>
        </w:tc>
        <w:tc>
          <w:tcPr>
            <w:tcW w:w="1547" w:type="dxa"/>
            <w:tcBorders>
              <w:top w:val="single" w:sz="4"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285.572,13 €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4.108,17 €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14.573,94 €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39.388,57 €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58.070,67 €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38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23.087,78 €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85.851,14 €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234.703,88 €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343.642,80 €</w:t>
            </w:r>
          </w:p>
        </w:tc>
      </w:tr>
    </w:tbl>
    <w:p w:rsidR="00920345" w:rsidRPr="00487D12"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highlight w:val="cyan"/>
        </w:rPr>
      </w:pPr>
      <w:r>
        <w:rPr>
          <w:rFonts w:ascii="Arial" w:hAnsi="Arial" w:cs="Arial"/>
          <w:sz w:val="22"/>
          <w:szCs w:val="22"/>
        </w:rPr>
        <w:t>Tabela 6d</w:t>
      </w:r>
      <w:r w:rsidRPr="00487D12">
        <w:rPr>
          <w:rFonts w:ascii="Arial" w:hAnsi="Arial" w:cs="Arial"/>
          <w:sz w:val="22"/>
          <w:szCs w:val="22"/>
        </w:rPr>
        <w:t>: Finančni načrt po letih (tekoče cene)</w:t>
      </w:r>
      <w:r>
        <w:rPr>
          <w:rFonts w:ascii="Arial" w:hAnsi="Arial" w:cs="Arial"/>
          <w:sz w:val="22"/>
          <w:szCs w:val="22"/>
        </w:rPr>
        <w:t xml:space="preserve"> brez sofinanciranjem aktivnosti CRPP-ja</w:t>
      </w:r>
    </w:p>
    <w:tbl>
      <w:tblPr>
        <w:tblW w:w="8479" w:type="dxa"/>
        <w:tblInd w:w="55" w:type="dxa"/>
        <w:tblCellMar>
          <w:left w:w="70" w:type="dxa"/>
          <w:right w:w="70" w:type="dxa"/>
        </w:tblCellMar>
        <w:tblLook w:val="04A0"/>
      </w:tblPr>
      <w:tblGrid>
        <w:gridCol w:w="2580"/>
        <w:gridCol w:w="1380"/>
        <w:gridCol w:w="1547"/>
        <w:gridCol w:w="1425"/>
        <w:gridCol w:w="1547"/>
      </w:tblGrid>
      <w:tr w:rsidR="00920345" w:rsidRPr="00487D12" w:rsidTr="00EA6B7F">
        <w:trPr>
          <w:trHeight w:val="315"/>
        </w:trPr>
        <w:tc>
          <w:tcPr>
            <w:tcW w:w="258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380" w:type="dxa"/>
            <w:tcBorders>
              <w:top w:val="single" w:sz="8" w:space="0" w:color="auto"/>
              <w:left w:val="single" w:sz="4" w:space="0" w:color="auto"/>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200"/>
        </w:trPr>
        <w:tc>
          <w:tcPr>
            <w:tcW w:w="258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16.966,67 €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69.224,00 €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193.216,94 €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279.407,61 €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3.393,33 €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13.844,80 €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38.643,39 €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55.881,52 €</w:t>
            </w:r>
          </w:p>
        </w:tc>
      </w:tr>
      <w:tr w:rsidR="00920345" w:rsidRPr="00487D12" w:rsidTr="00EA6B7F">
        <w:trPr>
          <w:trHeight w:val="152"/>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38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20.360,00 €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83.068,80 €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231.860,33 €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335.289,13 €</w:t>
            </w:r>
          </w:p>
        </w:tc>
      </w:tr>
    </w:tbl>
    <w:p w:rsidR="00920345"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rPr>
      </w:pPr>
      <w:r w:rsidRPr="00487D12">
        <w:rPr>
          <w:rFonts w:ascii="Arial" w:hAnsi="Arial" w:cs="Arial"/>
          <w:sz w:val="22"/>
          <w:szCs w:val="22"/>
        </w:rPr>
        <w:t>Tekoče cene so preračunane na osnovi napovedi gospodarskih gibanj v letih 2012 za višino inflacije, objavljene na spletni strani UMAR-ja (</w:t>
      </w:r>
      <w:hyperlink r:id="rId28" w:history="1">
        <w:r w:rsidRPr="00487D12">
          <w:rPr>
            <w:rFonts w:ascii="Arial" w:hAnsi="Arial" w:cs="Arial"/>
            <w:sz w:val="22"/>
            <w:u w:val="single"/>
          </w:rPr>
          <w:t>http://www.umar.gov.si/</w:t>
        </w:r>
      </w:hyperlink>
      <w:r w:rsidRPr="00487D12">
        <w:rPr>
          <w:rFonts w:ascii="Arial" w:hAnsi="Arial" w:cs="Arial"/>
          <w:sz w:val="22"/>
          <w:szCs w:val="22"/>
        </w:rPr>
        <w:t>), za leto 2012 – 1,8%, za leto 2013 - 2% in za leto 2014 – 2,2%.</w:t>
      </w:r>
    </w:p>
    <w:p w:rsidR="00920345" w:rsidRPr="00487D12" w:rsidRDefault="00920345" w:rsidP="00920345">
      <w:pPr>
        <w:spacing w:line="276" w:lineRule="auto"/>
        <w:rPr>
          <w:rFonts w:ascii="Arial" w:hAnsi="Arial" w:cs="Arial"/>
          <w:sz w:val="22"/>
          <w:szCs w:val="22"/>
          <w:highlight w:val="cyan"/>
        </w:rPr>
      </w:pPr>
    </w:p>
    <w:p w:rsidR="00920345" w:rsidRPr="00487D12" w:rsidRDefault="00920345" w:rsidP="00920345">
      <w:pPr>
        <w:spacing w:line="276" w:lineRule="auto"/>
        <w:rPr>
          <w:rFonts w:ascii="Arial" w:hAnsi="Arial" w:cs="Arial"/>
          <w:sz w:val="22"/>
          <w:szCs w:val="22"/>
        </w:rPr>
      </w:pPr>
      <w:r w:rsidRPr="00487D12">
        <w:rPr>
          <w:rFonts w:ascii="Arial" w:hAnsi="Arial" w:cs="Arial"/>
          <w:sz w:val="22"/>
          <w:szCs w:val="22"/>
        </w:rPr>
        <w:t xml:space="preserve">Vrednost načrtovane investicije po tekočih cenah je </w:t>
      </w:r>
      <w:r>
        <w:rPr>
          <w:rFonts w:ascii="Arial" w:hAnsi="Arial" w:cs="Arial"/>
          <w:b/>
          <w:sz w:val="22"/>
          <w:szCs w:val="22"/>
        </w:rPr>
        <w:t>285.572,12</w:t>
      </w:r>
      <w:r w:rsidRPr="00487D12">
        <w:rPr>
          <w:rFonts w:ascii="Arial" w:hAnsi="Arial" w:cs="Arial"/>
          <w:b/>
          <w:sz w:val="22"/>
          <w:szCs w:val="22"/>
        </w:rPr>
        <w:t xml:space="preserve"> EUR</w:t>
      </w:r>
      <w:r w:rsidRPr="00487D12">
        <w:rPr>
          <w:rFonts w:ascii="Arial" w:hAnsi="Arial" w:cs="Arial"/>
          <w:sz w:val="22"/>
          <w:szCs w:val="22"/>
        </w:rPr>
        <w:t xml:space="preserve"> brez DDV in </w:t>
      </w:r>
      <w:r>
        <w:rPr>
          <w:rFonts w:ascii="Arial" w:hAnsi="Arial" w:cs="Arial"/>
          <w:b/>
          <w:sz w:val="22"/>
          <w:szCs w:val="22"/>
        </w:rPr>
        <w:t>343.642,8</w:t>
      </w:r>
      <w:r w:rsidRPr="00487D12">
        <w:rPr>
          <w:rFonts w:ascii="Arial" w:hAnsi="Arial" w:cs="Arial"/>
          <w:b/>
          <w:sz w:val="22"/>
          <w:szCs w:val="22"/>
        </w:rPr>
        <w:t>0 EUR z DDV</w:t>
      </w:r>
      <w:r w:rsidRPr="00487D12">
        <w:rPr>
          <w:rFonts w:ascii="Arial" w:hAnsi="Arial" w:cs="Arial"/>
          <w:sz w:val="22"/>
          <w:szCs w:val="22"/>
        </w:rPr>
        <w:t xml:space="preserve">. </w:t>
      </w:r>
    </w:p>
    <w:p w:rsidR="00920345" w:rsidRDefault="00920345" w:rsidP="00920345">
      <w:pPr>
        <w:spacing w:line="276" w:lineRule="auto"/>
        <w:rPr>
          <w:rFonts w:ascii="Arial" w:hAnsi="Arial" w:cs="Arial"/>
          <w:sz w:val="22"/>
          <w:szCs w:val="22"/>
          <w:highlight w:val="cyan"/>
        </w:rPr>
      </w:pPr>
    </w:p>
    <w:p w:rsidR="00920345" w:rsidRPr="00487D12" w:rsidRDefault="00920345" w:rsidP="00920345">
      <w:pPr>
        <w:spacing w:line="276" w:lineRule="auto"/>
        <w:rPr>
          <w:rFonts w:ascii="Arial" w:hAnsi="Arial" w:cs="Arial"/>
          <w:sz w:val="22"/>
          <w:szCs w:val="22"/>
          <w:highlight w:val="cyan"/>
        </w:rPr>
      </w:pPr>
    </w:p>
    <w:p w:rsidR="00920345" w:rsidRPr="00487D12" w:rsidRDefault="00920345" w:rsidP="00920345">
      <w:pPr>
        <w:spacing w:line="276" w:lineRule="auto"/>
        <w:rPr>
          <w:rFonts w:ascii="Arial" w:hAnsi="Arial" w:cs="Arial"/>
          <w:sz w:val="22"/>
          <w:szCs w:val="22"/>
        </w:rPr>
      </w:pPr>
      <w:r>
        <w:rPr>
          <w:rFonts w:ascii="Arial" w:hAnsi="Arial" w:cs="Arial"/>
          <w:sz w:val="22"/>
          <w:szCs w:val="22"/>
        </w:rPr>
        <w:t>Tabela 7</w:t>
      </w:r>
      <w:r w:rsidRPr="00487D12">
        <w:rPr>
          <w:rFonts w:ascii="Arial" w:hAnsi="Arial" w:cs="Arial"/>
          <w:sz w:val="22"/>
          <w:szCs w:val="22"/>
        </w:rPr>
        <w:t>d: Prikaz upravičenih in preostalih (neupravičenih) stroškov investicije</w:t>
      </w:r>
    </w:p>
    <w:tbl>
      <w:tblPr>
        <w:tblW w:w="7386" w:type="dxa"/>
        <w:tblInd w:w="55" w:type="dxa"/>
        <w:tblCellMar>
          <w:left w:w="70" w:type="dxa"/>
          <w:right w:w="70" w:type="dxa"/>
        </w:tblCellMar>
        <w:tblLook w:val="04A0"/>
      </w:tblPr>
      <w:tblGrid>
        <w:gridCol w:w="3843"/>
        <w:gridCol w:w="1701"/>
        <w:gridCol w:w="1842"/>
      </w:tblGrid>
      <w:tr w:rsidR="00920345" w:rsidRPr="00487D12" w:rsidTr="00EA6B7F">
        <w:trPr>
          <w:trHeight w:val="315"/>
        </w:trPr>
        <w:tc>
          <w:tcPr>
            <w:tcW w:w="3843" w:type="dxa"/>
            <w:tcBorders>
              <w:top w:val="single" w:sz="8" w:space="0" w:color="auto"/>
              <w:left w:val="single" w:sz="8" w:space="0" w:color="auto"/>
              <w:bottom w:val="single" w:sz="8" w:space="0" w:color="auto"/>
              <w:right w:val="nil"/>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VRSTA DEL</w:t>
            </w:r>
          </w:p>
        </w:tc>
        <w:tc>
          <w:tcPr>
            <w:tcW w:w="1701" w:type="dxa"/>
            <w:tcBorders>
              <w:top w:val="single" w:sz="8" w:space="0" w:color="auto"/>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STALNE CENE</w:t>
            </w:r>
          </w:p>
        </w:tc>
        <w:tc>
          <w:tcPr>
            <w:tcW w:w="1842"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TEKOČE CENE</w:t>
            </w:r>
          </w:p>
        </w:tc>
      </w:tr>
      <w:tr w:rsidR="00920345" w:rsidRPr="00487D12" w:rsidTr="00EA6B7F">
        <w:trPr>
          <w:trHeight w:val="300"/>
        </w:trPr>
        <w:tc>
          <w:tcPr>
            <w:tcW w:w="3843" w:type="dxa"/>
            <w:tcBorders>
              <w:top w:val="nil"/>
              <w:left w:val="single" w:sz="8" w:space="0" w:color="auto"/>
              <w:bottom w:val="nil"/>
              <w:right w:val="nil"/>
            </w:tcBorders>
            <w:shd w:val="clear" w:color="000000" w:fill="CCFFFF"/>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I. UPRAVIČENI STROŠKI:</w:t>
            </w:r>
          </w:p>
        </w:tc>
        <w:tc>
          <w:tcPr>
            <w:tcW w:w="1701" w:type="dxa"/>
            <w:tcBorders>
              <w:top w:val="nil"/>
              <w:left w:val="single" w:sz="8" w:space="0" w:color="auto"/>
              <w:bottom w:val="nil"/>
              <w:right w:val="single" w:sz="8" w:space="0" w:color="auto"/>
            </w:tcBorders>
            <w:shd w:val="clear" w:color="000000" w:fill="CCFFFF"/>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842" w:type="dxa"/>
            <w:tcBorders>
              <w:top w:val="nil"/>
              <w:left w:val="nil"/>
              <w:bottom w:val="nil"/>
              <w:right w:val="single" w:sz="8" w:space="0" w:color="auto"/>
            </w:tcBorders>
            <w:shd w:val="clear" w:color="000000" w:fill="CCFFFF"/>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r>
      <w:tr w:rsidR="00920345" w:rsidRPr="00487D12" w:rsidTr="00EA6B7F">
        <w:trPr>
          <w:trHeight w:val="315"/>
        </w:trPr>
        <w:tc>
          <w:tcPr>
            <w:tcW w:w="384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Pr>
                <w:rFonts w:ascii="Arial" w:hAnsi="Arial" w:cs="Arial"/>
                <w:color w:val="000000"/>
                <w:sz w:val="22"/>
                <w:szCs w:val="22"/>
              </w:rPr>
              <w:t>PGD</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16.666,67 €</w:t>
            </w:r>
          </w:p>
        </w:tc>
        <w:tc>
          <w:tcPr>
            <w:tcW w:w="1842" w:type="dxa"/>
            <w:tcBorders>
              <w:top w:val="nil"/>
              <w:left w:val="nil"/>
              <w:bottom w:val="single" w:sz="8" w:space="0" w:color="auto"/>
              <w:right w:val="single" w:sz="8" w:space="0" w:color="auto"/>
            </w:tcBorders>
            <w:shd w:val="clear" w:color="auto" w:fill="auto"/>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16.966,67 €</w:t>
            </w:r>
          </w:p>
        </w:tc>
      </w:tr>
      <w:tr w:rsidR="00920345" w:rsidRPr="00487D12" w:rsidTr="00EA6B7F">
        <w:trPr>
          <w:trHeight w:val="315"/>
        </w:trPr>
        <w:tc>
          <w:tcPr>
            <w:tcW w:w="384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GRADBENA DELA</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61.600,00 €</w:t>
            </w:r>
          </w:p>
        </w:tc>
        <w:tc>
          <w:tcPr>
            <w:tcW w:w="1842" w:type="dxa"/>
            <w:tcBorders>
              <w:top w:val="nil"/>
              <w:left w:val="nil"/>
              <w:bottom w:val="single" w:sz="8" w:space="0" w:color="auto"/>
              <w:right w:val="single" w:sz="8" w:space="0" w:color="auto"/>
            </w:tcBorders>
            <w:shd w:val="clear" w:color="auto" w:fill="auto"/>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63.962,98 €</w:t>
            </w:r>
          </w:p>
        </w:tc>
      </w:tr>
      <w:tr w:rsidR="00920345" w:rsidRPr="00487D12" w:rsidTr="00EA6B7F">
        <w:trPr>
          <w:trHeight w:val="315"/>
        </w:trPr>
        <w:tc>
          <w:tcPr>
            <w:tcW w:w="384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OBRTNIŠKA DELA</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187.140,00 €</w:t>
            </w:r>
          </w:p>
        </w:tc>
        <w:tc>
          <w:tcPr>
            <w:tcW w:w="1842" w:type="dxa"/>
            <w:tcBorders>
              <w:top w:val="nil"/>
              <w:left w:val="nil"/>
              <w:bottom w:val="single" w:sz="8" w:space="0" w:color="auto"/>
              <w:right w:val="single" w:sz="8" w:space="0" w:color="auto"/>
            </w:tcBorders>
            <w:shd w:val="clear" w:color="auto" w:fill="auto"/>
            <w:noWrap/>
            <w:vAlign w:val="bottom"/>
            <w:hideMark/>
          </w:tcPr>
          <w:p w:rsidR="00920345" w:rsidRPr="000A77DF" w:rsidRDefault="00920345" w:rsidP="00EA6B7F">
            <w:pPr>
              <w:jc w:val="right"/>
              <w:rPr>
                <w:rFonts w:ascii="Arial" w:hAnsi="Arial" w:cs="Arial"/>
                <w:color w:val="000000"/>
                <w:sz w:val="22"/>
                <w:szCs w:val="22"/>
              </w:rPr>
            </w:pPr>
            <w:r w:rsidRPr="000A77DF">
              <w:rPr>
                <w:rFonts w:ascii="Arial" w:hAnsi="Arial" w:cs="Arial"/>
                <w:color w:val="000000"/>
                <w:sz w:val="22"/>
                <w:szCs w:val="22"/>
              </w:rPr>
              <w:t>198.477,96 €</w:t>
            </w:r>
          </w:p>
        </w:tc>
      </w:tr>
      <w:tr w:rsidR="00920345" w:rsidRPr="00487D12" w:rsidTr="00EA6B7F">
        <w:trPr>
          <w:trHeight w:val="315"/>
        </w:trPr>
        <w:tc>
          <w:tcPr>
            <w:tcW w:w="384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lastRenderedPageBreak/>
              <w:t>OSTALO (aktivnosti CRPP)</w:t>
            </w:r>
          </w:p>
        </w:tc>
        <w:tc>
          <w:tcPr>
            <w:tcW w:w="1701" w:type="dxa"/>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Pr>
                <w:rFonts w:ascii="Arial" w:hAnsi="Arial" w:cs="Arial"/>
                <w:color w:val="000000"/>
                <w:sz w:val="22"/>
                <w:szCs w:val="22"/>
              </w:rPr>
              <w:t>5.932,05 €</w:t>
            </w:r>
          </w:p>
        </w:tc>
        <w:tc>
          <w:tcPr>
            <w:tcW w:w="1842" w:type="dxa"/>
            <w:tcBorders>
              <w:top w:val="nil"/>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Pr>
                <w:rFonts w:ascii="Arial" w:hAnsi="Arial" w:cs="Arial"/>
                <w:color w:val="000000"/>
                <w:sz w:val="22"/>
                <w:szCs w:val="22"/>
              </w:rPr>
              <w:t>6.164,52 €</w:t>
            </w:r>
          </w:p>
        </w:tc>
      </w:tr>
      <w:tr w:rsidR="00920345" w:rsidRPr="00487D12" w:rsidTr="00EA6B7F">
        <w:trPr>
          <w:trHeight w:val="315"/>
        </w:trPr>
        <w:tc>
          <w:tcPr>
            <w:tcW w:w="3843" w:type="dxa"/>
            <w:tcBorders>
              <w:top w:val="nil"/>
              <w:left w:val="single" w:sz="8" w:space="0" w:color="auto"/>
              <w:bottom w:val="nil"/>
              <w:right w:val="single" w:sz="8" w:space="0" w:color="auto"/>
            </w:tcBorders>
            <w:shd w:val="clear" w:color="auto" w:fill="auto"/>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xml:space="preserve">Skupaj I. </w:t>
            </w:r>
          </w:p>
        </w:tc>
        <w:tc>
          <w:tcPr>
            <w:tcW w:w="1701" w:type="dxa"/>
            <w:tcBorders>
              <w:top w:val="nil"/>
              <w:left w:val="nil"/>
              <w:bottom w:val="nil"/>
              <w:right w:val="single" w:sz="8" w:space="0" w:color="auto"/>
            </w:tcBorders>
            <w:shd w:val="clear" w:color="auto" w:fill="auto"/>
            <w:noWrap/>
            <w:vAlign w:val="bottom"/>
            <w:hideMark/>
          </w:tcPr>
          <w:p w:rsidR="00920345" w:rsidRPr="00487D12" w:rsidRDefault="00920345" w:rsidP="00EA6B7F">
            <w:pPr>
              <w:jc w:val="right"/>
              <w:rPr>
                <w:rFonts w:ascii="Arial" w:hAnsi="Arial" w:cs="Arial"/>
                <w:b/>
                <w:bCs/>
                <w:color w:val="000000"/>
                <w:sz w:val="22"/>
                <w:szCs w:val="22"/>
              </w:rPr>
            </w:pPr>
            <w:r>
              <w:rPr>
                <w:rFonts w:ascii="Arial" w:hAnsi="Arial" w:cs="Arial"/>
                <w:b/>
                <w:bCs/>
                <w:color w:val="000000"/>
                <w:sz w:val="22"/>
                <w:szCs w:val="22"/>
              </w:rPr>
              <w:t>271.338,72 €</w:t>
            </w:r>
          </w:p>
        </w:tc>
        <w:tc>
          <w:tcPr>
            <w:tcW w:w="1842" w:type="dxa"/>
            <w:tcBorders>
              <w:top w:val="nil"/>
              <w:left w:val="nil"/>
              <w:bottom w:val="nil"/>
              <w:right w:val="single" w:sz="8" w:space="0" w:color="auto"/>
            </w:tcBorders>
            <w:shd w:val="clear" w:color="auto" w:fill="auto"/>
            <w:noWrap/>
            <w:vAlign w:val="bottom"/>
            <w:hideMark/>
          </w:tcPr>
          <w:p w:rsidR="00920345" w:rsidRPr="00487D12" w:rsidRDefault="00920345" w:rsidP="00EA6B7F">
            <w:pPr>
              <w:jc w:val="right"/>
              <w:rPr>
                <w:rFonts w:ascii="Arial" w:hAnsi="Arial" w:cs="Arial"/>
                <w:b/>
                <w:bCs/>
                <w:color w:val="000000"/>
                <w:sz w:val="22"/>
                <w:szCs w:val="22"/>
              </w:rPr>
            </w:pPr>
            <w:r>
              <w:rPr>
                <w:rFonts w:ascii="Arial" w:hAnsi="Arial" w:cs="Arial"/>
                <w:b/>
                <w:bCs/>
                <w:color w:val="000000"/>
                <w:sz w:val="22"/>
                <w:szCs w:val="22"/>
              </w:rPr>
              <w:t>285.572,12 €</w:t>
            </w:r>
          </w:p>
        </w:tc>
      </w:tr>
      <w:tr w:rsidR="00920345" w:rsidRPr="00487D12" w:rsidTr="00EA6B7F">
        <w:trPr>
          <w:trHeight w:val="315"/>
        </w:trPr>
        <w:tc>
          <w:tcPr>
            <w:tcW w:w="3843" w:type="dxa"/>
            <w:tcBorders>
              <w:top w:val="single" w:sz="8" w:space="0" w:color="auto"/>
              <w:left w:val="single" w:sz="8" w:space="0" w:color="auto"/>
              <w:bottom w:val="single" w:sz="8" w:space="0" w:color="auto"/>
              <w:right w:val="single" w:sz="8" w:space="0" w:color="auto"/>
            </w:tcBorders>
            <w:shd w:val="clear" w:color="000000" w:fill="CCFFFF"/>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II. NEUPRAVIČENI STROŠKI:</w:t>
            </w:r>
          </w:p>
        </w:tc>
        <w:tc>
          <w:tcPr>
            <w:tcW w:w="1701" w:type="dxa"/>
            <w:tcBorders>
              <w:top w:val="single" w:sz="8" w:space="0" w:color="auto"/>
              <w:left w:val="nil"/>
              <w:bottom w:val="single" w:sz="8" w:space="0" w:color="auto"/>
              <w:right w:val="single" w:sz="8" w:space="0" w:color="auto"/>
            </w:tcBorders>
            <w:shd w:val="clear" w:color="000000" w:fill="CCFFFF"/>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 </w:t>
            </w:r>
          </w:p>
        </w:tc>
        <w:tc>
          <w:tcPr>
            <w:tcW w:w="1842" w:type="dxa"/>
            <w:tcBorders>
              <w:top w:val="single" w:sz="8" w:space="0" w:color="auto"/>
              <w:left w:val="nil"/>
              <w:bottom w:val="single" w:sz="8" w:space="0" w:color="auto"/>
              <w:right w:val="single" w:sz="8" w:space="0" w:color="auto"/>
            </w:tcBorders>
            <w:shd w:val="clear" w:color="000000" w:fill="CCFFFF"/>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 </w:t>
            </w:r>
          </w:p>
        </w:tc>
      </w:tr>
      <w:tr w:rsidR="00920345" w:rsidRPr="00487D12" w:rsidTr="00EA6B7F">
        <w:trPr>
          <w:trHeight w:val="315"/>
        </w:trPr>
        <w:tc>
          <w:tcPr>
            <w:tcW w:w="3843" w:type="dxa"/>
            <w:tcBorders>
              <w:top w:val="nil"/>
              <w:left w:val="single" w:sz="8" w:space="0" w:color="auto"/>
              <w:bottom w:val="nil"/>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701" w:type="dxa"/>
            <w:tcBorders>
              <w:top w:val="nil"/>
              <w:left w:val="nil"/>
              <w:bottom w:val="nil"/>
              <w:right w:val="single" w:sz="8" w:space="0" w:color="auto"/>
            </w:tcBorders>
            <w:shd w:val="clear" w:color="auto" w:fill="auto"/>
            <w:noWrap/>
            <w:vAlign w:val="center"/>
            <w:hideMark/>
          </w:tcPr>
          <w:p w:rsidR="00920345" w:rsidRPr="001B0A02" w:rsidRDefault="00920345" w:rsidP="00EA6B7F">
            <w:pPr>
              <w:jc w:val="right"/>
              <w:rPr>
                <w:rFonts w:ascii="Arial" w:hAnsi="Arial" w:cs="Arial"/>
                <w:color w:val="000000"/>
                <w:sz w:val="22"/>
                <w:szCs w:val="22"/>
              </w:rPr>
            </w:pPr>
            <w:r w:rsidRPr="001B0A02">
              <w:rPr>
                <w:rFonts w:ascii="Arial" w:hAnsi="Arial" w:cs="Arial"/>
                <w:bCs/>
                <w:color w:val="000000"/>
                <w:sz w:val="22"/>
                <w:szCs w:val="22"/>
              </w:rPr>
              <w:t>55.187,93 €</w:t>
            </w:r>
          </w:p>
        </w:tc>
        <w:tc>
          <w:tcPr>
            <w:tcW w:w="1842" w:type="dxa"/>
            <w:tcBorders>
              <w:top w:val="nil"/>
              <w:left w:val="nil"/>
              <w:bottom w:val="nil"/>
              <w:right w:val="single" w:sz="8" w:space="0" w:color="auto"/>
            </w:tcBorders>
            <w:shd w:val="clear" w:color="auto" w:fill="auto"/>
            <w:noWrap/>
            <w:vAlign w:val="center"/>
            <w:hideMark/>
          </w:tcPr>
          <w:p w:rsidR="00920345" w:rsidRPr="001B0A02" w:rsidRDefault="00920345" w:rsidP="00EA6B7F">
            <w:pPr>
              <w:jc w:val="right"/>
              <w:rPr>
                <w:rFonts w:ascii="Arial" w:hAnsi="Arial" w:cs="Arial"/>
                <w:color w:val="000000"/>
                <w:sz w:val="22"/>
                <w:szCs w:val="22"/>
              </w:rPr>
            </w:pPr>
            <w:r w:rsidRPr="001B0A02">
              <w:rPr>
                <w:rFonts w:ascii="Arial" w:hAnsi="Arial" w:cs="Arial"/>
                <w:bCs/>
                <w:color w:val="000000"/>
                <w:sz w:val="22"/>
                <w:szCs w:val="22"/>
              </w:rPr>
              <w:t>58.070,68 €</w:t>
            </w:r>
          </w:p>
        </w:tc>
      </w:tr>
      <w:tr w:rsidR="00920345" w:rsidRPr="00487D12" w:rsidTr="00EA6B7F">
        <w:trPr>
          <w:trHeight w:val="315"/>
        </w:trPr>
        <w:tc>
          <w:tcPr>
            <w:tcW w:w="3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xml:space="preserve">Skupaj II. </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b/>
                <w:bCs/>
                <w:color w:val="000000"/>
                <w:sz w:val="22"/>
                <w:szCs w:val="22"/>
              </w:rPr>
            </w:pPr>
            <w:r>
              <w:rPr>
                <w:rFonts w:ascii="Arial" w:hAnsi="Arial" w:cs="Arial"/>
                <w:b/>
                <w:bCs/>
                <w:color w:val="000000"/>
                <w:sz w:val="22"/>
                <w:szCs w:val="22"/>
              </w:rPr>
              <w:t>55.187,93 €</w:t>
            </w:r>
          </w:p>
        </w:tc>
        <w:tc>
          <w:tcPr>
            <w:tcW w:w="1842" w:type="dxa"/>
            <w:tcBorders>
              <w:top w:val="single" w:sz="8" w:space="0" w:color="auto"/>
              <w:left w:val="nil"/>
              <w:bottom w:val="single" w:sz="8" w:space="0" w:color="auto"/>
              <w:right w:val="single" w:sz="8" w:space="0" w:color="auto"/>
            </w:tcBorders>
            <w:shd w:val="clear" w:color="auto" w:fill="auto"/>
            <w:noWrap/>
            <w:vAlign w:val="center"/>
            <w:hideMark/>
          </w:tcPr>
          <w:p w:rsidR="00920345" w:rsidRPr="00487D12" w:rsidRDefault="00920345" w:rsidP="00EA6B7F">
            <w:pPr>
              <w:jc w:val="right"/>
              <w:rPr>
                <w:rFonts w:ascii="Arial" w:hAnsi="Arial" w:cs="Arial"/>
                <w:b/>
                <w:bCs/>
                <w:color w:val="000000"/>
                <w:sz w:val="22"/>
                <w:szCs w:val="22"/>
              </w:rPr>
            </w:pPr>
            <w:r>
              <w:rPr>
                <w:rFonts w:ascii="Arial" w:hAnsi="Arial" w:cs="Arial"/>
                <w:b/>
                <w:bCs/>
                <w:color w:val="000000"/>
                <w:sz w:val="22"/>
                <w:szCs w:val="22"/>
              </w:rPr>
              <w:t>58.070,68 €</w:t>
            </w:r>
          </w:p>
        </w:tc>
      </w:tr>
      <w:tr w:rsidR="00920345" w:rsidRPr="00487D12" w:rsidTr="00EA6B7F">
        <w:trPr>
          <w:trHeight w:val="315"/>
        </w:trPr>
        <w:tc>
          <w:tcPr>
            <w:tcW w:w="3843" w:type="dxa"/>
            <w:tcBorders>
              <w:top w:val="nil"/>
              <w:left w:val="single" w:sz="8" w:space="0" w:color="auto"/>
              <w:bottom w:val="single" w:sz="8" w:space="0" w:color="000000"/>
              <w:right w:val="single" w:sz="8" w:space="0" w:color="auto"/>
            </w:tcBorders>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SKUPAJ VREDNOSTI V EUR (I.+II.):</w:t>
            </w:r>
          </w:p>
        </w:tc>
        <w:tc>
          <w:tcPr>
            <w:tcW w:w="1701" w:type="dxa"/>
            <w:tcBorders>
              <w:top w:val="nil"/>
              <w:left w:val="nil"/>
              <w:bottom w:val="single" w:sz="8" w:space="0" w:color="auto"/>
              <w:right w:val="single" w:sz="8" w:space="0" w:color="auto"/>
            </w:tcBorders>
            <w:shd w:val="clear" w:color="auto" w:fill="FFFF99"/>
            <w:noWrap/>
            <w:vAlign w:val="bottom"/>
            <w:hideMark/>
          </w:tcPr>
          <w:p w:rsidR="00920345" w:rsidRPr="00487D12" w:rsidRDefault="00920345" w:rsidP="00EA6B7F">
            <w:pPr>
              <w:jc w:val="right"/>
              <w:rPr>
                <w:rFonts w:ascii="Arial" w:hAnsi="Arial" w:cs="Arial"/>
                <w:b/>
                <w:bCs/>
                <w:color w:val="000000"/>
                <w:sz w:val="22"/>
                <w:szCs w:val="22"/>
              </w:rPr>
            </w:pPr>
            <w:r>
              <w:rPr>
                <w:rFonts w:ascii="Arial" w:hAnsi="Arial" w:cs="Arial"/>
                <w:b/>
                <w:bCs/>
                <w:color w:val="000000"/>
                <w:sz w:val="22"/>
                <w:szCs w:val="22"/>
              </w:rPr>
              <w:t>326.526,65 €</w:t>
            </w:r>
          </w:p>
        </w:tc>
        <w:tc>
          <w:tcPr>
            <w:tcW w:w="1842" w:type="dxa"/>
            <w:tcBorders>
              <w:top w:val="nil"/>
              <w:left w:val="single" w:sz="8" w:space="0" w:color="auto"/>
              <w:bottom w:val="single" w:sz="8" w:space="0" w:color="000000"/>
              <w:right w:val="single" w:sz="8" w:space="0" w:color="auto"/>
            </w:tcBorders>
            <w:shd w:val="clear" w:color="auto" w:fill="FFFF99"/>
            <w:vAlign w:val="bottom"/>
            <w:hideMark/>
          </w:tcPr>
          <w:p w:rsidR="00920345" w:rsidRPr="00487D12" w:rsidRDefault="00920345" w:rsidP="00EA6B7F">
            <w:pPr>
              <w:jc w:val="right"/>
              <w:rPr>
                <w:rFonts w:ascii="Arial" w:hAnsi="Arial" w:cs="Arial"/>
                <w:b/>
                <w:bCs/>
                <w:color w:val="000000"/>
                <w:sz w:val="22"/>
                <w:szCs w:val="22"/>
              </w:rPr>
            </w:pPr>
            <w:r>
              <w:rPr>
                <w:rFonts w:ascii="Arial" w:hAnsi="Arial" w:cs="Arial"/>
                <w:b/>
                <w:bCs/>
                <w:color w:val="000000"/>
                <w:sz w:val="22"/>
                <w:szCs w:val="22"/>
              </w:rPr>
              <w:t>343.642,80 €</w:t>
            </w:r>
          </w:p>
        </w:tc>
      </w:tr>
    </w:tbl>
    <w:p w:rsidR="00920345" w:rsidRDefault="00920345" w:rsidP="00920345"/>
    <w:p w:rsidR="00CF56A6" w:rsidRDefault="00CF56A6" w:rsidP="00920345"/>
    <w:p w:rsidR="00920345" w:rsidRDefault="00920345" w:rsidP="00920345">
      <w:pPr>
        <w:numPr>
          <w:ilvl w:val="0"/>
          <w:numId w:val="33"/>
        </w:numPr>
        <w:rPr>
          <w:rFonts w:ascii="Arial" w:hAnsi="Arial" w:cs="Arial"/>
          <w:b/>
          <w:sz w:val="22"/>
          <w:szCs w:val="22"/>
        </w:rPr>
      </w:pPr>
      <w:r w:rsidRPr="001E5014">
        <w:rPr>
          <w:rFonts w:ascii="Arial" w:hAnsi="Arial" w:cs="Arial"/>
          <w:b/>
          <w:sz w:val="22"/>
          <w:szCs w:val="22"/>
        </w:rPr>
        <w:t>OBČINA RADEČE</w:t>
      </w:r>
    </w:p>
    <w:p w:rsidR="00920345" w:rsidRDefault="00920345" w:rsidP="00920345">
      <w:pPr>
        <w:rPr>
          <w:rFonts w:ascii="Arial" w:hAnsi="Arial" w:cs="Arial"/>
          <w:b/>
          <w:sz w:val="22"/>
          <w:szCs w:val="22"/>
        </w:rPr>
      </w:pPr>
    </w:p>
    <w:p w:rsidR="00920345" w:rsidRPr="00487D12" w:rsidRDefault="00920345" w:rsidP="00920345">
      <w:pPr>
        <w:spacing w:line="276" w:lineRule="auto"/>
        <w:rPr>
          <w:rFonts w:ascii="Arial" w:hAnsi="Arial" w:cs="Arial"/>
          <w:sz w:val="22"/>
          <w:szCs w:val="22"/>
        </w:rPr>
      </w:pPr>
      <w:r w:rsidRPr="001E5014">
        <w:rPr>
          <w:rFonts w:ascii="Arial" w:hAnsi="Arial" w:cs="Arial"/>
          <w:sz w:val="22"/>
          <w:szCs w:val="22"/>
        </w:rPr>
        <w:t>Tabela 1f: Ocena stroškov investicije po stalnih cenah (februar 2012)</w:t>
      </w:r>
    </w:p>
    <w:tbl>
      <w:tblPr>
        <w:tblW w:w="7821" w:type="dxa"/>
        <w:tblInd w:w="55" w:type="dxa"/>
        <w:tblCellMar>
          <w:left w:w="70" w:type="dxa"/>
          <w:right w:w="70" w:type="dxa"/>
        </w:tblCellMar>
        <w:tblLook w:val="04A0"/>
      </w:tblPr>
      <w:tblGrid>
        <w:gridCol w:w="2973"/>
        <w:gridCol w:w="1547"/>
        <w:gridCol w:w="1425"/>
        <w:gridCol w:w="1876"/>
      </w:tblGrid>
      <w:tr w:rsidR="00920345" w:rsidRPr="00487D12" w:rsidTr="00EA6B7F">
        <w:trPr>
          <w:trHeight w:val="315"/>
        </w:trPr>
        <w:tc>
          <w:tcPr>
            <w:tcW w:w="2973" w:type="dxa"/>
            <w:tcBorders>
              <w:top w:val="single" w:sz="8" w:space="0" w:color="auto"/>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AKTIVNOST</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BREZ DDV</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xml:space="preserve">DDV </w:t>
            </w:r>
          </w:p>
        </w:tc>
        <w:tc>
          <w:tcPr>
            <w:tcW w:w="1876"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r>
      <w:tr w:rsidR="00920345" w:rsidRPr="00487D12" w:rsidTr="00EA6B7F">
        <w:trPr>
          <w:trHeight w:val="329"/>
        </w:trPr>
        <w:tc>
          <w:tcPr>
            <w:tcW w:w="2973" w:type="dxa"/>
            <w:tcBorders>
              <w:top w:val="nil"/>
              <w:left w:val="single" w:sz="8" w:space="0" w:color="auto"/>
              <w:bottom w:val="single" w:sz="8" w:space="0" w:color="auto"/>
              <w:right w:val="single" w:sz="8" w:space="0" w:color="auto"/>
            </w:tcBorders>
            <w:shd w:val="clear" w:color="auto" w:fill="auto"/>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NADZOR</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2.000,00 €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400,00 €</w:t>
            </w:r>
          </w:p>
        </w:tc>
        <w:tc>
          <w:tcPr>
            <w:tcW w:w="1876"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2.400,00 €</w:t>
            </w:r>
          </w:p>
        </w:tc>
      </w:tr>
      <w:tr w:rsidR="00920345" w:rsidRPr="00487D12" w:rsidTr="00EA6B7F">
        <w:trPr>
          <w:trHeight w:val="315"/>
        </w:trPr>
        <w:tc>
          <w:tcPr>
            <w:tcW w:w="297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GRADBENO- OBTNIŠKA DELA</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79.080,76 €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15.816,15 €</w:t>
            </w:r>
          </w:p>
        </w:tc>
        <w:tc>
          <w:tcPr>
            <w:tcW w:w="1876"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94.896,91 €</w:t>
            </w:r>
          </w:p>
        </w:tc>
      </w:tr>
      <w:tr w:rsidR="00920345" w:rsidRPr="00487D12" w:rsidTr="00EA6B7F">
        <w:trPr>
          <w:trHeight w:val="315"/>
        </w:trPr>
        <w:tc>
          <w:tcPr>
            <w:tcW w:w="297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OPREMA</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42.146,00 €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8.429,20 €</w:t>
            </w:r>
          </w:p>
        </w:tc>
        <w:tc>
          <w:tcPr>
            <w:tcW w:w="1876" w:type="dxa"/>
            <w:tcBorders>
              <w:top w:val="nil"/>
              <w:left w:val="nil"/>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50.575,20 €</w:t>
            </w:r>
          </w:p>
        </w:tc>
      </w:tr>
      <w:tr w:rsidR="00920345" w:rsidRPr="00487D12" w:rsidTr="00EA6B7F">
        <w:trPr>
          <w:trHeight w:val="315"/>
        </w:trPr>
        <w:tc>
          <w:tcPr>
            <w:tcW w:w="2973"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123.226,76 €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24.645,35 €</w:t>
            </w:r>
          </w:p>
        </w:tc>
        <w:tc>
          <w:tcPr>
            <w:tcW w:w="1876" w:type="dxa"/>
            <w:tcBorders>
              <w:top w:val="nil"/>
              <w:left w:val="nil"/>
              <w:bottom w:val="single" w:sz="8" w:space="0" w:color="auto"/>
              <w:right w:val="single" w:sz="8" w:space="0" w:color="auto"/>
            </w:tcBorders>
            <w:shd w:val="clear" w:color="000000" w:fill="FFFF99"/>
            <w:noWrap/>
            <w:vAlign w:val="bottom"/>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147.872,11 €</w:t>
            </w:r>
          </w:p>
        </w:tc>
      </w:tr>
    </w:tbl>
    <w:p w:rsidR="00920345" w:rsidRPr="00487D12" w:rsidRDefault="00920345" w:rsidP="00920345">
      <w:pPr>
        <w:spacing w:line="276" w:lineRule="auto"/>
        <w:jc w:val="center"/>
        <w:rPr>
          <w:rFonts w:ascii="Arial" w:hAnsi="Arial" w:cs="Arial"/>
          <w:sz w:val="22"/>
          <w:szCs w:val="22"/>
        </w:rPr>
      </w:pPr>
    </w:p>
    <w:tbl>
      <w:tblPr>
        <w:tblW w:w="78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73"/>
        <w:gridCol w:w="1547"/>
        <w:gridCol w:w="1425"/>
        <w:gridCol w:w="1876"/>
      </w:tblGrid>
      <w:tr w:rsidR="00920345" w:rsidRPr="00487D12" w:rsidTr="00EA6B7F">
        <w:trPr>
          <w:trHeight w:val="194"/>
        </w:trPr>
        <w:tc>
          <w:tcPr>
            <w:tcW w:w="2973" w:type="dxa"/>
            <w:shd w:val="clear" w:color="auto" w:fill="auto"/>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OSTALO (aktivnosti CRPP)</w:t>
            </w:r>
          </w:p>
        </w:tc>
        <w:tc>
          <w:tcPr>
            <w:tcW w:w="1547"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1.019,37 €</w:t>
            </w:r>
          </w:p>
        </w:tc>
        <w:tc>
          <w:tcPr>
            <w:tcW w:w="1425"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362,00 €</w:t>
            </w:r>
          </w:p>
        </w:tc>
        <w:tc>
          <w:tcPr>
            <w:tcW w:w="1876"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1.381,37 €</w:t>
            </w:r>
          </w:p>
        </w:tc>
      </w:tr>
    </w:tbl>
    <w:p w:rsidR="00920345" w:rsidRPr="00487D12" w:rsidRDefault="00920345" w:rsidP="00920345">
      <w:pPr>
        <w:spacing w:line="276" w:lineRule="auto"/>
        <w:jc w:val="center"/>
        <w:rPr>
          <w:rFonts w:ascii="Arial" w:hAnsi="Arial" w:cs="Arial"/>
          <w:sz w:val="22"/>
          <w:szCs w:val="22"/>
        </w:rPr>
      </w:pPr>
    </w:p>
    <w:tbl>
      <w:tblPr>
        <w:tblW w:w="78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73"/>
        <w:gridCol w:w="1547"/>
        <w:gridCol w:w="1425"/>
        <w:gridCol w:w="1876"/>
      </w:tblGrid>
      <w:tr w:rsidR="00920345" w:rsidRPr="00487D12" w:rsidTr="00EA6B7F">
        <w:trPr>
          <w:trHeight w:val="315"/>
        </w:trPr>
        <w:tc>
          <w:tcPr>
            <w:tcW w:w="2973" w:type="dxa"/>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c>
          <w:tcPr>
            <w:tcW w:w="1547"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124.246,13 €</w:t>
            </w:r>
          </w:p>
        </w:tc>
        <w:tc>
          <w:tcPr>
            <w:tcW w:w="1425"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25.007,35 €</w:t>
            </w:r>
          </w:p>
        </w:tc>
        <w:tc>
          <w:tcPr>
            <w:tcW w:w="1876"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149.253,48 €</w:t>
            </w:r>
          </w:p>
        </w:tc>
      </w:tr>
    </w:tbl>
    <w:p w:rsidR="00920345" w:rsidRPr="00487D12" w:rsidRDefault="00920345" w:rsidP="00920345">
      <w:pPr>
        <w:spacing w:line="276" w:lineRule="auto"/>
        <w:jc w:val="center"/>
        <w:rPr>
          <w:rFonts w:ascii="Arial" w:hAnsi="Arial" w:cs="Arial"/>
          <w:sz w:val="22"/>
          <w:szCs w:val="22"/>
        </w:rPr>
      </w:pPr>
    </w:p>
    <w:p w:rsidR="00920345" w:rsidRPr="00487D12" w:rsidRDefault="00920345" w:rsidP="00920345">
      <w:pPr>
        <w:spacing w:line="276" w:lineRule="auto"/>
        <w:jc w:val="center"/>
        <w:rPr>
          <w:rFonts w:ascii="Arial" w:hAnsi="Arial" w:cs="Arial"/>
          <w:sz w:val="22"/>
          <w:szCs w:val="22"/>
        </w:rPr>
      </w:pPr>
    </w:p>
    <w:p w:rsidR="00920345" w:rsidRPr="00487D12" w:rsidRDefault="00920345" w:rsidP="00920345">
      <w:pPr>
        <w:spacing w:line="276" w:lineRule="auto"/>
        <w:rPr>
          <w:rFonts w:ascii="Arial" w:hAnsi="Arial" w:cs="Arial"/>
          <w:sz w:val="22"/>
          <w:szCs w:val="22"/>
        </w:rPr>
      </w:pPr>
      <w:r w:rsidRPr="00487D12">
        <w:rPr>
          <w:rFonts w:ascii="Arial" w:hAnsi="Arial" w:cs="Arial"/>
          <w:sz w:val="22"/>
          <w:szCs w:val="22"/>
        </w:rPr>
        <w:t>Tabela 2f: Finančni načrt po letih (stalne cene)</w:t>
      </w:r>
      <w:r w:rsidRPr="00BB52FE">
        <w:rPr>
          <w:rFonts w:ascii="Arial" w:hAnsi="Arial" w:cs="Arial"/>
          <w:sz w:val="22"/>
          <w:szCs w:val="22"/>
        </w:rPr>
        <w:t xml:space="preserve"> </w:t>
      </w:r>
      <w:r>
        <w:rPr>
          <w:rFonts w:ascii="Arial" w:hAnsi="Arial" w:cs="Arial"/>
          <w:sz w:val="22"/>
          <w:szCs w:val="22"/>
        </w:rPr>
        <w:t>s sofinanciranjem aktivnosti CRPP-ja</w:t>
      </w:r>
    </w:p>
    <w:tbl>
      <w:tblPr>
        <w:tblW w:w="8646" w:type="dxa"/>
        <w:tblInd w:w="55" w:type="dxa"/>
        <w:tblCellMar>
          <w:left w:w="70" w:type="dxa"/>
          <w:right w:w="70" w:type="dxa"/>
        </w:tblCellMar>
        <w:tblLook w:val="04A0"/>
      </w:tblPr>
      <w:tblGrid>
        <w:gridCol w:w="2580"/>
        <w:gridCol w:w="1425"/>
        <w:gridCol w:w="1547"/>
        <w:gridCol w:w="1547"/>
        <w:gridCol w:w="1547"/>
      </w:tblGrid>
      <w:tr w:rsidR="00920345" w:rsidRPr="00487D12" w:rsidTr="00EA6B7F">
        <w:trPr>
          <w:trHeight w:val="315"/>
        </w:trPr>
        <w:tc>
          <w:tcPr>
            <w:tcW w:w="258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42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547" w:type="dxa"/>
            <w:tcBorders>
              <w:top w:val="single" w:sz="4" w:space="0" w:color="auto"/>
              <w:left w:val="single" w:sz="4" w:space="0" w:color="auto"/>
              <w:bottom w:val="single" w:sz="4" w:space="0" w:color="auto"/>
              <w:right w:val="single" w:sz="4" w:space="0" w:color="auto"/>
            </w:tcBorders>
            <w:shd w:val="clear" w:color="000000" w:fill="FFFF99"/>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315"/>
        </w:trPr>
        <w:tc>
          <w:tcPr>
            <w:tcW w:w="258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425" w:type="dxa"/>
            <w:tcBorders>
              <w:top w:val="single" w:sz="4"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339,79 €</w:t>
            </w:r>
          </w:p>
        </w:tc>
        <w:tc>
          <w:tcPr>
            <w:tcW w:w="1547" w:type="dxa"/>
            <w:tcBorders>
              <w:top w:val="single" w:sz="4" w:space="0" w:color="auto"/>
              <w:left w:val="nil"/>
              <w:bottom w:val="single" w:sz="8"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37.307,82 €</w:t>
            </w:r>
          </w:p>
        </w:tc>
        <w:tc>
          <w:tcPr>
            <w:tcW w:w="1547" w:type="dxa"/>
            <w:tcBorders>
              <w:top w:val="single" w:sz="4" w:space="0" w:color="auto"/>
              <w:left w:val="single" w:sz="4" w:space="0" w:color="auto"/>
              <w:bottom w:val="single" w:sz="4" w:space="0" w:color="auto"/>
              <w:right w:val="single" w:sz="4" w:space="0" w:color="auto"/>
            </w:tcBorders>
            <w:vAlign w:val="bottom"/>
          </w:tcPr>
          <w:p w:rsidR="00920345" w:rsidRDefault="00920345" w:rsidP="00EA6B7F">
            <w:pPr>
              <w:jc w:val="right"/>
              <w:rPr>
                <w:rFonts w:ascii="Arial" w:hAnsi="Arial" w:cs="Arial"/>
                <w:color w:val="000000"/>
                <w:sz w:val="22"/>
                <w:szCs w:val="22"/>
              </w:rPr>
            </w:pPr>
            <w:r>
              <w:rPr>
                <w:rFonts w:ascii="Arial" w:hAnsi="Arial" w:cs="Arial"/>
                <w:color w:val="000000"/>
                <w:sz w:val="22"/>
                <w:szCs w:val="22"/>
              </w:rPr>
              <w:t>86.598,52 €</w:t>
            </w:r>
          </w:p>
        </w:tc>
        <w:tc>
          <w:tcPr>
            <w:tcW w:w="1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124.246,13 €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120,67 €</w:t>
            </w:r>
          </w:p>
        </w:tc>
        <w:tc>
          <w:tcPr>
            <w:tcW w:w="1547" w:type="dxa"/>
            <w:tcBorders>
              <w:top w:val="nil"/>
              <w:left w:val="nil"/>
              <w:bottom w:val="single" w:sz="8"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7.514,27 €</w:t>
            </w:r>
          </w:p>
        </w:tc>
        <w:tc>
          <w:tcPr>
            <w:tcW w:w="1547" w:type="dxa"/>
            <w:tcBorders>
              <w:top w:val="single" w:sz="4" w:space="0" w:color="auto"/>
              <w:left w:val="single" w:sz="4" w:space="0" w:color="auto"/>
              <w:bottom w:val="single" w:sz="4" w:space="0" w:color="auto"/>
              <w:right w:val="single" w:sz="4" w:space="0" w:color="auto"/>
            </w:tcBorders>
            <w:vAlign w:val="bottom"/>
          </w:tcPr>
          <w:p w:rsidR="00920345" w:rsidRDefault="00920345" w:rsidP="00EA6B7F">
            <w:pPr>
              <w:jc w:val="right"/>
              <w:rPr>
                <w:rFonts w:ascii="Arial" w:hAnsi="Arial" w:cs="Arial"/>
                <w:color w:val="000000"/>
                <w:sz w:val="22"/>
                <w:szCs w:val="22"/>
              </w:rPr>
            </w:pPr>
            <w:r>
              <w:rPr>
                <w:rFonts w:ascii="Arial" w:hAnsi="Arial" w:cs="Arial"/>
                <w:color w:val="000000"/>
                <w:sz w:val="22"/>
                <w:szCs w:val="22"/>
              </w:rPr>
              <w:t>17.372,41 €</w:t>
            </w:r>
          </w:p>
        </w:tc>
        <w:tc>
          <w:tcPr>
            <w:tcW w:w="1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25.007,36 €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460,46 €</w:t>
            </w:r>
          </w:p>
        </w:tc>
        <w:tc>
          <w:tcPr>
            <w:tcW w:w="1547" w:type="dxa"/>
            <w:tcBorders>
              <w:top w:val="nil"/>
              <w:left w:val="nil"/>
              <w:bottom w:val="single" w:sz="8" w:space="0" w:color="auto"/>
              <w:right w:val="single" w:sz="4"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44.822,09 €</w:t>
            </w:r>
          </w:p>
        </w:tc>
        <w:tc>
          <w:tcPr>
            <w:tcW w:w="1547" w:type="dxa"/>
            <w:tcBorders>
              <w:top w:val="single" w:sz="4" w:space="0" w:color="auto"/>
              <w:left w:val="single" w:sz="4" w:space="0" w:color="auto"/>
              <w:bottom w:val="single" w:sz="4" w:space="0" w:color="auto"/>
              <w:right w:val="single" w:sz="4" w:space="0" w:color="auto"/>
            </w:tcBorders>
            <w:shd w:val="clear" w:color="000000" w:fill="FFFF99"/>
            <w:vAlign w:val="bottom"/>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103.970,93 €</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149.253,48 €</w:t>
            </w:r>
          </w:p>
        </w:tc>
      </w:tr>
    </w:tbl>
    <w:p w:rsidR="00920345" w:rsidRPr="00487D12"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rPr>
          <w:rFonts w:ascii="Arial" w:hAnsi="Arial" w:cs="Arial"/>
          <w:sz w:val="22"/>
          <w:szCs w:val="22"/>
        </w:rPr>
      </w:pPr>
      <w:r>
        <w:rPr>
          <w:rFonts w:ascii="Arial" w:hAnsi="Arial" w:cs="Arial"/>
          <w:sz w:val="22"/>
          <w:szCs w:val="22"/>
        </w:rPr>
        <w:t>Tabela 3f</w:t>
      </w:r>
      <w:r w:rsidRPr="00487D12">
        <w:rPr>
          <w:rFonts w:ascii="Arial" w:hAnsi="Arial" w:cs="Arial"/>
          <w:sz w:val="22"/>
          <w:szCs w:val="22"/>
        </w:rPr>
        <w:t>: Finančni načrt po letih (stalne cene)</w:t>
      </w:r>
      <w:r w:rsidRPr="008C0CD9">
        <w:rPr>
          <w:rFonts w:ascii="Arial" w:hAnsi="Arial" w:cs="Arial"/>
          <w:sz w:val="22"/>
          <w:szCs w:val="22"/>
        </w:rPr>
        <w:t xml:space="preserve"> </w:t>
      </w:r>
      <w:r>
        <w:rPr>
          <w:rFonts w:ascii="Arial" w:hAnsi="Arial" w:cs="Arial"/>
          <w:sz w:val="22"/>
          <w:szCs w:val="22"/>
        </w:rPr>
        <w:t>brez sofinanciranjem aktivnosti CRPP-ja</w:t>
      </w:r>
    </w:p>
    <w:tbl>
      <w:tblPr>
        <w:tblW w:w="8524" w:type="dxa"/>
        <w:tblInd w:w="55" w:type="dxa"/>
        <w:tblCellMar>
          <w:left w:w="70" w:type="dxa"/>
          <w:right w:w="70" w:type="dxa"/>
        </w:tblCellMar>
        <w:tblLook w:val="04A0"/>
      </w:tblPr>
      <w:tblGrid>
        <w:gridCol w:w="2580"/>
        <w:gridCol w:w="1425"/>
        <w:gridCol w:w="1547"/>
        <w:gridCol w:w="1425"/>
        <w:gridCol w:w="1547"/>
      </w:tblGrid>
      <w:tr w:rsidR="00920345" w:rsidRPr="00487D12" w:rsidTr="00EA6B7F">
        <w:trPr>
          <w:trHeight w:val="315"/>
        </w:trPr>
        <w:tc>
          <w:tcPr>
            <w:tcW w:w="2580" w:type="dxa"/>
            <w:tcBorders>
              <w:top w:val="single" w:sz="8" w:space="0" w:color="auto"/>
              <w:left w:val="single" w:sz="4"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36.968,03 €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86.258,73 €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123.226,76 €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7.393,61 €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17.251,74 €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24.645,35 €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44.361,64 €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103.510,47 €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147.872,11 €</w:t>
            </w:r>
          </w:p>
        </w:tc>
      </w:tr>
    </w:tbl>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p>
    <w:p w:rsidR="00920345" w:rsidRPr="008B59D1" w:rsidRDefault="00920345" w:rsidP="00920345">
      <w:pPr>
        <w:spacing w:line="276" w:lineRule="auto"/>
        <w:jc w:val="both"/>
        <w:rPr>
          <w:rFonts w:ascii="Arial" w:hAnsi="Arial" w:cs="Arial"/>
          <w:sz w:val="22"/>
          <w:szCs w:val="22"/>
        </w:rPr>
      </w:pPr>
      <w:r>
        <w:rPr>
          <w:rFonts w:ascii="Arial" w:hAnsi="Arial" w:cs="Arial"/>
          <w:sz w:val="22"/>
          <w:szCs w:val="22"/>
        </w:rPr>
        <w:t>Tabela 4</w:t>
      </w:r>
      <w:r w:rsidRPr="00487D12">
        <w:rPr>
          <w:rFonts w:ascii="Arial" w:hAnsi="Arial" w:cs="Arial"/>
          <w:sz w:val="22"/>
          <w:szCs w:val="22"/>
        </w:rPr>
        <w:t>f: Ocena stroškov investicije po tekočih cenah (februar 2012)</w:t>
      </w:r>
    </w:p>
    <w:tbl>
      <w:tblPr>
        <w:tblW w:w="7821" w:type="dxa"/>
        <w:tblInd w:w="55" w:type="dxa"/>
        <w:tblCellMar>
          <w:left w:w="70" w:type="dxa"/>
          <w:right w:w="70" w:type="dxa"/>
        </w:tblCellMar>
        <w:tblLook w:val="04A0"/>
      </w:tblPr>
      <w:tblGrid>
        <w:gridCol w:w="2973"/>
        <w:gridCol w:w="1547"/>
        <w:gridCol w:w="1425"/>
        <w:gridCol w:w="1876"/>
      </w:tblGrid>
      <w:tr w:rsidR="00920345" w:rsidRPr="00487D12" w:rsidTr="00EA6B7F">
        <w:trPr>
          <w:trHeight w:val="315"/>
        </w:trPr>
        <w:tc>
          <w:tcPr>
            <w:tcW w:w="2973" w:type="dxa"/>
            <w:tcBorders>
              <w:top w:val="single" w:sz="8" w:space="0" w:color="auto"/>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AKTIVNOST</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BREZ DDV</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xml:space="preserve">DDV </w:t>
            </w:r>
          </w:p>
        </w:tc>
        <w:tc>
          <w:tcPr>
            <w:tcW w:w="1876"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r>
      <w:tr w:rsidR="00920345" w:rsidRPr="00487D12" w:rsidTr="00EA6B7F">
        <w:trPr>
          <w:trHeight w:val="329"/>
        </w:trPr>
        <w:tc>
          <w:tcPr>
            <w:tcW w:w="2973" w:type="dxa"/>
            <w:tcBorders>
              <w:top w:val="nil"/>
              <w:left w:val="single" w:sz="8" w:space="0" w:color="auto"/>
              <w:bottom w:val="single" w:sz="8" w:space="0" w:color="auto"/>
              <w:right w:val="single" w:sz="8" w:space="0" w:color="auto"/>
            </w:tcBorders>
            <w:shd w:val="clear" w:color="auto" w:fill="auto"/>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NADZOR</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2.076,72 €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415,34 €</w:t>
            </w:r>
          </w:p>
        </w:tc>
        <w:tc>
          <w:tcPr>
            <w:tcW w:w="1876"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2.492,06 €</w:t>
            </w:r>
          </w:p>
        </w:tc>
      </w:tr>
      <w:tr w:rsidR="00920345" w:rsidRPr="00487D12" w:rsidTr="00EA6B7F">
        <w:trPr>
          <w:trHeight w:val="315"/>
        </w:trPr>
        <w:tc>
          <w:tcPr>
            <w:tcW w:w="297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GRADBENO- OBTNIŠKA DELA</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83.122,01 €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16.624,40 €</w:t>
            </w:r>
          </w:p>
        </w:tc>
        <w:tc>
          <w:tcPr>
            <w:tcW w:w="1876"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99.746,41 €</w:t>
            </w:r>
          </w:p>
        </w:tc>
      </w:tr>
      <w:tr w:rsidR="00920345" w:rsidRPr="00487D12" w:rsidTr="00EA6B7F">
        <w:trPr>
          <w:trHeight w:val="315"/>
        </w:trPr>
        <w:tc>
          <w:tcPr>
            <w:tcW w:w="297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OPREMA</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44.725,50 €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8.945,10 €</w:t>
            </w:r>
          </w:p>
        </w:tc>
        <w:tc>
          <w:tcPr>
            <w:tcW w:w="1876"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53.670,60 €</w:t>
            </w:r>
          </w:p>
        </w:tc>
      </w:tr>
      <w:tr w:rsidR="00920345" w:rsidRPr="00487D12" w:rsidTr="00EA6B7F">
        <w:trPr>
          <w:trHeight w:val="315"/>
        </w:trPr>
        <w:tc>
          <w:tcPr>
            <w:tcW w:w="2973"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129.924,23 €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25.984,84 €</w:t>
            </w:r>
          </w:p>
        </w:tc>
        <w:tc>
          <w:tcPr>
            <w:tcW w:w="1876"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155.909,07 €</w:t>
            </w:r>
          </w:p>
        </w:tc>
      </w:tr>
    </w:tbl>
    <w:p w:rsidR="00920345" w:rsidRPr="00487D12" w:rsidRDefault="00920345" w:rsidP="00920345">
      <w:pPr>
        <w:spacing w:line="276" w:lineRule="auto"/>
        <w:jc w:val="both"/>
        <w:rPr>
          <w:rFonts w:ascii="Arial" w:hAnsi="Arial" w:cs="Arial"/>
          <w:sz w:val="22"/>
          <w:szCs w:val="22"/>
          <w:highlight w:val="cyan"/>
        </w:rPr>
      </w:pPr>
    </w:p>
    <w:tbl>
      <w:tblPr>
        <w:tblW w:w="78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73"/>
        <w:gridCol w:w="1547"/>
        <w:gridCol w:w="1425"/>
        <w:gridCol w:w="1876"/>
      </w:tblGrid>
      <w:tr w:rsidR="00920345" w:rsidRPr="00487D12" w:rsidTr="00EA6B7F">
        <w:trPr>
          <w:trHeight w:val="185"/>
        </w:trPr>
        <w:tc>
          <w:tcPr>
            <w:tcW w:w="2973" w:type="dxa"/>
            <w:shd w:val="clear" w:color="auto" w:fill="auto"/>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OSTALO (aktivnosti CRPP)</w:t>
            </w:r>
          </w:p>
        </w:tc>
        <w:tc>
          <w:tcPr>
            <w:tcW w:w="1547"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1.059,32 €</w:t>
            </w:r>
          </w:p>
        </w:tc>
        <w:tc>
          <w:tcPr>
            <w:tcW w:w="1425"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376,20 €</w:t>
            </w:r>
          </w:p>
        </w:tc>
        <w:tc>
          <w:tcPr>
            <w:tcW w:w="1876" w:type="dxa"/>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1.435,51 €</w:t>
            </w:r>
          </w:p>
        </w:tc>
      </w:tr>
    </w:tbl>
    <w:p w:rsidR="00920345" w:rsidRPr="00487D12" w:rsidRDefault="00920345" w:rsidP="00920345">
      <w:pPr>
        <w:spacing w:line="276" w:lineRule="auto"/>
        <w:jc w:val="both"/>
        <w:rPr>
          <w:rFonts w:ascii="Arial" w:hAnsi="Arial" w:cs="Arial"/>
          <w:sz w:val="22"/>
          <w:szCs w:val="22"/>
        </w:rPr>
      </w:pPr>
    </w:p>
    <w:tbl>
      <w:tblPr>
        <w:tblW w:w="78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73"/>
        <w:gridCol w:w="1547"/>
        <w:gridCol w:w="1425"/>
        <w:gridCol w:w="1876"/>
      </w:tblGrid>
      <w:tr w:rsidR="00920345" w:rsidRPr="00487D12" w:rsidTr="00EA6B7F">
        <w:trPr>
          <w:trHeight w:val="315"/>
        </w:trPr>
        <w:tc>
          <w:tcPr>
            <w:tcW w:w="2973" w:type="dxa"/>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c>
          <w:tcPr>
            <w:tcW w:w="1547"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130.983,54 €</w:t>
            </w:r>
          </w:p>
        </w:tc>
        <w:tc>
          <w:tcPr>
            <w:tcW w:w="1425"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26.361,04 €</w:t>
            </w:r>
          </w:p>
        </w:tc>
        <w:tc>
          <w:tcPr>
            <w:tcW w:w="1876" w:type="dxa"/>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157.344,58 €</w:t>
            </w:r>
          </w:p>
        </w:tc>
      </w:tr>
    </w:tbl>
    <w:p w:rsidR="00920345" w:rsidRDefault="00920345" w:rsidP="00920345">
      <w:pPr>
        <w:spacing w:line="276" w:lineRule="auto"/>
        <w:jc w:val="both"/>
        <w:rPr>
          <w:rFonts w:ascii="Arial" w:hAnsi="Arial" w:cs="Arial"/>
          <w:sz w:val="22"/>
          <w:szCs w:val="22"/>
        </w:rPr>
      </w:pPr>
    </w:p>
    <w:p w:rsidR="00920345" w:rsidRPr="00487D12" w:rsidRDefault="00920345" w:rsidP="00920345">
      <w:pPr>
        <w:spacing w:line="276" w:lineRule="auto"/>
        <w:jc w:val="both"/>
        <w:rPr>
          <w:rFonts w:ascii="Arial" w:hAnsi="Arial" w:cs="Arial"/>
          <w:sz w:val="22"/>
          <w:szCs w:val="22"/>
        </w:rPr>
      </w:pPr>
    </w:p>
    <w:p w:rsidR="00920345" w:rsidRPr="00487D12" w:rsidRDefault="00920345" w:rsidP="00920345">
      <w:pPr>
        <w:spacing w:line="276" w:lineRule="auto"/>
        <w:jc w:val="both"/>
        <w:rPr>
          <w:rFonts w:ascii="Arial" w:hAnsi="Arial" w:cs="Arial"/>
          <w:sz w:val="22"/>
          <w:szCs w:val="22"/>
          <w:highlight w:val="cyan"/>
        </w:rPr>
      </w:pPr>
      <w:r>
        <w:rPr>
          <w:rFonts w:ascii="Arial" w:hAnsi="Arial" w:cs="Arial"/>
          <w:sz w:val="22"/>
          <w:szCs w:val="22"/>
        </w:rPr>
        <w:t>Tabela 5</w:t>
      </w:r>
      <w:r w:rsidRPr="00487D12">
        <w:rPr>
          <w:rFonts w:ascii="Arial" w:hAnsi="Arial" w:cs="Arial"/>
          <w:sz w:val="22"/>
          <w:szCs w:val="22"/>
        </w:rPr>
        <w:t>f: Finančni načrt po letih (tekoče cene)</w:t>
      </w:r>
      <w:r w:rsidRPr="00BB52FE">
        <w:rPr>
          <w:rFonts w:ascii="Arial" w:hAnsi="Arial" w:cs="Arial"/>
          <w:sz w:val="22"/>
          <w:szCs w:val="22"/>
        </w:rPr>
        <w:t xml:space="preserve"> </w:t>
      </w:r>
      <w:r>
        <w:rPr>
          <w:rFonts w:ascii="Arial" w:hAnsi="Arial" w:cs="Arial"/>
          <w:sz w:val="22"/>
          <w:szCs w:val="22"/>
        </w:rPr>
        <w:t>s sofinanciranjem aktivnosti CRPP-ja</w:t>
      </w:r>
    </w:p>
    <w:tbl>
      <w:tblPr>
        <w:tblW w:w="8479" w:type="dxa"/>
        <w:tblInd w:w="55" w:type="dxa"/>
        <w:tblCellMar>
          <w:left w:w="70" w:type="dxa"/>
          <w:right w:w="70" w:type="dxa"/>
        </w:tblCellMar>
        <w:tblLook w:val="04A0"/>
      </w:tblPr>
      <w:tblGrid>
        <w:gridCol w:w="2580"/>
        <w:gridCol w:w="1380"/>
        <w:gridCol w:w="1547"/>
        <w:gridCol w:w="1425"/>
        <w:gridCol w:w="1547"/>
      </w:tblGrid>
      <w:tr w:rsidR="00920345" w:rsidRPr="00487D12" w:rsidTr="00EA6B7F">
        <w:trPr>
          <w:trHeight w:val="315"/>
        </w:trPr>
        <w:tc>
          <w:tcPr>
            <w:tcW w:w="258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38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42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200"/>
        </w:trPr>
        <w:tc>
          <w:tcPr>
            <w:tcW w:w="258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380" w:type="dxa"/>
            <w:tcBorders>
              <w:top w:val="single" w:sz="4"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345,91 €</w:t>
            </w:r>
          </w:p>
        </w:tc>
        <w:tc>
          <w:tcPr>
            <w:tcW w:w="1547" w:type="dxa"/>
            <w:tcBorders>
              <w:top w:val="single" w:sz="4"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38.738,95 €</w:t>
            </w:r>
          </w:p>
        </w:tc>
        <w:tc>
          <w:tcPr>
            <w:tcW w:w="1425" w:type="dxa"/>
            <w:tcBorders>
              <w:top w:val="single" w:sz="4"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91.898,69 €</w:t>
            </w:r>
          </w:p>
        </w:tc>
        <w:tc>
          <w:tcPr>
            <w:tcW w:w="1547" w:type="dxa"/>
            <w:tcBorders>
              <w:top w:val="single" w:sz="4"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130.983,55 €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122,84 €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7.802,53 €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18.435,67 €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26.361,04 €</w:t>
            </w:r>
          </w:p>
        </w:tc>
      </w:tr>
      <w:tr w:rsidR="00920345" w:rsidRPr="00487D12" w:rsidTr="00EA6B7F">
        <w:trPr>
          <w:trHeight w:val="152"/>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38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468,75 €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46.541,48 €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110.334,36 €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157.344,58 €</w:t>
            </w:r>
          </w:p>
        </w:tc>
      </w:tr>
    </w:tbl>
    <w:p w:rsidR="00920345" w:rsidRPr="00487D12"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highlight w:val="cyan"/>
        </w:rPr>
      </w:pPr>
      <w:r>
        <w:rPr>
          <w:rFonts w:ascii="Arial" w:hAnsi="Arial" w:cs="Arial"/>
          <w:sz w:val="22"/>
          <w:szCs w:val="22"/>
        </w:rPr>
        <w:t>Tabela 6f</w:t>
      </w:r>
      <w:r w:rsidRPr="00487D12">
        <w:rPr>
          <w:rFonts w:ascii="Arial" w:hAnsi="Arial" w:cs="Arial"/>
          <w:sz w:val="22"/>
          <w:szCs w:val="22"/>
        </w:rPr>
        <w:t>: Finančni načrt po letih (tekoče cene)</w:t>
      </w:r>
      <w:r>
        <w:rPr>
          <w:rFonts w:ascii="Arial" w:hAnsi="Arial" w:cs="Arial"/>
          <w:sz w:val="22"/>
          <w:szCs w:val="22"/>
        </w:rPr>
        <w:t xml:space="preserve"> brez sofinanciranjem aktivnosti CRPP-ja</w:t>
      </w:r>
    </w:p>
    <w:tbl>
      <w:tblPr>
        <w:tblW w:w="8479" w:type="dxa"/>
        <w:tblInd w:w="55" w:type="dxa"/>
        <w:tblCellMar>
          <w:left w:w="70" w:type="dxa"/>
          <w:right w:w="70" w:type="dxa"/>
        </w:tblCellMar>
        <w:tblLook w:val="04A0"/>
      </w:tblPr>
      <w:tblGrid>
        <w:gridCol w:w="2580"/>
        <w:gridCol w:w="1380"/>
        <w:gridCol w:w="1547"/>
        <w:gridCol w:w="1425"/>
        <w:gridCol w:w="1547"/>
      </w:tblGrid>
      <w:tr w:rsidR="00920345" w:rsidRPr="00487D12" w:rsidTr="00EA6B7F">
        <w:trPr>
          <w:trHeight w:val="315"/>
        </w:trPr>
        <w:tc>
          <w:tcPr>
            <w:tcW w:w="258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380" w:type="dxa"/>
            <w:tcBorders>
              <w:top w:val="single" w:sz="8" w:space="0" w:color="auto"/>
              <w:left w:val="single" w:sz="4" w:space="0" w:color="auto"/>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200"/>
        </w:trPr>
        <w:tc>
          <w:tcPr>
            <w:tcW w:w="258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38.386,12 €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91.538,10 €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129.924,23 €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7.677,23 €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18.307,61 €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25.984,84 €</w:t>
            </w:r>
          </w:p>
        </w:tc>
      </w:tr>
      <w:tr w:rsidR="00920345" w:rsidRPr="00487D12" w:rsidTr="00EA6B7F">
        <w:trPr>
          <w:trHeight w:val="152"/>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38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46.063,35 €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109.845,72 €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155.909,07 €</w:t>
            </w:r>
          </w:p>
        </w:tc>
      </w:tr>
    </w:tbl>
    <w:p w:rsidR="00920345" w:rsidRPr="00487D12"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rPr>
      </w:pPr>
      <w:r w:rsidRPr="00487D12">
        <w:rPr>
          <w:rFonts w:ascii="Arial" w:hAnsi="Arial" w:cs="Arial"/>
          <w:sz w:val="22"/>
          <w:szCs w:val="22"/>
        </w:rPr>
        <w:t>Tekoče cene so preračunane na osnovi napovedi gospodarskih gibanj v letih 2012 za višino inflacije, objavljene na spletni strani UMAR-ja (</w:t>
      </w:r>
      <w:hyperlink r:id="rId29" w:history="1">
        <w:r w:rsidRPr="00487D12">
          <w:rPr>
            <w:rFonts w:ascii="Arial" w:hAnsi="Arial" w:cs="Arial"/>
            <w:sz w:val="22"/>
            <w:u w:val="single"/>
          </w:rPr>
          <w:t>http://www.umar.gov.si/</w:t>
        </w:r>
      </w:hyperlink>
      <w:r w:rsidRPr="00487D12">
        <w:rPr>
          <w:rFonts w:ascii="Arial" w:hAnsi="Arial" w:cs="Arial"/>
          <w:sz w:val="22"/>
          <w:szCs w:val="22"/>
        </w:rPr>
        <w:t>), za leto 2012 – 1,8%, za leto 2013 - 2% in za leto 2014 – 2,2%.</w:t>
      </w:r>
    </w:p>
    <w:p w:rsidR="00920345" w:rsidRPr="00487D12" w:rsidRDefault="00920345" w:rsidP="00920345">
      <w:pPr>
        <w:spacing w:line="276" w:lineRule="auto"/>
        <w:rPr>
          <w:rFonts w:ascii="Arial" w:hAnsi="Arial" w:cs="Arial"/>
          <w:sz w:val="22"/>
          <w:szCs w:val="22"/>
          <w:highlight w:val="cyan"/>
        </w:rPr>
      </w:pPr>
    </w:p>
    <w:p w:rsidR="00920345" w:rsidRPr="00487D12" w:rsidRDefault="00920345" w:rsidP="00920345">
      <w:pPr>
        <w:spacing w:line="276" w:lineRule="auto"/>
        <w:rPr>
          <w:rFonts w:ascii="Arial" w:hAnsi="Arial" w:cs="Arial"/>
          <w:sz w:val="22"/>
          <w:szCs w:val="22"/>
        </w:rPr>
      </w:pPr>
      <w:r w:rsidRPr="00487D12">
        <w:rPr>
          <w:rFonts w:ascii="Arial" w:hAnsi="Arial" w:cs="Arial"/>
          <w:sz w:val="22"/>
          <w:szCs w:val="22"/>
        </w:rPr>
        <w:t xml:space="preserve">Vrednost načrtovane investicije po tekočih cenah je </w:t>
      </w:r>
      <w:r>
        <w:rPr>
          <w:rFonts w:ascii="Arial" w:hAnsi="Arial" w:cs="Arial"/>
          <w:b/>
          <w:bCs/>
          <w:color w:val="000000"/>
          <w:sz w:val="22"/>
          <w:szCs w:val="22"/>
        </w:rPr>
        <w:t>130.983,54</w:t>
      </w:r>
      <w:r w:rsidRPr="00487D12">
        <w:rPr>
          <w:rFonts w:ascii="Arial" w:hAnsi="Arial" w:cs="Arial"/>
          <w:b/>
          <w:bCs/>
          <w:color w:val="000000"/>
          <w:sz w:val="22"/>
          <w:szCs w:val="22"/>
        </w:rPr>
        <w:t xml:space="preserve"> EUR </w:t>
      </w:r>
      <w:r w:rsidRPr="00487D12">
        <w:rPr>
          <w:rFonts w:ascii="Arial" w:hAnsi="Arial" w:cs="Arial"/>
          <w:sz w:val="22"/>
          <w:szCs w:val="22"/>
        </w:rPr>
        <w:t xml:space="preserve">brez DDV in </w:t>
      </w:r>
      <w:r>
        <w:rPr>
          <w:rFonts w:ascii="Arial" w:hAnsi="Arial" w:cs="Arial"/>
          <w:b/>
          <w:sz w:val="22"/>
          <w:szCs w:val="22"/>
        </w:rPr>
        <w:t>157.344,58</w:t>
      </w:r>
      <w:r w:rsidRPr="00487D12">
        <w:rPr>
          <w:rFonts w:ascii="Arial" w:hAnsi="Arial" w:cs="Arial"/>
          <w:b/>
          <w:sz w:val="22"/>
          <w:szCs w:val="22"/>
        </w:rPr>
        <w:t xml:space="preserve"> EUR z DDV</w:t>
      </w:r>
      <w:r w:rsidRPr="00487D12">
        <w:rPr>
          <w:rFonts w:ascii="Arial" w:hAnsi="Arial" w:cs="Arial"/>
          <w:sz w:val="22"/>
          <w:szCs w:val="22"/>
        </w:rPr>
        <w:t xml:space="preserve">. </w:t>
      </w:r>
    </w:p>
    <w:p w:rsidR="00920345" w:rsidRPr="00487D12" w:rsidRDefault="00920345" w:rsidP="00920345">
      <w:pPr>
        <w:spacing w:line="276" w:lineRule="auto"/>
        <w:rPr>
          <w:rFonts w:ascii="Arial" w:hAnsi="Arial" w:cs="Arial"/>
          <w:sz w:val="22"/>
          <w:szCs w:val="22"/>
          <w:highlight w:val="cyan"/>
        </w:rPr>
      </w:pPr>
    </w:p>
    <w:p w:rsidR="00920345" w:rsidRPr="00487D12" w:rsidRDefault="00920345" w:rsidP="00920345">
      <w:pPr>
        <w:spacing w:line="276" w:lineRule="auto"/>
        <w:rPr>
          <w:rFonts w:ascii="Arial" w:hAnsi="Arial" w:cs="Arial"/>
          <w:sz w:val="22"/>
          <w:szCs w:val="22"/>
        </w:rPr>
      </w:pPr>
      <w:r>
        <w:rPr>
          <w:rFonts w:ascii="Arial" w:hAnsi="Arial" w:cs="Arial"/>
          <w:sz w:val="22"/>
          <w:szCs w:val="22"/>
        </w:rPr>
        <w:t>Tabela 7</w:t>
      </w:r>
      <w:r w:rsidRPr="00487D12">
        <w:rPr>
          <w:rFonts w:ascii="Arial" w:hAnsi="Arial" w:cs="Arial"/>
          <w:sz w:val="22"/>
          <w:szCs w:val="22"/>
        </w:rPr>
        <w:t>f: Prikaz upravičenih in preostalih (neupravičenih) stroškov investicije</w:t>
      </w:r>
    </w:p>
    <w:tbl>
      <w:tblPr>
        <w:tblW w:w="7707" w:type="dxa"/>
        <w:tblInd w:w="55" w:type="dxa"/>
        <w:tblCellMar>
          <w:left w:w="70" w:type="dxa"/>
          <w:right w:w="70" w:type="dxa"/>
        </w:tblCellMar>
        <w:tblLook w:val="04A0"/>
      </w:tblPr>
      <w:tblGrid>
        <w:gridCol w:w="3843"/>
        <w:gridCol w:w="1904"/>
        <w:gridCol w:w="1960"/>
      </w:tblGrid>
      <w:tr w:rsidR="00920345" w:rsidRPr="00487D12" w:rsidTr="00EA6B7F">
        <w:trPr>
          <w:trHeight w:val="413"/>
        </w:trPr>
        <w:tc>
          <w:tcPr>
            <w:tcW w:w="3843" w:type="dxa"/>
            <w:tcBorders>
              <w:top w:val="single" w:sz="8" w:space="0" w:color="auto"/>
              <w:left w:val="single" w:sz="8" w:space="0" w:color="auto"/>
              <w:bottom w:val="single" w:sz="8" w:space="0" w:color="auto"/>
              <w:right w:val="nil"/>
            </w:tcBorders>
            <w:shd w:val="clear" w:color="000000" w:fill="FFFF99"/>
            <w:noWrap/>
            <w:vAlign w:val="bottom"/>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VRSTA DEL</w:t>
            </w:r>
          </w:p>
        </w:tc>
        <w:tc>
          <w:tcPr>
            <w:tcW w:w="1904" w:type="dxa"/>
            <w:tcBorders>
              <w:top w:val="single" w:sz="8" w:space="0" w:color="auto"/>
              <w:left w:val="single" w:sz="8" w:space="0" w:color="auto"/>
              <w:bottom w:val="single" w:sz="8" w:space="0" w:color="auto"/>
              <w:right w:val="single" w:sz="8" w:space="0" w:color="auto"/>
            </w:tcBorders>
            <w:shd w:val="clear" w:color="000000" w:fill="FFFF99"/>
            <w:noWrap/>
            <w:vAlign w:val="bottom"/>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STALNE CENE</w:t>
            </w:r>
          </w:p>
        </w:tc>
        <w:tc>
          <w:tcPr>
            <w:tcW w:w="1960"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TEKOČE CENE</w:t>
            </w:r>
          </w:p>
        </w:tc>
      </w:tr>
      <w:tr w:rsidR="00920345" w:rsidRPr="00487D12" w:rsidTr="00EA6B7F">
        <w:trPr>
          <w:trHeight w:val="315"/>
        </w:trPr>
        <w:tc>
          <w:tcPr>
            <w:tcW w:w="3843" w:type="dxa"/>
            <w:tcBorders>
              <w:top w:val="nil"/>
              <w:left w:val="single" w:sz="8" w:space="0" w:color="auto"/>
              <w:bottom w:val="nil"/>
              <w:right w:val="nil"/>
            </w:tcBorders>
            <w:shd w:val="clear" w:color="000000" w:fill="CCFFFF"/>
            <w:noWrap/>
            <w:vAlign w:val="bottom"/>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I. UPRAVIČENI STROŠKI:</w:t>
            </w:r>
          </w:p>
        </w:tc>
        <w:tc>
          <w:tcPr>
            <w:tcW w:w="1904" w:type="dxa"/>
            <w:tcBorders>
              <w:top w:val="nil"/>
              <w:left w:val="single" w:sz="8" w:space="0" w:color="auto"/>
              <w:bottom w:val="nil"/>
              <w:right w:val="single" w:sz="8" w:space="0" w:color="auto"/>
            </w:tcBorders>
            <w:shd w:val="clear" w:color="000000" w:fill="CCFFFF"/>
            <w:noWrap/>
            <w:vAlign w:val="bottom"/>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960" w:type="dxa"/>
            <w:tcBorders>
              <w:top w:val="nil"/>
              <w:left w:val="nil"/>
              <w:bottom w:val="nil"/>
              <w:right w:val="single" w:sz="8" w:space="0" w:color="auto"/>
            </w:tcBorders>
            <w:shd w:val="clear" w:color="000000" w:fill="CCFFFF"/>
            <w:noWrap/>
            <w:vAlign w:val="bottom"/>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r>
      <w:tr w:rsidR="00920345" w:rsidRPr="00487D12" w:rsidTr="00EA6B7F">
        <w:trPr>
          <w:trHeight w:val="315"/>
        </w:trPr>
        <w:tc>
          <w:tcPr>
            <w:tcW w:w="3843" w:type="dxa"/>
            <w:tcBorders>
              <w:top w:val="nil"/>
              <w:left w:val="single" w:sz="8" w:space="0" w:color="auto"/>
              <w:bottom w:val="single" w:sz="8" w:space="0" w:color="auto"/>
              <w:right w:val="nil"/>
            </w:tcBorders>
            <w:shd w:val="clear" w:color="auto" w:fill="auto"/>
            <w:vAlign w:val="bottom"/>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NADZOR</w:t>
            </w:r>
          </w:p>
        </w:tc>
        <w:tc>
          <w:tcPr>
            <w:tcW w:w="1904" w:type="dxa"/>
            <w:tcBorders>
              <w:top w:val="nil"/>
              <w:left w:val="single" w:sz="8" w:space="0" w:color="auto"/>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2.000,00 €</w:t>
            </w:r>
          </w:p>
        </w:tc>
        <w:tc>
          <w:tcPr>
            <w:tcW w:w="19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2.076,72 €</w:t>
            </w:r>
          </w:p>
        </w:tc>
      </w:tr>
      <w:tr w:rsidR="00920345" w:rsidRPr="00487D12" w:rsidTr="00EA6B7F">
        <w:trPr>
          <w:trHeight w:val="315"/>
        </w:trPr>
        <w:tc>
          <w:tcPr>
            <w:tcW w:w="3843" w:type="dxa"/>
            <w:tcBorders>
              <w:top w:val="nil"/>
              <w:left w:val="single" w:sz="8" w:space="0" w:color="auto"/>
              <w:bottom w:val="single" w:sz="8" w:space="0" w:color="auto"/>
              <w:right w:val="nil"/>
            </w:tcBorders>
            <w:shd w:val="clear" w:color="auto" w:fill="auto"/>
            <w:noWrap/>
            <w:vAlign w:val="bottom"/>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GRADBENO- OBTNIŠKA DELA</w:t>
            </w:r>
          </w:p>
        </w:tc>
        <w:tc>
          <w:tcPr>
            <w:tcW w:w="1904" w:type="dxa"/>
            <w:tcBorders>
              <w:top w:val="nil"/>
              <w:left w:val="single" w:sz="8" w:space="0" w:color="auto"/>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79.080,76 €</w:t>
            </w:r>
          </w:p>
        </w:tc>
        <w:tc>
          <w:tcPr>
            <w:tcW w:w="19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83.122,01 €</w:t>
            </w:r>
          </w:p>
        </w:tc>
      </w:tr>
      <w:tr w:rsidR="00920345" w:rsidRPr="00487D12" w:rsidTr="00EA6B7F">
        <w:trPr>
          <w:trHeight w:val="315"/>
        </w:trPr>
        <w:tc>
          <w:tcPr>
            <w:tcW w:w="3843" w:type="dxa"/>
            <w:tcBorders>
              <w:top w:val="nil"/>
              <w:left w:val="single" w:sz="8" w:space="0" w:color="auto"/>
              <w:bottom w:val="single" w:sz="8" w:space="0" w:color="auto"/>
              <w:right w:val="nil"/>
            </w:tcBorders>
            <w:shd w:val="clear" w:color="auto" w:fill="auto"/>
            <w:noWrap/>
            <w:vAlign w:val="bottom"/>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OPREMA</w:t>
            </w:r>
          </w:p>
        </w:tc>
        <w:tc>
          <w:tcPr>
            <w:tcW w:w="1904" w:type="dxa"/>
            <w:tcBorders>
              <w:top w:val="nil"/>
              <w:left w:val="single" w:sz="8" w:space="0" w:color="auto"/>
              <w:bottom w:val="single" w:sz="8"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42.146,00 €</w:t>
            </w:r>
          </w:p>
        </w:tc>
        <w:tc>
          <w:tcPr>
            <w:tcW w:w="19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44.725,50 €</w:t>
            </w:r>
          </w:p>
        </w:tc>
      </w:tr>
      <w:tr w:rsidR="00920345" w:rsidRPr="00487D12" w:rsidTr="00EA6B7F">
        <w:trPr>
          <w:trHeight w:val="315"/>
        </w:trPr>
        <w:tc>
          <w:tcPr>
            <w:tcW w:w="3843" w:type="dxa"/>
            <w:tcBorders>
              <w:top w:val="nil"/>
              <w:left w:val="single" w:sz="8" w:space="0" w:color="auto"/>
              <w:bottom w:val="single" w:sz="8" w:space="0" w:color="auto"/>
              <w:right w:val="nil"/>
            </w:tcBorders>
            <w:shd w:val="clear" w:color="auto" w:fill="auto"/>
            <w:noWrap/>
            <w:vAlign w:val="bottom"/>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OSTALO (aktivnosti CRPP)</w:t>
            </w:r>
          </w:p>
        </w:tc>
        <w:tc>
          <w:tcPr>
            <w:tcW w:w="1904"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Pr>
                <w:rFonts w:ascii="Arial" w:hAnsi="Arial" w:cs="Arial"/>
                <w:color w:val="000000"/>
                <w:sz w:val="22"/>
                <w:szCs w:val="22"/>
              </w:rPr>
              <w:t>1.019,37 €</w:t>
            </w:r>
          </w:p>
        </w:tc>
        <w:tc>
          <w:tcPr>
            <w:tcW w:w="1960" w:type="dxa"/>
            <w:tcBorders>
              <w:top w:val="nil"/>
              <w:left w:val="nil"/>
              <w:bottom w:val="single" w:sz="8" w:space="0" w:color="auto"/>
              <w:right w:val="single" w:sz="4"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Pr>
                <w:rFonts w:ascii="Arial" w:hAnsi="Arial" w:cs="Arial"/>
                <w:color w:val="000000"/>
                <w:sz w:val="22"/>
                <w:szCs w:val="22"/>
              </w:rPr>
              <w:t>1.059,32 €</w:t>
            </w:r>
          </w:p>
        </w:tc>
      </w:tr>
      <w:tr w:rsidR="00920345" w:rsidRPr="00487D12" w:rsidTr="00EA6B7F">
        <w:trPr>
          <w:trHeight w:val="315"/>
        </w:trPr>
        <w:tc>
          <w:tcPr>
            <w:tcW w:w="3843" w:type="dxa"/>
            <w:tcBorders>
              <w:top w:val="nil"/>
              <w:left w:val="single" w:sz="8" w:space="0" w:color="auto"/>
              <w:bottom w:val="nil"/>
              <w:right w:val="nil"/>
            </w:tcBorders>
            <w:shd w:val="clear" w:color="auto" w:fill="auto"/>
            <w:noWrap/>
            <w:vAlign w:val="bottom"/>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xml:space="preserve">Skupaj I. </w:t>
            </w:r>
          </w:p>
        </w:tc>
        <w:tc>
          <w:tcPr>
            <w:tcW w:w="1904" w:type="dxa"/>
            <w:tcBorders>
              <w:top w:val="nil"/>
              <w:left w:val="single" w:sz="8" w:space="0" w:color="auto"/>
              <w:bottom w:val="nil"/>
              <w:right w:val="single" w:sz="8" w:space="0" w:color="auto"/>
            </w:tcBorders>
            <w:shd w:val="clear" w:color="auto" w:fill="auto"/>
            <w:noWrap/>
            <w:vAlign w:val="bottom"/>
            <w:hideMark/>
          </w:tcPr>
          <w:p w:rsidR="00920345" w:rsidRPr="008C6AE3" w:rsidRDefault="00920345" w:rsidP="00EA6B7F">
            <w:pPr>
              <w:jc w:val="right"/>
              <w:rPr>
                <w:rFonts w:ascii="Arial" w:hAnsi="Arial" w:cs="Arial"/>
                <w:b/>
                <w:color w:val="000000"/>
                <w:sz w:val="22"/>
                <w:szCs w:val="22"/>
              </w:rPr>
            </w:pPr>
            <w:r>
              <w:rPr>
                <w:rFonts w:ascii="Arial" w:hAnsi="Arial" w:cs="Arial"/>
                <w:b/>
                <w:bCs/>
                <w:color w:val="000000"/>
                <w:sz w:val="22"/>
                <w:szCs w:val="22"/>
              </w:rPr>
              <w:t>124.246,13 €</w:t>
            </w:r>
          </w:p>
        </w:tc>
        <w:tc>
          <w:tcPr>
            <w:tcW w:w="1960" w:type="dxa"/>
            <w:tcBorders>
              <w:top w:val="nil"/>
              <w:left w:val="nil"/>
              <w:bottom w:val="nil"/>
              <w:right w:val="single" w:sz="8" w:space="0" w:color="auto"/>
            </w:tcBorders>
            <w:shd w:val="clear" w:color="auto" w:fill="auto"/>
            <w:noWrap/>
            <w:vAlign w:val="bottom"/>
            <w:hideMark/>
          </w:tcPr>
          <w:p w:rsidR="00920345" w:rsidRPr="008C6AE3" w:rsidRDefault="00920345" w:rsidP="00EA6B7F">
            <w:pPr>
              <w:jc w:val="right"/>
              <w:rPr>
                <w:rFonts w:ascii="Arial" w:hAnsi="Arial" w:cs="Arial"/>
                <w:b/>
                <w:color w:val="000000"/>
                <w:sz w:val="22"/>
                <w:szCs w:val="22"/>
              </w:rPr>
            </w:pPr>
            <w:r>
              <w:rPr>
                <w:rFonts w:ascii="Arial" w:hAnsi="Arial" w:cs="Arial"/>
                <w:b/>
                <w:bCs/>
                <w:color w:val="000000"/>
                <w:sz w:val="22"/>
                <w:szCs w:val="22"/>
              </w:rPr>
              <w:t>130.983,54 €</w:t>
            </w:r>
          </w:p>
        </w:tc>
      </w:tr>
      <w:tr w:rsidR="00920345" w:rsidRPr="00487D12" w:rsidTr="00EA6B7F">
        <w:trPr>
          <w:trHeight w:val="315"/>
        </w:trPr>
        <w:tc>
          <w:tcPr>
            <w:tcW w:w="3843" w:type="dxa"/>
            <w:tcBorders>
              <w:top w:val="single" w:sz="8" w:space="0" w:color="auto"/>
              <w:left w:val="single" w:sz="8" w:space="0" w:color="auto"/>
              <w:bottom w:val="single" w:sz="8" w:space="0" w:color="auto"/>
              <w:right w:val="nil"/>
            </w:tcBorders>
            <w:shd w:val="clear" w:color="000000" w:fill="CCFFFF"/>
            <w:noWrap/>
            <w:vAlign w:val="bottom"/>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II. NEUPRAVIČENI STROŠKI:</w:t>
            </w:r>
          </w:p>
        </w:tc>
        <w:tc>
          <w:tcPr>
            <w:tcW w:w="1904" w:type="dxa"/>
            <w:tcBorders>
              <w:top w:val="single" w:sz="8" w:space="0" w:color="auto"/>
              <w:left w:val="single" w:sz="8" w:space="0" w:color="auto"/>
              <w:bottom w:val="single" w:sz="8" w:space="0" w:color="auto"/>
              <w:right w:val="single" w:sz="8" w:space="0" w:color="auto"/>
            </w:tcBorders>
            <w:shd w:val="clear" w:color="000000" w:fill="CCFFFF"/>
            <w:noWrap/>
            <w:vAlign w:val="bottom"/>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 </w:t>
            </w:r>
          </w:p>
        </w:tc>
        <w:tc>
          <w:tcPr>
            <w:tcW w:w="1960" w:type="dxa"/>
            <w:tcBorders>
              <w:top w:val="single" w:sz="8" w:space="0" w:color="auto"/>
              <w:left w:val="nil"/>
              <w:bottom w:val="single" w:sz="8" w:space="0" w:color="auto"/>
              <w:right w:val="single" w:sz="8" w:space="0" w:color="auto"/>
            </w:tcBorders>
            <w:shd w:val="clear" w:color="000000" w:fill="CCFFFF"/>
            <w:noWrap/>
            <w:vAlign w:val="bottom"/>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 </w:t>
            </w:r>
          </w:p>
        </w:tc>
      </w:tr>
      <w:tr w:rsidR="00920345" w:rsidRPr="00487D12" w:rsidTr="00EA6B7F">
        <w:trPr>
          <w:trHeight w:val="315"/>
        </w:trPr>
        <w:tc>
          <w:tcPr>
            <w:tcW w:w="3843" w:type="dxa"/>
            <w:tcBorders>
              <w:top w:val="nil"/>
              <w:left w:val="single" w:sz="8" w:space="0" w:color="auto"/>
              <w:bottom w:val="nil"/>
              <w:right w:val="nil"/>
            </w:tcBorders>
            <w:shd w:val="clear" w:color="auto" w:fill="auto"/>
            <w:noWrap/>
            <w:vAlign w:val="bottom"/>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904" w:type="dxa"/>
            <w:tcBorders>
              <w:top w:val="nil"/>
              <w:left w:val="single" w:sz="8" w:space="0" w:color="auto"/>
              <w:bottom w:val="nil"/>
              <w:right w:val="single" w:sz="8" w:space="0" w:color="auto"/>
            </w:tcBorders>
            <w:shd w:val="clear" w:color="auto" w:fill="auto"/>
            <w:noWrap/>
            <w:vAlign w:val="bottom"/>
            <w:hideMark/>
          </w:tcPr>
          <w:p w:rsidR="00920345" w:rsidRPr="00487D12" w:rsidRDefault="00920345" w:rsidP="00EA6B7F">
            <w:pPr>
              <w:jc w:val="right"/>
              <w:rPr>
                <w:rFonts w:ascii="Arial" w:hAnsi="Arial" w:cs="Arial"/>
                <w:color w:val="000000"/>
                <w:sz w:val="22"/>
                <w:szCs w:val="22"/>
              </w:rPr>
            </w:pPr>
            <w:r w:rsidRPr="00487D12">
              <w:rPr>
                <w:rFonts w:ascii="Arial" w:hAnsi="Arial" w:cs="Arial"/>
                <w:color w:val="000000"/>
                <w:sz w:val="22"/>
                <w:szCs w:val="22"/>
              </w:rPr>
              <w:t>25.007,36 €</w:t>
            </w:r>
          </w:p>
        </w:tc>
        <w:tc>
          <w:tcPr>
            <w:tcW w:w="1960" w:type="dxa"/>
            <w:tcBorders>
              <w:top w:val="nil"/>
              <w:left w:val="nil"/>
              <w:bottom w:val="nil"/>
              <w:right w:val="single" w:sz="8" w:space="0" w:color="auto"/>
            </w:tcBorders>
            <w:shd w:val="clear" w:color="auto" w:fill="auto"/>
            <w:noWrap/>
            <w:vAlign w:val="bottom"/>
            <w:hideMark/>
          </w:tcPr>
          <w:p w:rsidR="00920345" w:rsidRPr="008C6AE3" w:rsidRDefault="00920345" w:rsidP="00EA6B7F">
            <w:pPr>
              <w:jc w:val="right"/>
              <w:rPr>
                <w:rFonts w:ascii="Arial" w:hAnsi="Arial" w:cs="Arial"/>
                <w:color w:val="000000"/>
                <w:sz w:val="22"/>
                <w:szCs w:val="22"/>
              </w:rPr>
            </w:pPr>
            <w:r w:rsidRPr="008C6AE3">
              <w:rPr>
                <w:rFonts w:ascii="Arial" w:hAnsi="Arial" w:cs="Arial"/>
                <w:bCs/>
                <w:color w:val="000000"/>
                <w:sz w:val="22"/>
                <w:szCs w:val="22"/>
              </w:rPr>
              <w:t>26.361,04 €</w:t>
            </w:r>
          </w:p>
        </w:tc>
      </w:tr>
      <w:tr w:rsidR="00920345" w:rsidRPr="00487D12" w:rsidTr="00EA6B7F">
        <w:trPr>
          <w:trHeight w:val="315"/>
        </w:trPr>
        <w:tc>
          <w:tcPr>
            <w:tcW w:w="3843" w:type="dxa"/>
            <w:tcBorders>
              <w:top w:val="single" w:sz="8" w:space="0" w:color="auto"/>
              <w:left w:val="single" w:sz="8" w:space="0" w:color="auto"/>
              <w:bottom w:val="single" w:sz="8" w:space="0" w:color="auto"/>
              <w:right w:val="nil"/>
            </w:tcBorders>
            <w:shd w:val="clear" w:color="auto" w:fill="auto"/>
            <w:noWrap/>
            <w:vAlign w:val="bottom"/>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xml:space="preserve">Skupaj II. </w:t>
            </w:r>
          </w:p>
        </w:tc>
        <w:tc>
          <w:tcPr>
            <w:tcW w:w="1904"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25.007,36 €</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920345" w:rsidRPr="00487D12" w:rsidRDefault="00920345" w:rsidP="00EA6B7F">
            <w:pPr>
              <w:jc w:val="right"/>
              <w:rPr>
                <w:rFonts w:ascii="Arial" w:hAnsi="Arial" w:cs="Arial"/>
                <w:b/>
                <w:bCs/>
                <w:color w:val="000000"/>
                <w:sz w:val="22"/>
                <w:szCs w:val="22"/>
              </w:rPr>
            </w:pPr>
            <w:r>
              <w:rPr>
                <w:rFonts w:ascii="Arial" w:hAnsi="Arial" w:cs="Arial"/>
                <w:b/>
                <w:bCs/>
                <w:color w:val="000000"/>
                <w:sz w:val="22"/>
                <w:szCs w:val="22"/>
              </w:rPr>
              <w:t>26.361,04 €</w:t>
            </w:r>
          </w:p>
        </w:tc>
      </w:tr>
      <w:tr w:rsidR="00920345" w:rsidRPr="00487D12" w:rsidTr="00EA6B7F">
        <w:trPr>
          <w:trHeight w:val="315"/>
        </w:trPr>
        <w:tc>
          <w:tcPr>
            <w:tcW w:w="3843" w:type="dxa"/>
            <w:tcBorders>
              <w:top w:val="nil"/>
              <w:left w:val="single" w:sz="8" w:space="0" w:color="auto"/>
              <w:bottom w:val="single" w:sz="8" w:space="0" w:color="auto"/>
              <w:right w:val="nil"/>
            </w:tcBorders>
            <w:shd w:val="clear" w:color="auto" w:fill="auto"/>
            <w:noWrap/>
            <w:vAlign w:val="bottom"/>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SKUPAJ VREDNOSTI V EUR (I.+II.):</w:t>
            </w:r>
          </w:p>
        </w:tc>
        <w:tc>
          <w:tcPr>
            <w:tcW w:w="1904"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487D12" w:rsidRDefault="00920345" w:rsidP="00EA6B7F">
            <w:pPr>
              <w:jc w:val="right"/>
              <w:rPr>
                <w:rFonts w:ascii="Arial" w:hAnsi="Arial" w:cs="Arial"/>
                <w:b/>
                <w:bCs/>
                <w:color w:val="000000"/>
                <w:sz w:val="22"/>
                <w:szCs w:val="22"/>
              </w:rPr>
            </w:pPr>
            <w:r>
              <w:rPr>
                <w:rFonts w:ascii="Arial" w:hAnsi="Arial" w:cs="Arial"/>
                <w:b/>
                <w:bCs/>
                <w:color w:val="000000"/>
                <w:sz w:val="22"/>
                <w:szCs w:val="22"/>
              </w:rPr>
              <w:t>149.253,48 €</w:t>
            </w:r>
          </w:p>
        </w:tc>
        <w:tc>
          <w:tcPr>
            <w:tcW w:w="1960" w:type="dxa"/>
            <w:tcBorders>
              <w:top w:val="nil"/>
              <w:left w:val="nil"/>
              <w:bottom w:val="single" w:sz="8" w:space="0" w:color="auto"/>
              <w:right w:val="single" w:sz="8" w:space="0" w:color="auto"/>
            </w:tcBorders>
            <w:shd w:val="clear" w:color="000000" w:fill="FFFF99"/>
            <w:noWrap/>
            <w:vAlign w:val="bottom"/>
            <w:hideMark/>
          </w:tcPr>
          <w:p w:rsidR="00920345" w:rsidRPr="00487D12" w:rsidRDefault="00920345" w:rsidP="00EA6B7F">
            <w:pPr>
              <w:jc w:val="right"/>
              <w:rPr>
                <w:rFonts w:ascii="Arial" w:hAnsi="Arial" w:cs="Arial"/>
                <w:b/>
                <w:bCs/>
                <w:color w:val="000000"/>
                <w:sz w:val="22"/>
                <w:szCs w:val="22"/>
              </w:rPr>
            </w:pPr>
            <w:r>
              <w:rPr>
                <w:rFonts w:ascii="Arial" w:hAnsi="Arial" w:cs="Arial"/>
                <w:b/>
                <w:bCs/>
                <w:color w:val="000000"/>
                <w:sz w:val="22"/>
                <w:szCs w:val="22"/>
              </w:rPr>
              <w:t>157.344,58 €</w:t>
            </w:r>
          </w:p>
        </w:tc>
      </w:tr>
    </w:tbl>
    <w:p w:rsidR="00920345" w:rsidRDefault="00920345" w:rsidP="00920345">
      <w:pPr>
        <w:rPr>
          <w:rFonts w:ascii="Arial" w:hAnsi="Arial" w:cs="Arial"/>
          <w:b/>
        </w:rPr>
      </w:pPr>
    </w:p>
    <w:p w:rsidR="00CF56A6" w:rsidRDefault="00CF56A6" w:rsidP="00920345">
      <w:pPr>
        <w:rPr>
          <w:rFonts w:ascii="Arial" w:hAnsi="Arial" w:cs="Arial"/>
          <w:b/>
        </w:rPr>
      </w:pPr>
    </w:p>
    <w:p w:rsidR="00920345" w:rsidRDefault="00920345" w:rsidP="00920345">
      <w:pPr>
        <w:numPr>
          <w:ilvl w:val="0"/>
          <w:numId w:val="33"/>
        </w:numPr>
        <w:rPr>
          <w:rFonts w:ascii="Arial" w:hAnsi="Arial" w:cs="Arial"/>
          <w:b/>
          <w:sz w:val="22"/>
          <w:szCs w:val="22"/>
        </w:rPr>
      </w:pPr>
      <w:r w:rsidRPr="001E5014">
        <w:rPr>
          <w:rFonts w:ascii="Arial" w:hAnsi="Arial" w:cs="Arial"/>
          <w:b/>
          <w:sz w:val="22"/>
          <w:szCs w:val="22"/>
        </w:rPr>
        <w:t>OBČINA SEVNICA</w:t>
      </w:r>
    </w:p>
    <w:p w:rsidR="00920345" w:rsidRDefault="00920345" w:rsidP="00920345">
      <w:pPr>
        <w:rPr>
          <w:rFonts w:ascii="Arial" w:hAnsi="Arial" w:cs="Arial"/>
          <w:b/>
          <w:sz w:val="22"/>
          <w:szCs w:val="22"/>
        </w:rPr>
      </w:pPr>
    </w:p>
    <w:p w:rsidR="00920345" w:rsidRPr="001E5014" w:rsidRDefault="00920345" w:rsidP="00920345">
      <w:pPr>
        <w:rPr>
          <w:rFonts w:ascii="Arial" w:hAnsi="Arial" w:cs="Arial"/>
          <w:b/>
          <w:sz w:val="22"/>
          <w:szCs w:val="22"/>
        </w:rPr>
      </w:pPr>
    </w:p>
    <w:p w:rsidR="00920345" w:rsidRPr="008B59D1" w:rsidRDefault="00920345" w:rsidP="00920345">
      <w:pPr>
        <w:spacing w:line="276" w:lineRule="auto"/>
        <w:rPr>
          <w:rFonts w:ascii="Arial" w:hAnsi="Arial" w:cs="Arial"/>
          <w:sz w:val="22"/>
          <w:szCs w:val="22"/>
        </w:rPr>
      </w:pPr>
      <w:r w:rsidRPr="001E5014">
        <w:rPr>
          <w:rFonts w:ascii="Arial" w:hAnsi="Arial" w:cs="Arial"/>
          <w:sz w:val="22"/>
          <w:szCs w:val="22"/>
        </w:rPr>
        <w:t>Tabela 1e: Ocena stroškov investicije po stalnih cenah (februar 2012)</w:t>
      </w:r>
    </w:p>
    <w:tbl>
      <w:tblPr>
        <w:tblW w:w="7812" w:type="dxa"/>
        <w:tblInd w:w="55" w:type="dxa"/>
        <w:tblCellMar>
          <w:left w:w="70" w:type="dxa"/>
          <w:right w:w="70" w:type="dxa"/>
        </w:tblCellMar>
        <w:tblLook w:val="04A0"/>
      </w:tblPr>
      <w:tblGrid>
        <w:gridCol w:w="2875"/>
        <w:gridCol w:w="1498"/>
        <w:gridCol w:w="1363"/>
        <w:gridCol w:w="2076"/>
      </w:tblGrid>
      <w:tr w:rsidR="00920345" w:rsidRPr="004B3C23" w:rsidTr="00EA6B7F">
        <w:trPr>
          <w:trHeight w:val="318"/>
        </w:trPr>
        <w:tc>
          <w:tcPr>
            <w:tcW w:w="2875" w:type="dxa"/>
            <w:tcBorders>
              <w:top w:val="single" w:sz="8" w:space="0" w:color="auto"/>
              <w:left w:val="single" w:sz="8" w:space="0" w:color="auto"/>
              <w:bottom w:val="single" w:sz="8" w:space="0" w:color="auto"/>
              <w:right w:val="single" w:sz="8" w:space="0" w:color="auto"/>
            </w:tcBorders>
            <w:shd w:val="clear" w:color="000000" w:fill="FFFF99"/>
            <w:noWrap/>
            <w:vAlign w:val="bottom"/>
            <w:hideMark/>
          </w:tcPr>
          <w:p w:rsidR="00920345" w:rsidRPr="004B3C23" w:rsidRDefault="00920345" w:rsidP="00EA6B7F">
            <w:pPr>
              <w:rPr>
                <w:rFonts w:ascii="Arial" w:hAnsi="Arial" w:cs="Arial"/>
                <w:b/>
                <w:bCs/>
                <w:color w:val="000000"/>
                <w:sz w:val="22"/>
                <w:szCs w:val="22"/>
              </w:rPr>
            </w:pPr>
            <w:r w:rsidRPr="004B3C23">
              <w:rPr>
                <w:rFonts w:ascii="Arial" w:hAnsi="Arial" w:cs="Arial"/>
                <w:b/>
                <w:bCs/>
                <w:color w:val="000000"/>
                <w:sz w:val="22"/>
                <w:szCs w:val="22"/>
              </w:rPr>
              <w:t>AKTIVNOST</w:t>
            </w:r>
          </w:p>
        </w:tc>
        <w:tc>
          <w:tcPr>
            <w:tcW w:w="1498"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4B3C23" w:rsidRDefault="00920345" w:rsidP="00EA6B7F">
            <w:pPr>
              <w:rPr>
                <w:rFonts w:ascii="Arial" w:hAnsi="Arial" w:cs="Arial"/>
                <w:b/>
                <w:bCs/>
                <w:color w:val="000000"/>
                <w:sz w:val="22"/>
                <w:szCs w:val="22"/>
              </w:rPr>
            </w:pPr>
            <w:r w:rsidRPr="004B3C23">
              <w:rPr>
                <w:rFonts w:ascii="Arial" w:hAnsi="Arial" w:cs="Arial"/>
                <w:b/>
                <w:bCs/>
                <w:color w:val="000000"/>
                <w:sz w:val="22"/>
                <w:szCs w:val="22"/>
              </w:rPr>
              <w:t>BREZ DDV</w:t>
            </w:r>
          </w:p>
        </w:tc>
        <w:tc>
          <w:tcPr>
            <w:tcW w:w="1363"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4B3C23" w:rsidRDefault="00920345" w:rsidP="00EA6B7F">
            <w:pPr>
              <w:rPr>
                <w:rFonts w:ascii="Arial" w:hAnsi="Arial" w:cs="Arial"/>
                <w:b/>
                <w:bCs/>
                <w:color w:val="000000"/>
                <w:sz w:val="22"/>
                <w:szCs w:val="22"/>
              </w:rPr>
            </w:pPr>
            <w:r w:rsidRPr="004B3C23">
              <w:rPr>
                <w:rFonts w:ascii="Arial" w:hAnsi="Arial" w:cs="Arial"/>
                <w:b/>
                <w:bCs/>
                <w:color w:val="000000"/>
                <w:sz w:val="22"/>
                <w:szCs w:val="22"/>
              </w:rPr>
              <w:t xml:space="preserve">DDV </w:t>
            </w:r>
          </w:p>
        </w:tc>
        <w:tc>
          <w:tcPr>
            <w:tcW w:w="2076"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4B3C23" w:rsidRDefault="00920345" w:rsidP="00EA6B7F">
            <w:pPr>
              <w:rPr>
                <w:rFonts w:ascii="Arial" w:hAnsi="Arial" w:cs="Arial"/>
                <w:b/>
                <w:bCs/>
                <w:color w:val="000000"/>
                <w:sz w:val="22"/>
                <w:szCs w:val="22"/>
              </w:rPr>
            </w:pPr>
            <w:r w:rsidRPr="004B3C23">
              <w:rPr>
                <w:rFonts w:ascii="Arial" w:hAnsi="Arial" w:cs="Arial"/>
                <w:b/>
                <w:bCs/>
                <w:color w:val="000000"/>
                <w:sz w:val="22"/>
                <w:szCs w:val="22"/>
              </w:rPr>
              <w:t>SKUPAJ Z DDV</w:t>
            </w:r>
          </w:p>
        </w:tc>
      </w:tr>
      <w:tr w:rsidR="00920345" w:rsidRPr="004B3C23" w:rsidTr="00EA6B7F">
        <w:trPr>
          <w:trHeight w:val="318"/>
        </w:trPr>
        <w:tc>
          <w:tcPr>
            <w:tcW w:w="2875" w:type="dxa"/>
            <w:tcBorders>
              <w:top w:val="nil"/>
              <w:left w:val="single" w:sz="8" w:space="0" w:color="auto"/>
              <w:bottom w:val="single" w:sz="8" w:space="0" w:color="auto"/>
              <w:right w:val="single" w:sz="8" w:space="0" w:color="auto"/>
            </w:tcBorders>
            <w:shd w:val="clear" w:color="auto" w:fill="auto"/>
            <w:vAlign w:val="bottom"/>
            <w:hideMark/>
          </w:tcPr>
          <w:p w:rsidR="00920345" w:rsidRPr="004B3C23" w:rsidRDefault="00920345" w:rsidP="00EA6B7F">
            <w:pPr>
              <w:rPr>
                <w:rFonts w:ascii="Arial" w:hAnsi="Arial" w:cs="Arial"/>
                <w:color w:val="000000"/>
                <w:sz w:val="22"/>
                <w:szCs w:val="22"/>
              </w:rPr>
            </w:pPr>
            <w:r w:rsidRPr="004B3C23">
              <w:rPr>
                <w:rFonts w:ascii="Arial" w:hAnsi="Arial" w:cs="Arial"/>
                <w:color w:val="000000"/>
                <w:sz w:val="22"/>
                <w:szCs w:val="22"/>
              </w:rPr>
              <w:t>GRADBENA DELA</w:t>
            </w:r>
          </w:p>
        </w:tc>
        <w:tc>
          <w:tcPr>
            <w:tcW w:w="1498"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30.626,51 €</w:t>
            </w:r>
          </w:p>
        </w:tc>
        <w:tc>
          <w:tcPr>
            <w:tcW w:w="136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6.125,30 €</w:t>
            </w:r>
          </w:p>
        </w:tc>
        <w:tc>
          <w:tcPr>
            <w:tcW w:w="2076"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36.751,81 €</w:t>
            </w:r>
          </w:p>
        </w:tc>
      </w:tr>
      <w:tr w:rsidR="00920345" w:rsidRPr="004B3C23" w:rsidTr="00EA6B7F">
        <w:trPr>
          <w:trHeight w:val="318"/>
        </w:trPr>
        <w:tc>
          <w:tcPr>
            <w:tcW w:w="2875" w:type="dxa"/>
            <w:tcBorders>
              <w:top w:val="nil"/>
              <w:left w:val="single" w:sz="8" w:space="0" w:color="auto"/>
              <w:bottom w:val="single" w:sz="8" w:space="0" w:color="auto"/>
              <w:right w:val="single" w:sz="8" w:space="0" w:color="auto"/>
            </w:tcBorders>
            <w:shd w:val="clear" w:color="auto" w:fill="auto"/>
            <w:noWrap/>
            <w:vAlign w:val="bottom"/>
            <w:hideMark/>
          </w:tcPr>
          <w:p w:rsidR="00920345" w:rsidRPr="004B3C23" w:rsidRDefault="00920345" w:rsidP="00EA6B7F">
            <w:pPr>
              <w:rPr>
                <w:rFonts w:ascii="Arial" w:hAnsi="Arial" w:cs="Arial"/>
                <w:color w:val="000000"/>
                <w:sz w:val="22"/>
                <w:szCs w:val="22"/>
              </w:rPr>
            </w:pPr>
            <w:r w:rsidRPr="004B3C23">
              <w:rPr>
                <w:rFonts w:ascii="Arial" w:hAnsi="Arial" w:cs="Arial"/>
                <w:color w:val="000000"/>
                <w:sz w:val="22"/>
                <w:szCs w:val="22"/>
              </w:rPr>
              <w:lastRenderedPageBreak/>
              <w:t>OBRTNIŠKA DELA</w:t>
            </w:r>
          </w:p>
        </w:tc>
        <w:tc>
          <w:tcPr>
            <w:tcW w:w="1498"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31.393,33 €</w:t>
            </w:r>
          </w:p>
        </w:tc>
        <w:tc>
          <w:tcPr>
            <w:tcW w:w="136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6.278,67 €</w:t>
            </w:r>
          </w:p>
        </w:tc>
        <w:tc>
          <w:tcPr>
            <w:tcW w:w="2076"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37.672,00 €</w:t>
            </w:r>
          </w:p>
        </w:tc>
      </w:tr>
      <w:tr w:rsidR="00920345" w:rsidRPr="004B3C23" w:rsidTr="00EA6B7F">
        <w:trPr>
          <w:trHeight w:val="318"/>
        </w:trPr>
        <w:tc>
          <w:tcPr>
            <w:tcW w:w="2875" w:type="dxa"/>
            <w:tcBorders>
              <w:top w:val="nil"/>
              <w:left w:val="single" w:sz="8" w:space="0" w:color="auto"/>
              <w:bottom w:val="single" w:sz="8" w:space="0" w:color="auto"/>
              <w:right w:val="single" w:sz="8" w:space="0" w:color="auto"/>
            </w:tcBorders>
            <w:shd w:val="clear" w:color="auto" w:fill="auto"/>
            <w:noWrap/>
            <w:vAlign w:val="bottom"/>
            <w:hideMark/>
          </w:tcPr>
          <w:p w:rsidR="00920345" w:rsidRPr="004B3C23" w:rsidRDefault="00920345" w:rsidP="00EA6B7F">
            <w:pPr>
              <w:rPr>
                <w:rFonts w:ascii="Arial" w:hAnsi="Arial" w:cs="Arial"/>
                <w:color w:val="000000"/>
                <w:sz w:val="22"/>
                <w:szCs w:val="22"/>
              </w:rPr>
            </w:pPr>
            <w:r w:rsidRPr="004B3C23">
              <w:rPr>
                <w:rFonts w:ascii="Arial" w:hAnsi="Arial" w:cs="Arial"/>
                <w:color w:val="000000"/>
                <w:sz w:val="22"/>
                <w:szCs w:val="22"/>
              </w:rPr>
              <w:t>STROJNE INŠTALACIJE</w:t>
            </w:r>
          </w:p>
        </w:tc>
        <w:tc>
          <w:tcPr>
            <w:tcW w:w="1498"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11.520,83 €</w:t>
            </w:r>
          </w:p>
        </w:tc>
        <w:tc>
          <w:tcPr>
            <w:tcW w:w="136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2.304,17 €</w:t>
            </w:r>
          </w:p>
        </w:tc>
        <w:tc>
          <w:tcPr>
            <w:tcW w:w="2076"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13.825,00 €</w:t>
            </w:r>
          </w:p>
        </w:tc>
      </w:tr>
      <w:tr w:rsidR="00920345" w:rsidRPr="004B3C23" w:rsidTr="00EA6B7F">
        <w:trPr>
          <w:trHeight w:val="318"/>
        </w:trPr>
        <w:tc>
          <w:tcPr>
            <w:tcW w:w="2875" w:type="dxa"/>
            <w:tcBorders>
              <w:top w:val="nil"/>
              <w:left w:val="single" w:sz="8" w:space="0" w:color="auto"/>
              <w:bottom w:val="single" w:sz="8" w:space="0" w:color="auto"/>
              <w:right w:val="single" w:sz="8" w:space="0" w:color="auto"/>
            </w:tcBorders>
            <w:shd w:val="clear" w:color="auto" w:fill="auto"/>
            <w:noWrap/>
            <w:vAlign w:val="bottom"/>
            <w:hideMark/>
          </w:tcPr>
          <w:p w:rsidR="00920345" w:rsidRPr="004B3C23" w:rsidRDefault="00920345" w:rsidP="00EA6B7F">
            <w:pPr>
              <w:rPr>
                <w:rFonts w:ascii="Arial" w:hAnsi="Arial" w:cs="Arial"/>
                <w:color w:val="000000"/>
                <w:sz w:val="22"/>
                <w:szCs w:val="22"/>
              </w:rPr>
            </w:pPr>
            <w:r w:rsidRPr="004B3C23">
              <w:rPr>
                <w:rFonts w:ascii="Arial" w:hAnsi="Arial" w:cs="Arial"/>
                <w:color w:val="000000"/>
                <w:sz w:val="22"/>
                <w:szCs w:val="22"/>
              </w:rPr>
              <w:t>ELEKTRO INŠTALACIJE</w:t>
            </w:r>
          </w:p>
        </w:tc>
        <w:tc>
          <w:tcPr>
            <w:tcW w:w="1498"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7.250,00 €</w:t>
            </w:r>
          </w:p>
        </w:tc>
        <w:tc>
          <w:tcPr>
            <w:tcW w:w="136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1.450,00 €</w:t>
            </w:r>
          </w:p>
        </w:tc>
        <w:tc>
          <w:tcPr>
            <w:tcW w:w="2076"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8.700,00 €</w:t>
            </w:r>
          </w:p>
        </w:tc>
      </w:tr>
      <w:tr w:rsidR="00920345" w:rsidRPr="004B3C23" w:rsidTr="00EA6B7F">
        <w:trPr>
          <w:trHeight w:val="318"/>
        </w:trPr>
        <w:tc>
          <w:tcPr>
            <w:tcW w:w="2875" w:type="dxa"/>
            <w:tcBorders>
              <w:top w:val="nil"/>
              <w:left w:val="single" w:sz="8" w:space="0" w:color="auto"/>
              <w:bottom w:val="single" w:sz="8" w:space="0" w:color="auto"/>
              <w:right w:val="single" w:sz="8" w:space="0" w:color="auto"/>
            </w:tcBorders>
            <w:shd w:val="clear" w:color="auto" w:fill="auto"/>
            <w:noWrap/>
            <w:vAlign w:val="bottom"/>
            <w:hideMark/>
          </w:tcPr>
          <w:p w:rsidR="00920345" w:rsidRPr="004B3C23" w:rsidRDefault="00920345" w:rsidP="00EA6B7F">
            <w:pPr>
              <w:rPr>
                <w:rFonts w:ascii="Arial" w:hAnsi="Arial" w:cs="Arial"/>
                <w:color w:val="000000"/>
                <w:sz w:val="22"/>
                <w:szCs w:val="22"/>
              </w:rPr>
            </w:pPr>
            <w:r w:rsidRPr="004B3C23">
              <w:rPr>
                <w:rFonts w:ascii="Arial" w:hAnsi="Arial" w:cs="Arial"/>
                <w:color w:val="000000"/>
                <w:sz w:val="22"/>
                <w:szCs w:val="22"/>
              </w:rPr>
              <w:t>OPREMA</w:t>
            </w:r>
          </w:p>
        </w:tc>
        <w:tc>
          <w:tcPr>
            <w:tcW w:w="1498"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110.236,67 €</w:t>
            </w:r>
          </w:p>
        </w:tc>
        <w:tc>
          <w:tcPr>
            <w:tcW w:w="136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22.047,33 €</w:t>
            </w:r>
          </w:p>
        </w:tc>
        <w:tc>
          <w:tcPr>
            <w:tcW w:w="2076"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132.284,00 €</w:t>
            </w:r>
          </w:p>
        </w:tc>
      </w:tr>
      <w:tr w:rsidR="00920345" w:rsidRPr="004B3C23" w:rsidTr="00EA6B7F">
        <w:trPr>
          <w:trHeight w:val="318"/>
        </w:trPr>
        <w:tc>
          <w:tcPr>
            <w:tcW w:w="2875"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4B3C23" w:rsidRDefault="00920345" w:rsidP="00EA6B7F">
            <w:pPr>
              <w:rPr>
                <w:rFonts w:ascii="Arial" w:hAnsi="Arial" w:cs="Arial"/>
                <w:b/>
                <w:bCs/>
                <w:color w:val="000000"/>
                <w:sz w:val="22"/>
                <w:szCs w:val="22"/>
              </w:rPr>
            </w:pPr>
            <w:r w:rsidRPr="004B3C23">
              <w:rPr>
                <w:rFonts w:ascii="Arial" w:hAnsi="Arial" w:cs="Arial"/>
                <w:b/>
                <w:bCs/>
                <w:color w:val="000000"/>
                <w:sz w:val="22"/>
                <w:szCs w:val="22"/>
              </w:rPr>
              <w:t>SKUPAJ:</w:t>
            </w:r>
          </w:p>
        </w:tc>
        <w:tc>
          <w:tcPr>
            <w:tcW w:w="1498"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191.027,34 €</w:t>
            </w:r>
          </w:p>
        </w:tc>
        <w:tc>
          <w:tcPr>
            <w:tcW w:w="1363"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38.205,47 €</w:t>
            </w:r>
          </w:p>
        </w:tc>
        <w:tc>
          <w:tcPr>
            <w:tcW w:w="2076"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229.232,81 €</w:t>
            </w:r>
          </w:p>
        </w:tc>
      </w:tr>
      <w:tr w:rsidR="00920345" w:rsidRPr="004B3C23" w:rsidTr="00EA6B7F">
        <w:trPr>
          <w:trHeight w:val="318"/>
        </w:trPr>
        <w:tc>
          <w:tcPr>
            <w:tcW w:w="2875" w:type="dxa"/>
            <w:tcBorders>
              <w:top w:val="nil"/>
              <w:left w:val="nil"/>
              <w:bottom w:val="nil"/>
              <w:right w:val="nil"/>
            </w:tcBorders>
            <w:shd w:val="clear" w:color="auto" w:fill="auto"/>
            <w:noWrap/>
            <w:vAlign w:val="bottom"/>
            <w:hideMark/>
          </w:tcPr>
          <w:p w:rsidR="00920345" w:rsidRPr="004B3C23" w:rsidRDefault="00920345" w:rsidP="00EA6B7F">
            <w:pPr>
              <w:jc w:val="center"/>
              <w:rPr>
                <w:rFonts w:ascii="Arial" w:hAnsi="Arial" w:cs="Arial"/>
                <w:color w:val="000000"/>
                <w:sz w:val="22"/>
                <w:szCs w:val="22"/>
              </w:rPr>
            </w:pPr>
          </w:p>
        </w:tc>
        <w:tc>
          <w:tcPr>
            <w:tcW w:w="1498" w:type="dxa"/>
            <w:tcBorders>
              <w:top w:val="nil"/>
              <w:left w:val="nil"/>
              <w:bottom w:val="nil"/>
              <w:right w:val="nil"/>
            </w:tcBorders>
            <w:shd w:val="clear" w:color="auto" w:fill="auto"/>
            <w:noWrap/>
            <w:vAlign w:val="bottom"/>
            <w:hideMark/>
          </w:tcPr>
          <w:p w:rsidR="00920345" w:rsidRPr="004B3C23" w:rsidRDefault="00920345" w:rsidP="00EA6B7F">
            <w:pPr>
              <w:rPr>
                <w:rFonts w:ascii="Calibri" w:hAnsi="Calibri"/>
                <w:color w:val="000000"/>
                <w:sz w:val="22"/>
                <w:szCs w:val="22"/>
              </w:rPr>
            </w:pPr>
          </w:p>
        </w:tc>
        <w:tc>
          <w:tcPr>
            <w:tcW w:w="1363" w:type="dxa"/>
            <w:tcBorders>
              <w:top w:val="nil"/>
              <w:left w:val="nil"/>
              <w:bottom w:val="nil"/>
              <w:right w:val="nil"/>
            </w:tcBorders>
            <w:shd w:val="clear" w:color="auto" w:fill="auto"/>
            <w:noWrap/>
            <w:vAlign w:val="bottom"/>
            <w:hideMark/>
          </w:tcPr>
          <w:p w:rsidR="00920345" w:rsidRPr="004B3C23" w:rsidRDefault="00920345" w:rsidP="00EA6B7F">
            <w:pPr>
              <w:rPr>
                <w:rFonts w:ascii="Calibri" w:hAnsi="Calibri"/>
                <w:color w:val="000000"/>
                <w:sz w:val="22"/>
                <w:szCs w:val="22"/>
              </w:rPr>
            </w:pPr>
          </w:p>
        </w:tc>
        <w:tc>
          <w:tcPr>
            <w:tcW w:w="2076" w:type="dxa"/>
            <w:tcBorders>
              <w:top w:val="nil"/>
              <w:left w:val="nil"/>
              <w:bottom w:val="nil"/>
              <w:right w:val="nil"/>
            </w:tcBorders>
            <w:shd w:val="clear" w:color="auto" w:fill="auto"/>
            <w:noWrap/>
            <w:vAlign w:val="bottom"/>
            <w:hideMark/>
          </w:tcPr>
          <w:p w:rsidR="00920345" w:rsidRPr="004B3C23" w:rsidRDefault="00920345" w:rsidP="00EA6B7F">
            <w:pPr>
              <w:rPr>
                <w:rFonts w:ascii="Calibri" w:hAnsi="Calibri"/>
                <w:color w:val="000000"/>
                <w:sz w:val="22"/>
                <w:szCs w:val="22"/>
              </w:rPr>
            </w:pPr>
          </w:p>
        </w:tc>
      </w:tr>
      <w:tr w:rsidR="00920345" w:rsidRPr="004B3C23" w:rsidTr="00EA6B7F">
        <w:trPr>
          <w:trHeight w:val="318"/>
        </w:trPr>
        <w:tc>
          <w:tcPr>
            <w:tcW w:w="2875"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920345" w:rsidRPr="004B3C23" w:rsidRDefault="00920345" w:rsidP="00EA6B7F">
            <w:pPr>
              <w:rPr>
                <w:rFonts w:ascii="Arial" w:hAnsi="Arial" w:cs="Arial"/>
                <w:color w:val="000000"/>
                <w:sz w:val="22"/>
                <w:szCs w:val="22"/>
              </w:rPr>
            </w:pPr>
            <w:r w:rsidRPr="004B3C23">
              <w:rPr>
                <w:rFonts w:ascii="Arial" w:hAnsi="Arial" w:cs="Arial"/>
                <w:color w:val="000000"/>
                <w:sz w:val="22"/>
                <w:szCs w:val="22"/>
              </w:rPr>
              <w:t>OSTALO (aktivnosti CRPP)</w:t>
            </w:r>
          </w:p>
        </w:tc>
        <w:tc>
          <w:tcPr>
            <w:tcW w:w="1498" w:type="dxa"/>
            <w:tcBorders>
              <w:top w:val="single" w:sz="8"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4.035,04 €</w:t>
            </w:r>
          </w:p>
        </w:tc>
        <w:tc>
          <w:tcPr>
            <w:tcW w:w="1363" w:type="dxa"/>
            <w:tcBorders>
              <w:top w:val="single" w:sz="8"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1.432,93 €</w:t>
            </w:r>
          </w:p>
        </w:tc>
        <w:tc>
          <w:tcPr>
            <w:tcW w:w="2076" w:type="dxa"/>
            <w:tcBorders>
              <w:top w:val="single" w:sz="8"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5.467,97 €</w:t>
            </w:r>
          </w:p>
        </w:tc>
      </w:tr>
      <w:tr w:rsidR="00920345" w:rsidRPr="004B3C23" w:rsidTr="00EA6B7F">
        <w:trPr>
          <w:trHeight w:val="318"/>
        </w:trPr>
        <w:tc>
          <w:tcPr>
            <w:tcW w:w="2875" w:type="dxa"/>
            <w:tcBorders>
              <w:top w:val="nil"/>
              <w:left w:val="nil"/>
              <w:bottom w:val="nil"/>
              <w:right w:val="nil"/>
            </w:tcBorders>
            <w:shd w:val="clear" w:color="auto" w:fill="auto"/>
            <w:noWrap/>
            <w:vAlign w:val="bottom"/>
            <w:hideMark/>
          </w:tcPr>
          <w:p w:rsidR="00920345" w:rsidRPr="004B3C23" w:rsidRDefault="00920345" w:rsidP="00EA6B7F">
            <w:pPr>
              <w:jc w:val="center"/>
              <w:rPr>
                <w:rFonts w:ascii="Arial" w:hAnsi="Arial" w:cs="Arial"/>
                <w:color w:val="000000"/>
                <w:sz w:val="22"/>
                <w:szCs w:val="22"/>
              </w:rPr>
            </w:pPr>
          </w:p>
        </w:tc>
        <w:tc>
          <w:tcPr>
            <w:tcW w:w="1498" w:type="dxa"/>
            <w:tcBorders>
              <w:top w:val="nil"/>
              <w:left w:val="nil"/>
              <w:bottom w:val="nil"/>
              <w:right w:val="nil"/>
            </w:tcBorders>
            <w:shd w:val="clear" w:color="auto" w:fill="auto"/>
            <w:noWrap/>
            <w:vAlign w:val="bottom"/>
            <w:hideMark/>
          </w:tcPr>
          <w:p w:rsidR="00920345" w:rsidRPr="004B3C23" w:rsidRDefault="00920345" w:rsidP="00EA6B7F">
            <w:pPr>
              <w:rPr>
                <w:rFonts w:ascii="Calibri" w:hAnsi="Calibri"/>
                <w:color w:val="000000"/>
                <w:sz w:val="22"/>
                <w:szCs w:val="22"/>
              </w:rPr>
            </w:pPr>
          </w:p>
        </w:tc>
        <w:tc>
          <w:tcPr>
            <w:tcW w:w="1363" w:type="dxa"/>
            <w:tcBorders>
              <w:top w:val="nil"/>
              <w:left w:val="nil"/>
              <w:bottom w:val="nil"/>
              <w:right w:val="nil"/>
            </w:tcBorders>
            <w:shd w:val="clear" w:color="auto" w:fill="auto"/>
            <w:noWrap/>
            <w:vAlign w:val="bottom"/>
            <w:hideMark/>
          </w:tcPr>
          <w:p w:rsidR="00920345" w:rsidRPr="004B3C23" w:rsidRDefault="00920345" w:rsidP="00EA6B7F">
            <w:pPr>
              <w:rPr>
                <w:rFonts w:ascii="Calibri" w:hAnsi="Calibri"/>
                <w:color w:val="000000"/>
                <w:sz w:val="22"/>
                <w:szCs w:val="22"/>
              </w:rPr>
            </w:pPr>
          </w:p>
        </w:tc>
        <w:tc>
          <w:tcPr>
            <w:tcW w:w="2076" w:type="dxa"/>
            <w:tcBorders>
              <w:top w:val="nil"/>
              <w:left w:val="nil"/>
              <w:bottom w:val="nil"/>
              <w:right w:val="nil"/>
            </w:tcBorders>
            <w:shd w:val="clear" w:color="auto" w:fill="auto"/>
            <w:noWrap/>
            <w:vAlign w:val="bottom"/>
            <w:hideMark/>
          </w:tcPr>
          <w:p w:rsidR="00920345" w:rsidRPr="004B3C23" w:rsidRDefault="00920345" w:rsidP="00EA6B7F">
            <w:pPr>
              <w:rPr>
                <w:rFonts w:ascii="Calibri" w:hAnsi="Calibri"/>
                <w:color w:val="000000"/>
                <w:sz w:val="22"/>
                <w:szCs w:val="22"/>
              </w:rPr>
            </w:pPr>
          </w:p>
        </w:tc>
      </w:tr>
      <w:tr w:rsidR="00920345" w:rsidRPr="004B3C23" w:rsidTr="00EA6B7F">
        <w:trPr>
          <w:trHeight w:val="318"/>
        </w:trPr>
        <w:tc>
          <w:tcPr>
            <w:tcW w:w="2875" w:type="dxa"/>
            <w:tcBorders>
              <w:top w:val="single" w:sz="8" w:space="0" w:color="auto"/>
              <w:left w:val="single" w:sz="8" w:space="0" w:color="auto"/>
              <w:bottom w:val="single" w:sz="8" w:space="0" w:color="auto"/>
              <w:right w:val="single" w:sz="8" w:space="0" w:color="auto"/>
            </w:tcBorders>
            <w:shd w:val="clear" w:color="000000" w:fill="FFFF99"/>
            <w:noWrap/>
            <w:vAlign w:val="bottom"/>
            <w:hideMark/>
          </w:tcPr>
          <w:p w:rsidR="00920345" w:rsidRPr="004B3C23" w:rsidRDefault="00920345" w:rsidP="00EA6B7F">
            <w:pPr>
              <w:rPr>
                <w:rFonts w:ascii="Arial" w:hAnsi="Arial" w:cs="Arial"/>
                <w:b/>
                <w:bCs/>
                <w:color w:val="000000"/>
                <w:sz w:val="22"/>
                <w:szCs w:val="22"/>
              </w:rPr>
            </w:pPr>
            <w:r w:rsidRPr="004B3C23">
              <w:rPr>
                <w:rFonts w:ascii="Arial" w:hAnsi="Arial" w:cs="Arial"/>
                <w:b/>
                <w:bCs/>
                <w:color w:val="000000"/>
                <w:sz w:val="22"/>
                <w:szCs w:val="22"/>
              </w:rPr>
              <w:t>SKUPAJ:</w:t>
            </w:r>
          </w:p>
        </w:tc>
        <w:tc>
          <w:tcPr>
            <w:tcW w:w="1498" w:type="dxa"/>
            <w:tcBorders>
              <w:top w:val="single" w:sz="8" w:space="0" w:color="auto"/>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195.062,38 €</w:t>
            </w:r>
          </w:p>
        </w:tc>
        <w:tc>
          <w:tcPr>
            <w:tcW w:w="1363" w:type="dxa"/>
            <w:tcBorders>
              <w:top w:val="single" w:sz="8" w:space="0" w:color="auto"/>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39.638,40 €</w:t>
            </w:r>
          </w:p>
        </w:tc>
        <w:tc>
          <w:tcPr>
            <w:tcW w:w="2076" w:type="dxa"/>
            <w:tcBorders>
              <w:top w:val="single" w:sz="8" w:space="0" w:color="auto"/>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234.700,78 €</w:t>
            </w:r>
          </w:p>
        </w:tc>
      </w:tr>
    </w:tbl>
    <w:p w:rsidR="00920345" w:rsidRPr="00487D12" w:rsidRDefault="00920345" w:rsidP="00920345">
      <w:pPr>
        <w:spacing w:line="276" w:lineRule="auto"/>
        <w:rPr>
          <w:rFonts w:ascii="Arial" w:hAnsi="Arial" w:cs="Arial"/>
          <w:sz w:val="22"/>
          <w:szCs w:val="22"/>
        </w:rPr>
      </w:pPr>
    </w:p>
    <w:p w:rsidR="00920345" w:rsidRPr="00487D12" w:rsidRDefault="00920345" w:rsidP="00920345">
      <w:pPr>
        <w:spacing w:line="276" w:lineRule="auto"/>
        <w:jc w:val="center"/>
        <w:rPr>
          <w:rFonts w:ascii="Arial" w:hAnsi="Arial" w:cs="Arial"/>
          <w:sz w:val="22"/>
          <w:szCs w:val="22"/>
        </w:rPr>
      </w:pPr>
    </w:p>
    <w:p w:rsidR="00920345" w:rsidRPr="00487D12" w:rsidRDefault="00920345" w:rsidP="00920345">
      <w:pPr>
        <w:spacing w:line="276" w:lineRule="auto"/>
        <w:rPr>
          <w:rFonts w:ascii="Arial" w:hAnsi="Arial" w:cs="Arial"/>
          <w:sz w:val="22"/>
          <w:szCs w:val="22"/>
        </w:rPr>
      </w:pPr>
      <w:r w:rsidRPr="00487D12">
        <w:rPr>
          <w:rFonts w:ascii="Arial" w:hAnsi="Arial" w:cs="Arial"/>
          <w:sz w:val="22"/>
          <w:szCs w:val="22"/>
        </w:rPr>
        <w:t>Tabela 2e: Finančni načrt po letih (stalne cene)</w:t>
      </w:r>
      <w:r w:rsidRPr="00251623">
        <w:rPr>
          <w:rFonts w:ascii="Arial" w:hAnsi="Arial" w:cs="Arial"/>
          <w:sz w:val="22"/>
          <w:szCs w:val="22"/>
        </w:rPr>
        <w:t xml:space="preserve"> </w:t>
      </w:r>
      <w:r>
        <w:rPr>
          <w:rFonts w:ascii="Arial" w:hAnsi="Arial" w:cs="Arial"/>
          <w:sz w:val="22"/>
          <w:szCs w:val="22"/>
        </w:rPr>
        <w:t>s sofinanciranjem aktivnosti CRPP-ja</w:t>
      </w:r>
    </w:p>
    <w:tbl>
      <w:tblPr>
        <w:tblW w:w="8646" w:type="dxa"/>
        <w:tblInd w:w="55" w:type="dxa"/>
        <w:tblCellMar>
          <w:left w:w="70" w:type="dxa"/>
          <w:right w:w="70" w:type="dxa"/>
        </w:tblCellMar>
        <w:tblLook w:val="04A0"/>
      </w:tblPr>
      <w:tblGrid>
        <w:gridCol w:w="2580"/>
        <w:gridCol w:w="1425"/>
        <w:gridCol w:w="1547"/>
        <w:gridCol w:w="1547"/>
        <w:gridCol w:w="1547"/>
      </w:tblGrid>
      <w:tr w:rsidR="00920345" w:rsidRPr="00487D12" w:rsidTr="00EA6B7F">
        <w:trPr>
          <w:trHeight w:val="315"/>
        </w:trPr>
        <w:tc>
          <w:tcPr>
            <w:tcW w:w="258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42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547" w:type="dxa"/>
            <w:tcBorders>
              <w:top w:val="single" w:sz="4" w:space="0" w:color="auto"/>
              <w:left w:val="single" w:sz="4" w:space="0" w:color="auto"/>
              <w:bottom w:val="single" w:sz="4" w:space="0" w:color="auto"/>
              <w:right w:val="single" w:sz="4" w:space="0" w:color="auto"/>
            </w:tcBorders>
            <w:shd w:val="clear" w:color="000000" w:fill="FFFF99"/>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315"/>
        </w:trPr>
        <w:tc>
          <w:tcPr>
            <w:tcW w:w="258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425" w:type="dxa"/>
            <w:tcBorders>
              <w:top w:val="single" w:sz="4"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1.345,01 €</w:t>
            </w:r>
          </w:p>
        </w:tc>
        <w:tc>
          <w:tcPr>
            <w:tcW w:w="1547" w:type="dxa"/>
            <w:tcBorders>
              <w:top w:val="single" w:sz="4" w:space="0" w:color="auto"/>
              <w:left w:val="nil"/>
              <w:bottom w:val="single" w:sz="8"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192.372,36 €</w:t>
            </w:r>
          </w:p>
        </w:tc>
        <w:tc>
          <w:tcPr>
            <w:tcW w:w="1547" w:type="dxa"/>
            <w:tcBorders>
              <w:top w:val="single" w:sz="4" w:space="0" w:color="auto"/>
              <w:left w:val="single" w:sz="4" w:space="0" w:color="auto"/>
              <w:bottom w:val="single" w:sz="4" w:space="0" w:color="auto"/>
              <w:right w:val="single" w:sz="4" w:space="0" w:color="auto"/>
            </w:tcBorders>
            <w:vAlign w:val="bottom"/>
          </w:tcPr>
          <w:p w:rsidR="00920345" w:rsidRDefault="00920345" w:rsidP="00EA6B7F">
            <w:pPr>
              <w:jc w:val="right"/>
              <w:rPr>
                <w:rFonts w:ascii="Arial" w:hAnsi="Arial" w:cs="Arial"/>
                <w:color w:val="000000"/>
                <w:sz w:val="22"/>
                <w:szCs w:val="22"/>
              </w:rPr>
            </w:pPr>
            <w:r>
              <w:rPr>
                <w:rFonts w:ascii="Arial" w:hAnsi="Arial" w:cs="Arial"/>
                <w:color w:val="000000"/>
                <w:sz w:val="22"/>
                <w:szCs w:val="22"/>
              </w:rPr>
              <w:t>1.345,01 €</w:t>
            </w:r>
          </w:p>
        </w:tc>
        <w:tc>
          <w:tcPr>
            <w:tcW w:w="1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195.062,38 €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477,64 €</w:t>
            </w:r>
          </w:p>
        </w:tc>
        <w:tc>
          <w:tcPr>
            <w:tcW w:w="1547" w:type="dxa"/>
            <w:tcBorders>
              <w:top w:val="nil"/>
              <w:left w:val="nil"/>
              <w:bottom w:val="single" w:sz="8"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38.683,11 €</w:t>
            </w:r>
          </w:p>
        </w:tc>
        <w:tc>
          <w:tcPr>
            <w:tcW w:w="1547" w:type="dxa"/>
            <w:tcBorders>
              <w:top w:val="single" w:sz="4" w:space="0" w:color="auto"/>
              <w:left w:val="single" w:sz="4" w:space="0" w:color="auto"/>
              <w:bottom w:val="single" w:sz="4" w:space="0" w:color="auto"/>
              <w:right w:val="single" w:sz="4" w:space="0" w:color="auto"/>
            </w:tcBorders>
            <w:vAlign w:val="bottom"/>
          </w:tcPr>
          <w:p w:rsidR="00920345" w:rsidRDefault="00920345" w:rsidP="00EA6B7F">
            <w:pPr>
              <w:jc w:val="right"/>
              <w:rPr>
                <w:rFonts w:ascii="Arial" w:hAnsi="Arial" w:cs="Arial"/>
                <w:color w:val="000000"/>
                <w:sz w:val="22"/>
                <w:szCs w:val="22"/>
              </w:rPr>
            </w:pPr>
            <w:r>
              <w:rPr>
                <w:rFonts w:ascii="Arial" w:hAnsi="Arial" w:cs="Arial"/>
                <w:color w:val="000000"/>
                <w:sz w:val="22"/>
                <w:szCs w:val="22"/>
              </w:rPr>
              <w:t>477,64 €</w:t>
            </w:r>
          </w:p>
        </w:tc>
        <w:tc>
          <w:tcPr>
            <w:tcW w:w="1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39.638,39 €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1.822,65 €</w:t>
            </w:r>
          </w:p>
        </w:tc>
        <w:tc>
          <w:tcPr>
            <w:tcW w:w="1547" w:type="dxa"/>
            <w:tcBorders>
              <w:top w:val="nil"/>
              <w:left w:val="nil"/>
              <w:bottom w:val="single" w:sz="8" w:space="0" w:color="auto"/>
              <w:right w:val="single" w:sz="4"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231.055,47 €</w:t>
            </w:r>
          </w:p>
        </w:tc>
        <w:tc>
          <w:tcPr>
            <w:tcW w:w="1547" w:type="dxa"/>
            <w:tcBorders>
              <w:top w:val="single" w:sz="4" w:space="0" w:color="auto"/>
              <w:left w:val="single" w:sz="4" w:space="0" w:color="auto"/>
              <w:bottom w:val="single" w:sz="4" w:space="0" w:color="auto"/>
              <w:right w:val="single" w:sz="4" w:space="0" w:color="auto"/>
            </w:tcBorders>
            <w:shd w:val="clear" w:color="000000" w:fill="FFFF99"/>
            <w:vAlign w:val="bottom"/>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1.822,65 €</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234.700,77 €</w:t>
            </w:r>
          </w:p>
        </w:tc>
      </w:tr>
    </w:tbl>
    <w:p w:rsidR="00920345" w:rsidRPr="00487D12"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rPr>
          <w:rFonts w:ascii="Arial" w:hAnsi="Arial" w:cs="Arial"/>
          <w:sz w:val="22"/>
          <w:szCs w:val="22"/>
        </w:rPr>
      </w:pPr>
      <w:r>
        <w:rPr>
          <w:rFonts w:ascii="Arial" w:hAnsi="Arial" w:cs="Arial"/>
          <w:sz w:val="22"/>
          <w:szCs w:val="22"/>
        </w:rPr>
        <w:t>Tabela 3e</w:t>
      </w:r>
      <w:r w:rsidRPr="00487D12">
        <w:rPr>
          <w:rFonts w:ascii="Arial" w:hAnsi="Arial" w:cs="Arial"/>
          <w:sz w:val="22"/>
          <w:szCs w:val="22"/>
        </w:rPr>
        <w:t>: Finančni načrt po letih (stalne cene)</w:t>
      </w:r>
      <w:r w:rsidRPr="008C0CD9">
        <w:rPr>
          <w:rFonts w:ascii="Arial" w:hAnsi="Arial" w:cs="Arial"/>
          <w:sz w:val="22"/>
          <w:szCs w:val="22"/>
        </w:rPr>
        <w:t xml:space="preserve"> </w:t>
      </w:r>
      <w:r>
        <w:rPr>
          <w:rFonts w:ascii="Arial" w:hAnsi="Arial" w:cs="Arial"/>
          <w:sz w:val="22"/>
          <w:szCs w:val="22"/>
        </w:rPr>
        <w:t>brez sofinanciranjem aktivnosti CRPP-ja</w:t>
      </w:r>
    </w:p>
    <w:tbl>
      <w:tblPr>
        <w:tblW w:w="8524" w:type="dxa"/>
        <w:tblInd w:w="55" w:type="dxa"/>
        <w:tblCellMar>
          <w:left w:w="70" w:type="dxa"/>
          <w:right w:w="70" w:type="dxa"/>
        </w:tblCellMar>
        <w:tblLook w:val="04A0"/>
      </w:tblPr>
      <w:tblGrid>
        <w:gridCol w:w="2580"/>
        <w:gridCol w:w="1425"/>
        <w:gridCol w:w="1547"/>
        <w:gridCol w:w="1425"/>
        <w:gridCol w:w="1547"/>
      </w:tblGrid>
      <w:tr w:rsidR="00920345" w:rsidRPr="00487D12" w:rsidTr="00EA6B7F">
        <w:trPr>
          <w:trHeight w:val="315"/>
        </w:trPr>
        <w:tc>
          <w:tcPr>
            <w:tcW w:w="2580" w:type="dxa"/>
            <w:tcBorders>
              <w:top w:val="single" w:sz="8" w:space="0" w:color="auto"/>
              <w:left w:val="single" w:sz="4"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191.027,34 €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191.027,34 €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38.205,47 €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38.205,47 €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229.232,81 €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229.232,81 €</w:t>
            </w:r>
          </w:p>
        </w:tc>
      </w:tr>
    </w:tbl>
    <w:p w:rsidR="00920345"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highlight w:val="cyan"/>
        </w:rPr>
      </w:pPr>
    </w:p>
    <w:p w:rsidR="00920345" w:rsidRDefault="00920345" w:rsidP="00920345">
      <w:pPr>
        <w:spacing w:line="276" w:lineRule="auto"/>
        <w:jc w:val="both"/>
        <w:rPr>
          <w:rFonts w:ascii="Arial" w:hAnsi="Arial" w:cs="Arial"/>
          <w:sz w:val="22"/>
          <w:szCs w:val="22"/>
        </w:rPr>
      </w:pPr>
      <w:r>
        <w:rPr>
          <w:rFonts w:ascii="Arial" w:hAnsi="Arial" w:cs="Arial"/>
          <w:sz w:val="22"/>
          <w:szCs w:val="22"/>
        </w:rPr>
        <w:t>Tabela 4</w:t>
      </w:r>
      <w:r w:rsidRPr="00487D12">
        <w:rPr>
          <w:rFonts w:ascii="Arial" w:hAnsi="Arial" w:cs="Arial"/>
          <w:sz w:val="22"/>
          <w:szCs w:val="22"/>
        </w:rPr>
        <w:t>e: Ocena stroškov investicije po tekočih cenah (februar 2012)</w:t>
      </w:r>
    </w:p>
    <w:tbl>
      <w:tblPr>
        <w:tblW w:w="7812" w:type="dxa"/>
        <w:tblInd w:w="55" w:type="dxa"/>
        <w:tblCellMar>
          <w:left w:w="70" w:type="dxa"/>
          <w:right w:w="70" w:type="dxa"/>
        </w:tblCellMar>
        <w:tblLook w:val="04A0"/>
      </w:tblPr>
      <w:tblGrid>
        <w:gridCol w:w="2850"/>
        <w:gridCol w:w="1447"/>
        <w:gridCol w:w="1339"/>
        <w:gridCol w:w="2176"/>
      </w:tblGrid>
      <w:tr w:rsidR="00920345" w:rsidRPr="00D00F59" w:rsidTr="00EA6B7F">
        <w:trPr>
          <w:trHeight w:val="316"/>
        </w:trPr>
        <w:tc>
          <w:tcPr>
            <w:tcW w:w="2850" w:type="dxa"/>
            <w:tcBorders>
              <w:top w:val="single" w:sz="8" w:space="0" w:color="auto"/>
              <w:left w:val="single" w:sz="8" w:space="0" w:color="auto"/>
              <w:bottom w:val="single" w:sz="8" w:space="0" w:color="auto"/>
              <w:right w:val="single" w:sz="8" w:space="0" w:color="auto"/>
            </w:tcBorders>
            <w:shd w:val="clear" w:color="000000" w:fill="FFFF99"/>
            <w:noWrap/>
            <w:vAlign w:val="bottom"/>
            <w:hideMark/>
          </w:tcPr>
          <w:p w:rsidR="00920345" w:rsidRPr="00D00F59" w:rsidRDefault="00920345" w:rsidP="00EA6B7F">
            <w:pPr>
              <w:rPr>
                <w:rFonts w:ascii="Arial" w:hAnsi="Arial" w:cs="Arial"/>
                <w:b/>
                <w:bCs/>
                <w:color w:val="000000"/>
                <w:sz w:val="22"/>
                <w:szCs w:val="22"/>
              </w:rPr>
            </w:pPr>
            <w:r w:rsidRPr="00D00F59">
              <w:rPr>
                <w:rFonts w:ascii="Arial" w:hAnsi="Arial" w:cs="Arial"/>
                <w:b/>
                <w:bCs/>
                <w:color w:val="000000"/>
                <w:sz w:val="22"/>
                <w:szCs w:val="22"/>
              </w:rPr>
              <w:t>AKTIVNOST</w:t>
            </w:r>
          </w:p>
        </w:tc>
        <w:tc>
          <w:tcPr>
            <w:tcW w:w="1447"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D00F59" w:rsidRDefault="00920345" w:rsidP="00EA6B7F">
            <w:pPr>
              <w:rPr>
                <w:rFonts w:ascii="Arial" w:hAnsi="Arial" w:cs="Arial"/>
                <w:b/>
                <w:bCs/>
                <w:color w:val="000000"/>
                <w:sz w:val="22"/>
                <w:szCs w:val="22"/>
              </w:rPr>
            </w:pPr>
            <w:r w:rsidRPr="00D00F59">
              <w:rPr>
                <w:rFonts w:ascii="Arial" w:hAnsi="Arial" w:cs="Arial"/>
                <w:b/>
                <w:bCs/>
                <w:color w:val="000000"/>
                <w:sz w:val="22"/>
                <w:szCs w:val="22"/>
              </w:rPr>
              <w:t>BREZ DDV</w:t>
            </w:r>
          </w:p>
        </w:tc>
        <w:tc>
          <w:tcPr>
            <w:tcW w:w="1339"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D00F59" w:rsidRDefault="00920345" w:rsidP="00EA6B7F">
            <w:pPr>
              <w:rPr>
                <w:rFonts w:ascii="Arial" w:hAnsi="Arial" w:cs="Arial"/>
                <w:b/>
                <w:bCs/>
                <w:color w:val="000000"/>
                <w:sz w:val="22"/>
                <w:szCs w:val="22"/>
              </w:rPr>
            </w:pPr>
            <w:r w:rsidRPr="00D00F59">
              <w:rPr>
                <w:rFonts w:ascii="Arial" w:hAnsi="Arial" w:cs="Arial"/>
                <w:b/>
                <w:bCs/>
                <w:color w:val="000000"/>
                <w:sz w:val="22"/>
                <w:szCs w:val="22"/>
              </w:rPr>
              <w:t xml:space="preserve">DDV </w:t>
            </w:r>
          </w:p>
        </w:tc>
        <w:tc>
          <w:tcPr>
            <w:tcW w:w="2176"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D00F59" w:rsidRDefault="00920345" w:rsidP="00EA6B7F">
            <w:pPr>
              <w:rPr>
                <w:rFonts w:ascii="Arial" w:hAnsi="Arial" w:cs="Arial"/>
                <w:b/>
                <w:bCs/>
                <w:color w:val="000000"/>
                <w:sz w:val="22"/>
                <w:szCs w:val="22"/>
              </w:rPr>
            </w:pPr>
            <w:r w:rsidRPr="00D00F59">
              <w:rPr>
                <w:rFonts w:ascii="Arial" w:hAnsi="Arial" w:cs="Arial"/>
                <w:b/>
                <w:bCs/>
                <w:color w:val="000000"/>
                <w:sz w:val="22"/>
                <w:szCs w:val="22"/>
              </w:rPr>
              <w:t>SKUPAJ Z DDV</w:t>
            </w:r>
          </w:p>
        </w:tc>
      </w:tr>
      <w:tr w:rsidR="00920345" w:rsidRPr="00D00F59" w:rsidTr="00EA6B7F">
        <w:trPr>
          <w:trHeight w:val="316"/>
        </w:trPr>
        <w:tc>
          <w:tcPr>
            <w:tcW w:w="2850" w:type="dxa"/>
            <w:tcBorders>
              <w:top w:val="nil"/>
              <w:left w:val="single" w:sz="8" w:space="0" w:color="auto"/>
              <w:bottom w:val="single" w:sz="8" w:space="0" w:color="auto"/>
              <w:right w:val="single" w:sz="8" w:space="0" w:color="auto"/>
            </w:tcBorders>
            <w:shd w:val="clear" w:color="auto" w:fill="auto"/>
            <w:vAlign w:val="bottom"/>
            <w:hideMark/>
          </w:tcPr>
          <w:p w:rsidR="00920345" w:rsidRPr="00D00F59" w:rsidRDefault="00920345" w:rsidP="00EA6B7F">
            <w:pPr>
              <w:rPr>
                <w:rFonts w:ascii="Arial" w:hAnsi="Arial" w:cs="Arial"/>
                <w:color w:val="000000"/>
                <w:sz w:val="22"/>
                <w:szCs w:val="22"/>
              </w:rPr>
            </w:pPr>
            <w:r w:rsidRPr="00D00F59">
              <w:rPr>
                <w:rFonts w:ascii="Arial" w:hAnsi="Arial" w:cs="Arial"/>
                <w:color w:val="000000"/>
                <w:sz w:val="22"/>
                <w:szCs w:val="22"/>
              </w:rPr>
              <w:t>GRADBENA DELA</w:t>
            </w:r>
          </w:p>
        </w:tc>
        <w:tc>
          <w:tcPr>
            <w:tcW w:w="1447" w:type="dxa"/>
            <w:tcBorders>
              <w:top w:val="nil"/>
              <w:left w:val="nil"/>
              <w:bottom w:val="single" w:sz="8" w:space="0" w:color="auto"/>
              <w:right w:val="single" w:sz="8" w:space="0" w:color="auto"/>
            </w:tcBorders>
            <w:shd w:val="clear" w:color="auto" w:fill="auto"/>
            <w:noWrap/>
            <w:vAlign w:val="bottom"/>
            <w:hideMark/>
          </w:tcPr>
          <w:p w:rsidR="00920345" w:rsidRPr="00D00F59" w:rsidRDefault="00920345" w:rsidP="00EA6B7F">
            <w:pPr>
              <w:jc w:val="right"/>
              <w:rPr>
                <w:rFonts w:ascii="Arial" w:hAnsi="Arial" w:cs="Arial"/>
                <w:color w:val="000000"/>
                <w:sz w:val="22"/>
                <w:szCs w:val="22"/>
              </w:rPr>
            </w:pPr>
            <w:r w:rsidRPr="00D00F59">
              <w:rPr>
                <w:rFonts w:ascii="Arial" w:hAnsi="Arial" w:cs="Arial"/>
                <w:color w:val="000000"/>
                <w:sz w:val="22"/>
                <w:szCs w:val="22"/>
              </w:rPr>
              <w:t>31.801,33 €</w:t>
            </w:r>
          </w:p>
        </w:tc>
        <w:tc>
          <w:tcPr>
            <w:tcW w:w="1339" w:type="dxa"/>
            <w:tcBorders>
              <w:top w:val="nil"/>
              <w:left w:val="nil"/>
              <w:bottom w:val="single" w:sz="8" w:space="0" w:color="auto"/>
              <w:right w:val="single" w:sz="8" w:space="0" w:color="auto"/>
            </w:tcBorders>
            <w:shd w:val="clear" w:color="auto" w:fill="auto"/>
            <w:noWrap/>
            <w:vAlign w:val="bottom"/>
            <w:hideMark/>
          </w:tcPr>
          <w:p w:rsidR="00920345" w:rsidRPr="00D00F59" w:rsidRDefault="00920345" w:rsidP="00EA6B7F">
            <w:pPr>
              <w:jc w:val="right"/>
              <w:rPr>
                <w:rFonts w:ascii="Arial" w:hAnsi="Arial" w:cs="Arial"/>
                <w:color w:val="000000"/>
                <w:sz w:val="22"/>
                <w:szCs w:val="22"/>
              </w:rPr>
            </w:pPr>
            <w:r w:rsidRPr="00D00F59">
              <w:rPr>
                <w:rFonts w:ascii="Arial" w:hAnsi="Arial" w:cs="Arial"/>
                <w:color w:val="000000"/>
                <w:sz w:val="22"/>
                <w:szCs w:val="22"/>
              </w:rPr>
              <w:t>6.360,28 €</w:t>
            </w:r>
          </w:p>
        </w:tc>
        <w:tc>
          <w:tcPr>
            <w:tcW w:w="2176" w:type="dxa"/>
            <w:tcBorders>
              <w:top w:val="nil"/>
              <w:left w:val="nil"/>
              <w:bottom w:val="single" w:sz="8" w:space="0" w:color="auto"/>
              <w:right w:val="single" w:sz="8" w:space="0" w:color="auto"/>
            </w:tcBorders>
            <w:shd w:val="clear" w:color="auto" w:fill="auto"/>
            <w:noWrap/>
            <w:vAlign w:val="bottom"/>
            <w:hideMark/>
          </w:tcPr>
          <w:p w:rsidR="00920345" w:rsidRPr="00D00F59" w:rsidRDefault="00920345" w:rsidP="00EA6B7F">
            <w:pPr>
              <w:jc w:val="right"/>
              <w:rPr>
                <w:rFonts w:ascii="Arial" w:hAnsi="Arial" w:cs="Arial"/>
                <w:color w:val="000000"/>
                <w:sz w:val="22"/>
                <w:szCs w:val="22"/>
              </w:rPr>
            </w:pPr>
            <w:r w:rsidRPr="00D00F59">
              <w:rPr>
                <w:rFonts w:ascii="Arial" w:hAnsi="Arial" w:cs="Arial"/>
                <w:color w:val="000000"/>
                <w:sz w:val="22"/>
                <w:szCs w:val="22"/>
              </w:rPr>
              <w:t>38.161,61 €</w:t>
            </w:r>
          </w:p>
        </w:tc>
      </w:tr>
      <w:tr w:rsidR="00920345" w:rsidRPr="00D00F59" w:rsidTr="00EA6B7F">
        <w:trPr>
          <w:trHeight w:val="316"/>
        </w:trPr>
        <w:tc>
          <w:tcPr>
            <w:tcW w:w="2850" w:type="dxa"/>
            <w:tcBorders>
              <w:top w:val="nil"/>
              <w:left w:val="single" w:sz="8" w:space="0" w:color="auto"/>
              <w:bottom w:val="single" w:sz="8" w:space="0" w:color="auto"/>
              <w:right w:val="single" w:sz="8" w:space="0" w:color="auto"/>
            </w:tcBorders>
            <w:shd w:val="clear" w:color="auto" w:fill="auto"/>
            <w:noWrap/>
            <w:vAlign w:val="bottom"/>
            <w:hideMark/>
          </w:tcPr>
          <w:p w:rsidR="00920345" w:rsidRPr="00D00F59" w:rsidRDefault="00920345" w:rsidP="00EA6B7F">
            <w:pPr>
              <w:rPr>
                <w:rFonts w:ascii="Arial" w:hAnsi="Arial" w:cs="Arial"/>
                <w:color w:val="000000"/>
                <w:sz w:val="22"/>
                <w:szCs w:val="22"/>
              </w:rPr>
            </w:pPr>
            <w:r w:rsidRPr="00D00F59">
              <w:rPr>
                <w:rFonts w:ascii="Arial" w:hAnsi="Arial" w:cs="Arial"/>
                <w:color w:val="000000"/>
                <w:sz w:val="22"/>
                <w:szCs w:val="22"/>
              </w:rPr>
              <w:t>OBRTNIŠKA DELA</w:t>
            </w:r>
          </w:p>
        </w:tc>
        <w:tc>
          <w:tcPr>
            <w:tcW w:w="1447" w:type="dxa"/>
            <w:tcBorders>
              <w:top w:val="nil"/>
              <w:left w:val="nil"/>
              <w:bottom w:val="single" w:sz="8" w:space="0" w:color="auto"/>
              <w:right w:val="single" w:sz="8" w:space="0" w:color="auto"/>
            </w:tcBorders>
            <w:shd w:val="clear" w:color="auto" w:fill="auto"/>
            <w:noWrap/>
            <w:vAlign w:val="bottom"/>
            <w:hideMark/>
          </w:tcPr>
          <w:p w:rsidR="00920345" w:rsidRPr="00D00F59" w:rsidRDefault="00920345" w:rsidP="00EA6B7F">
            <w:pPr>
              <w:jc w:val="right"/>
              <w:rPr>
                <w:rFonts w:ascii="Arial" w:hAnsi="Arial" w:cs="Arial"/>
                <w:color w:val="000000"/>
                <w:sz w:val="22"/>
                <w:szCs w:val="22"/>
              </w:rPr>
            </w:pPr>
            <w:r w:rsidRPr="00D00F59">
              <w:rPr>
                <w:rFonts w:ascii="Arial" w:hAnsi="Arial" w:cs="Arial"/>
                <w:color w:val="000000"/>
                <w:sz w:val="22"/>
                <w:szCs w:val="22"/>
              </w:rPr>
              <w:t>32.597,57 €</w:t>
            </w:r>
          </w:p>
        </w:tc>
        <w:tc>
          <w:tcPr>
            <w:tcW w:w="1339" w:type="dxa"/>
            <w:tcBorders>
              <w:top w:val="nil"/>
              <w:left w:val="nil"/>
              <w:bottom w:val="single" w:sz="8" w:space="0" w:color="auto"/>
              <w:right w:val="single" w:sz="8" w:space="0" w:color="auto"/>
            </w:tcBorders>
            <w:shd w:val="clear" w:color="auto" w:fill="auto"/>
            <w:noWrap/>
            <w:vAlign w:val="bottom"/>
            <w:hideMark/>
          </w:tcPr>
          <w:p w:rsidR="00920345" w:rsidRPr="00D00F59" w:rsidRDefault="00920345" w:rsidP="00EA6B7F">
            <w:pPr>
              <w:jc w:val="right"/>
              <w:rPr>
                <w:rFonts w:ascii="Arial" w:hAnsi="Arial" w:cs="Arial"/>
                <w:color w:val="000000"/>
                <w:sz w:val="22"/>
                <w:szCs w:val="22"/>
              </w:rPr>
            </w:pPr>
            <w:r w:rsidRPr="00D00F59">
              <w:rPr>
                <w:rFonts w:ascii="Arial" w:hAnsi="Arial" w:cs="Arial"/>
                <w:color w:val="000000"/>
                <w:sz w:val="22"/>
                <w:szCs w:val="22"/>
              </w:rPr>
              <w:t>6.519,53 €</w:t>
            </w:r>
          </w:p>
        </w:tc>
        <w:tc>
          <w:tcPr>
            <w:tcW w:w="2176" w:type="dxa"/>
            <w:tcBorders>
              <w:top w:val="nil"/>
              <w:left w:val="nil"/>
              <w:bottom w:val="single" w:sz="8" w:space="0" w:color="auto"/>
              <w:right w:val="single" w:sz="8" w:space="0" w:color="auto"/>
            </w:tcBorders>
            <w:shd w:val="clear" w:color="auto" w:fill="auto"/>
            <w:noWrap/>
            <w:vAlign w:val="bottom"/>
            <w:hideMark/>
          </w:tcPr>
          <w:p w:rsidR="00920345" w:rsidRPr="00D00F59" w:rsidRDefault="00920345" w:rsidP="00EA6B7F">
            <w:pPr>
              <w:jc w:val="right"/>
              <w:rPr>
                <w:rFonts w:ascii="Arial" w:hAnsi="Arial" w:cs="Arial"/>
                <w:color w:val="000000"/>
                <w:sz w:val="22"/>
                <w:szCs w:val="22"/>
              </w:rPr>
            </w:pPr>
            <w:r w:rsidRPr="00D00F59">
              <w:rPr>
                <w:rFonts w:ascii="Arial" w:hAnsi="Arial" w:cs="Arial"/>
                <w:color w:val="000000"/>
                <w:sz w:val="22"/>
                <w:szCs w:val="22"/>
              </w:rPr>
              <w:t>39.117,10 €</w:t>
            </w:r>
          </w:p>
        </w:tc>
      </w:tr>
      <w:tr w:rsidR="00920345" w:rsidRPr="00D00F59" w:rsidTr="00EA6B7F">
        <w:trPr>
          <w:trHeight w:val="316"/>
        </w:trPr>
        <w:tc>
          <w:tcPr>
            <w:tcW w:w="2850" w:type="dxa"/>
            <w:tcBorders>
              <w:top w:val="nil"/>
              <w:left w:val="single" w:sz="8" w:space="0" w:color="auto"/>
              <w:bottom w:val="single" w:sz="8" w:space="0" w:color="auto"/>
              <w:right w:val="single" w:sz="8" w:space="0" w:color="auto"/>
            </w:tcBorders>
            <w:shd w:val="clear" w:color="auto" w:fill="auto"/>
            <w:noWrap/>
            <w:vAlign w:val="bottom"/>
            <w:hideMark/>
          </w:tcPr>
          <w:p w:rsidR="00920345" w:rsidRPr="00D00F59" w:rsidRDefault="00920345" w:rsidP="00EA6B7F">
            <w:pPr>
              <w:rPr>
                <w:rFonts w:ascii="Arial" w:hAnsi="Arial" w:cs="Arial"/>
                <w:color w:val="000000"/>
                <w:sz w:val="22"/>
                <w:szCs w:val="22"/>
              </w:rPr>
            </w:pPr>
            <w:r w:rsidRPr="00D00F59">
              <w:rPr>
                <w:rFonts w:ascii="Arial" w:hAnsi="Arial" w:cs="Arial"/>
                <w:color w:val="000000"/>
                <w:sz w:val="22"/>
                <w:szCs w:val="22"/>
              </w:rPr>
              <w:t>STROJNE INŠTALACIJE</w:t>
            </w:r>
          </w:p>
        </w:tc>
        <w:tc>
          <w:tcPr>
            <w:tcW w:w="1447" w:type="dxa"/>
            <w:tcBorders>
              <w:top w:val="nil"/>
              <w:left w:val="nil"/>
              <w:bottom w:val="single" w:sz="8" w:space="0" w:color="auto"/>
              <w:right w:val="single" w:sz="8" w:space="0" w:color="auto"/>
            </w:tcBorders>
            <w:shd w:val="clear" w:color="auto" w:fill="auto"/>
            <w:noWrap/>
            <w:vAlign w:val="bottom"/>
            <w:hideMark/>
          </w:tcPr>
          <w:p w:rsidR="00920345" w:rsidRPr="00D00F59" w:rsidRDefault="00920345" w:rsidP="00EA6B7F">
            <w:pPr>
              <w:jc w:val="right"/>
              <w:rPr>
                <w:rFonts w:ascii="Arial" w:hAnsi="Arial" w:cs="Arial"/>
                <w:color w:val="000000"/>
                <w:sz w:val="22"/>
                <w:szCs w:val="22"/>
              </w:rPr>
            </w:pPr>
            <w:r w:rsidRPr="00D00F59">
              <w:rPr>
                <w:rFonts w:ascii="Arial" w:hAnsi="Arial" w:cs="Arial"/>
                <w:color w:val="000000"/>
                <w:sz w:val="22"/>
                <w:szCs w:val="22"/>
              </w:rPr>
              <w:t>11.962,77 €</w:t>
            </w:r>
          </w:p>
        </w:tc>
        <w:tc>
          <w:tcPr>
            <w:tcW w:w="1339" w:type="dxa"/>
            <w:tcBorders>
              <w:top w:val="nil"/>
              <w:left w:val="nil"/>
              <w:bottom w:val="single" w:sz="8" w:space="0" w:color="auto"/>
              <w:right w:val="single" w:sz="8" w:space="0" w:color="auto"/>
            </w:tcBorders>
            <w:shd w:val="clear" w:color="auto" w:fill="auto"/>
            <w:noWrap/>
            <w:vAlign w:val="bottom"/>
            <w:hideMark/>
          </w:tcPr>
          <w:p w:rsidR="00920345" w:rsidRPr="00D00F59" w:rsidRDefault="00920345" w:rsidP="00EA6B7F">
            <w:pPr>
              <w:jc w:val="right"/>
              <w:rPr>
                <w:rFonts w:ascii="Arial" w:hAnsi="Arial" w:cs="Arial"/>
                <w:color w:val="000000"/>
                <w:sz w:val="22"/>
                <w:szCs w:val="22"/>
              </w:rPr>
            </w:pPr>
            <w:r w:rsidRPr="00D00F59">
              <w:rPr>
                <w:rFonts w:ascii="Arial" w:hAnsi="Arial" w:cs="Arial"/>
                <w:color w:val="000000"/>
                <w:sz w:val="22"/>
                <w:szCs w:val="22"/>
              </w:rPr>
              <w:t>2.392,56 €</w:t>
            </w:r>
          </w:p>
        </w:tc>
        <w:tc>
          <w:tcPr>
            <w:tcW w:w="2176" w:type="dxa"/>
            <w:tcBorders>
              <w:top w:val="nil"/>
              <w:left w:val="nil"/>
              <w:bottom w:val="single" w:sz="8" w:space="0" w:color="auto"/>
              <w:right w:val="single" w:sz="8" w:space="0" w:color="auto"/>
            </w:tcBorders>
            <w:shd w:val="clear" w:color="auto" w:fill="auto"/>
            <w:noWrap/>
            <w:vAlign w:val="bottom"/>
            <w:hideMark/>
          </w:tcPr>
          <w:p w:rsidR="00920345" w:rsidRPr="00D00F59" w:rsidRDefault="00920345" w:rsidP="00EA6B7F">
            <w:pPr>
              <w:jc w:val="right"/>
              <w:rPr>
                <w:rFonts w:ascii="Arial" w:hAnsi="Arial" w:cs="Arial"/>
                <w:color w:val="000000"/>
                <w:sz w:val="22"/>
                <w:szCs w:val="22"/>
              </w:rPr>
            </w:pPr>
            <w:r w:rsidRPr="00D00F59">
              <w:rPr>
                <w:rFonts w:ascii="Arial" w:hAnsi="Arial" w:cs="Arial"/>
                <w:color w:val="000000"/>
                <w:sz w:val="22"/>
                <w:szCs w:val="22"/>
              </w:rPr>
              <w:t>14.355,33 €</w:t>
            </w:r>
          </w:p>
        </w:tc>
      </w:tr>
      <w:tr w:rsidR="00920345" w:rsidRPr="00D00F59" w:rsidTr="00EA6B7F">
        <w:trPr>
          <w:trHeight w:val="316"/>
        </w:trPr>
        <w:tc>
          <w:tcPr>
            <w:tcW w:w="2850" w:type="dxa"/>
            <w:tcBorders>
              <w:top w:val="nil"/>
              <w:left w:val="single" w:sz="8" w:space="0" w:color="auto"/>
              <w:bottom w:val="single" w:sz="8" w:space="0" w:color="auto"/>
              <w:right w:val="single" w:sz="8" w:space="0" w:color="auto"/>
            </w:tcBorders>
            <w:shd w:val="clear" w:color="auto" w:fill="auto"/>
            <w:noWrap/>
            <w:vAlign w:val="bottom"/>
            <w:hideMark/>
          </w:tcPr>
          <w:p w:rsidR="00920345" w:rsidRPr="00D00F59" w:rsidRDefault="00920345" w:rsidP="00EA6B7F">
            <w:pPr>
              <w:rPr>
                <w:rFonts w:ascii="Arial" w:hAnsi="Arial" w:cs="Arial"/>
                <w:color w:val="000000"/>
                <w:sz w:val="22"/>
                <w:szCs w:val="22"/>
              </w:rPr>
            </w:pPr>
            <w:r w:rsidRPr="00D00F59">
              <w:rPr>
                <w:rFonts w:ascii="Arial" w:hAnsi="Arial" w:cs="Arial"/>
                <w:color w:val="000000"/>
                <w:sz w:val="22"/>
                <w:szCs w:val="22"/>
              </w:rPr>
              <w:t>ELEKTRO INŠTALACIJE</w:t>
            </w:r>
          </w:p>
        </w:tc>
        <w:tc>
          <w:tcPr>
            <w:tcW w:w="1447" w:type="dxa"/>
            <w:tcBorders>
              <w:top w:val="nil"/>
              <w:left w:val="nil"/>
              <w:bottom w:val="single" w:sz="8" w:space="0" w:color="auto"/>
              <w:right w:val="single" w:sz="8" w:space="0" w:color="auto"/>
            </w:tcBorders>
            <w:shd w:val="clear" w:color="auto" w:fill="auto"/>
            <w:noWrap/>
            <w:vAlign w:val="bottom"/>
            <w:hideMark/>
          </w:tcPr>
          <w:p w:rsidR="00920345" w:rsidRPr="00D00F59" w:rsidRDefault="00920345" w:rsidP="00EA6B7F">
            <w:pPr>
              <w:jc w:val="right"/>
              <w:rPr>
                <w:rFonts w:ascii="Arial" w:hAnsi="Arial" w:cs="Arial"/>
                <w:color w:val="000000"/>
                <w:sz w:val="22"/>
                <w:szCs w:val="22"/>
              </w:rPr>
            </w:pPr>
            <w:r w:rsidRPr="00D00F59">
              <w:rPr>
                <w:rFonts w:ascii="Arial" w:hAnsi="Arial" w:cs="Arial"/>
                <w:color w:val="000000"/>
                <w:sz w:val="22"/>
                <w:szCs w:val="22"/>
              </w:rPr>
              <w:t>7.528,11 €</w:t>
            </w:r>
          </w:p>
        </w:tc>
        <w:tc>
          <w:tcPr>
            <w:tcW w:w="1339" w:type="dxa"/>
            <w:tcBorders>
              <w:top w:val="nil"/>
              <w:left w:val="nil"/>
              <w:bottom w:val="single" w:sz="8" w:space="0" w:color="auto"/>
              <w:right w:val="single" w:sz="8" w:space="0" w:color="auto"/>
            </w:tcBorders>
            <w:shd w:val="clear" w:color="auto" w:fill="auto"/>
            <w:noWrap/>
            <w:vAlign w:val="bottom"/>
            <w:hideMark/>
          </w:tcPr>
          <w:p w:rsidR="00920345" w:rsidRPr="00D00F59" w:rsidRDefault="00920345" w:rsidP="00EA6B7F">
            <w:pPr>
              <w:jc w:val="right"/>
              <w:rPr>
                <w:rFonts w:ascii="Arial" w:hAnsi="Arial" w:cs="Arial"/>
                <w:color w:val="000000"/>
                <w:sz w:val="22"/>
                <w:szCs w:val="22"/>
              </w:rPr>
            </w:pPr>
            <w:r w:rsidRPr="00D00F59">
              <w:rPr>
                <w:rFonts w:ascii="Arial" w:hAnsi="Arial" w:cs="Arial"/>
                <w:color w:val="000000"/>
                <w:sz w:val="22"/>
                <w:szCs w:val="22"/>
              </w:rPr>
              <w:t>1.505,63 €</w:t>
            </w:r>
          </w:p>
        </w:tc>
        <w:tc>
          <w:tcPr>
            <w:tcW w:w="2176" w:type="dxa"/>
            <w:tcBorders>
              <w:top w:val="nil"/>
              <w:left w:val="nil"/>
              <w:bottom w:val="single" w:sz="8" w:space="0" w:color="auto"/>
              <w:right w:val="single" w:sz="8" w:space="0" w:color="auto"/>
            </w:tcBorders>
            <w:shd w:val="clear" w:color="auto" w:fill="auto"/>
            <w:noWrap/>
            <w:vAlign w:val="bottom"/>
            <w:hideMark/>
          </w:tcPr>
          <w:p w:rsidR="00920345" w:rsidRPr="00D00F59" w:rsidRDefault="00920345" w:rsidP="00EA6B7F">
            <w:pPr>
              <w:jc w:val="right"/>
              <w:rPr>
                <w:rFonts w:ascii="Arial" w:hAnsi="Arial" w:cs="Arial"/>
                <w:color w:val="000000"/>
                <w:sz w:val="22"/>
                <w:szCs w:val="22"/>
              </w:rPr>
            </w:pPr>
            <w:r w:rsidRPr="00D00F59">
              <w:rPr>
                <w:rFonts w:ascii="Arial" w:hAnsi="Arial" w:cs="Arial"/>
                <w:color w:val="000000"/>
                <w:sz w:val="22"/>
                <w:szCs w:val="22"/>
              </w:rPr>
              <w:t>9.033,73 €</w:t>
            </w:r>
          </w:p>
        </w:tc>
      </w:tr>
      <w:tr w:rsidR="00920345" w:rsidRPr="00D00F59" w:rsidTr="00EA6B7F">
        <w:trPr>
          <w:trHeight w:val="316"/>
        </w:trPr>
        <w:tc>
          <w:tcPr>
            <w:tcW w:w="2850" w:type="dxa"/>
            <w:tcBorders>
              <w:top w:val="nil"/>
              <w:left w:val="single" w:sz="8" w:space="0" w:color="auto"/>
              <w:bottom w:val="single" w:sz="8" w:space="0" w:color="auto"/>
              <w:right w:val="single" w:sz="8" w:space="0" w:color="auto"/>
            </w:tcBorders>
            <w:shd w:val="clear" w:color="auto" w:fill="auto"/>
            <w:noWrap/>
            <w:vAlign w:val="bottom"/>
            <w:hideMark/>
          </w:tcPr>
          <w:p w:rsidR="00920345" w:rsidRPr="00D00F59" w:rsidRDefault="00920345" w:rsidP="00EA6B7F">
            <w:pPr>
              <w:rPr>
                <w:rFonts w:ascii="Arial" w:hAnsi="Arial" w:cs="Arial"/>
                <w:color w:val="000000"/>
                <w:sz w:val="22"/>
                <w:szCs w:val="22"/>
              </w:rPr>
            </w:pPr>
            <w:r w:rsidRPr="00D00F59">
              <w:rPr>
                <w:rFonts w:ascii="Arial" w:hAnsi="Arial" w:cs="Arial"/>
                <w:color w:val="000000"/>
                <w:sz w:val="22"/>
                <w:szCs w:val="22"/>
              </w:rPr>
              <w:t>OPREMA</w:t>
            </w:r>
          </w:p>
        </w:tc>
        <w:tc>
          <w:tcPr>
            <w:tcW w:w="1447" w:type="dxa"/>
            <w:tcBorders>
              <w:top w:val="nil"/>
              <w:left w:val="nil"/>
              <w:bottom w:val="single" w:sz="8" w:space="0" w:color="auto"/>
              <w:right w:val="single" w:sz="8" w:space="0" w:color="auto"/>
            </w:tcBorders>
            <w:shd w:val="clear" w:color="auto" w:fill="auto"/>
            <w:noWrap/>
            <w:vAlign w:val="bottom"/>
            <w:hideMark/>
          </w:tcPr>
          <w:p w:rsidR="00920345" w:rsidRPr="00D00F59" w:rsidRDefault="00920345" w:rsidP="00EA6B7F">
            <w:pPr>
              <w:jc w:val="right"/>
              <w:rPr>
                <w:rFonts w:ascii="Arial" w:hAnsi="Arial" w:cs="Arial"/>
                <w:color w:val="000000"/>
                <w:sz w:val="22"/>
                <w:szCs w:val="22"/>
              </w:rPr>
            </w:pPr>
            <w:r w:rsidRPr="00D00F59">
              <w:rPr>
                <w:rFonts w:ascii="Arial" w:hAnsi="Arial" w:cs="Arial"/>
                <w:color w:val="000000"/>
                <w:sz w:val="22"/>
                <w:szCs w:val="22"/>
              </w:rPr>
              <w:t>114.465,30 €</w:t>
            </w:r>
          </w:p>
        </w:tc>
        <w:tc>
          <w:tcPr>
            <w:tcW w:w="1339" w:type="dxa"/>
            <w:tcBorders>
              <w:top w:val="nil"/>
              <w:left w:val="nil"/>
              <w:bottom w:val="single" w:sz="8" w:space="0" w:color="auto"/>
              <w:right w:val="single" w:sz="8" w:space="0" w:color="auto"/>
            </w:tcBorders>
            <w:shd w:val="clear" w:color="auto" w:fill="auto"/>
            <w:noWrap/>
            <w:vAlign w:val="bottom"/>
            <w:hideMark/>
          </w:tcPr>
          <w:p w:rsidR="00920345" w:rsidRPr="00D00F59" w:rsidRDefault="00920345" w:rsidP="00EA6B7F">
            <w:pPr>
              <w:jc w:val="right"/>
              <w:rPr>
                <w:rFonts w:ascii="Arial" w:hAnsi="Arial" w:cs="Arial"/>
                <w:color w:val="000000"/>
                <w:sz w:val="22"/>
                <w:szCs w:val="22"/>
              </w:rPr>
            </w:pPr>
            <w:r w:rsidRPr="00D00F59">
              <w:rPr>
                <w:rFonts w:ascii="Arial" w:hAnsi="Arial" w:cs="Arial"/>
                <w:color w:val="000000"/>
                <w:sz w:val="22"/>
                <w:szCs w:val="22"/>
              </w:rPr>
              <w:t>22.893,11 €</w:t>
            </w:r>
          </w:p>
        </w:tc>
        <w:tc>
          <w:tcPr>
            <w:tcW w:w="2176" w:type="dxa"/>
            <w:tcBorders>
              <w:top w:val="nil"/>
              <w:left w:val="nil"/>
              <w:bottom w:val="single" w:sz="8" w:space="0" w:color="auto"/>
              <w:right w:val="single" w:sz="8" w:space="0" w:color="auto"/>
            </w:tcBorders>
            <w:shd w:val="clear" w:color="auto" w:fill="auto"/>
            <w:noWrap/>
            <w:vAlign w:val="bottom"/>
            <w:hideMark/>
          </w:tcPr>
          <w:p w:rsidR="00920345" w:rsidRPr="00D00F59" w:rsidRDefault="00920345" w:rsidP="00EA6B7F">
            <w:pPr>
              <w:jc w:val="right"/>
              <w:rPr>
                <w:rFonts w:ascii="Arial" w:hAnsi="Arial" w:cs="Arial"/>
                <w:color w:val="000000"/>
                <w:sz w:val="22"/>
                <w:szCs w:val="22"/>
              </w:rPr>
            </w:pPr>
            <w:r w:rsidRPr="00D00F59">
              <w:rPr>
                <w:rFonts w:ascii="Arial" w:hAnsi="Arial" w:cs="Arial"/>
                <w:color w:val="000000"/>
                <w:sz w:val="22"/>
                <w:szCs w:val="22"/>
              </w:rPr>
              <w:t>137.358,41 €</w:t>
            </w:r>
          </w:p>
        </w:tc>
      </w:tr>
      <w:tr w:rsidR="00920345" w:rsidRPr="00D00F59" w:rsidTr="00EA6B7F">
        <w:trPr>
          <w:trHeight w:val="316"/>
        </w:trPr>
        <w:tc>
          <w:tcPr>
            <w:tcW w:w="2850"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D00F59" w:rsidRDefault="00920345" w:rsidP="00EA6B7F">
            <w:pPr>
              <w:rPr>
                <w:rFonts w:ascii="Arial" w:hAnsi="Arial" w:cs="Arial"/>
                <w:b/>
                <w:bCs/>
                <w:color w:val="000000"/>
                <w:sz w:val="22"/>
                <w:szCs w:val="22"/>
              </w:rPr>
            </w:pPr>
            <w:r w:rsidRPr="00D00F59">
              <w:rPr>
                <w:rFonts w:ascii="Arial" w:hAnsi="Arial" w:cs="Arial"/>
                <w:b/>
                <w:bCs/>
                <w:color w:val="000000"/>
                <w:sz w:val="22"/>
                <w:szCs w:val="22"/>
              </w:rPr>
              <w:t>SKUPAJ:</w:t>
            </w:r>
          </w:p>
        </w:tc>
        <w:tc>
          <w:tcPr>
            <w:tcW w:w="1447" w:type="dxa"/>
            <w:tcBorders>
              <w:top w:val="nil"/>
              <w:left w:val="nil"/>
              <w:bottom w:val="single" w:sz="8" w:space="0" w:color="auto"/>
              <w:right w:val="single" w:sz="8" w:space="0" w:color="auto"/>
            </w:tcBorders>
            <w:shd w:val="clear" w:color="000000" w:fill="FFFF99"/>
            <w:noWrap/>
            <w:vAlign w:val="bottom"/>
            <w:hideMark/>
          </w:tcPr>
          <w:p w:rsidR="00920345" w:rsidRPr="00D00F59" w:rsidRDefault="00920345" w:rsidP="00EA6B7F">
            <w:pPr>
              <w:jc w:val="right"/>
              <w:rPr>
                <w:rFonts w:ascii="Arial" w:hAnsi="Arial" w:cs="Arial"/>
                <w:b/>
                <w:bCs/>
                <w:color w:val="000000"/>
                <w:sz w:val="22"/>
                <w:szCs w:val="22"/>
              </w:rPr>
            </w:pPr>
            <w:r w:rsidRPr="00D00F59">
              <w:rPr>
                <w:rFonts w:ascii="Arial" w:hAnsi="Arial" w:cs="Arial"/>
                <w:b/>
                <w:bCs/>
                <w:color w:val="000000"/>
                <w:sz w:val="22"/>
                <w:szCs w:val="22"/>
              </w:rPr>
              <w:t>198.355,07 €</w:t>
            </w:r>
          </w:p>
        </w:tc>
        <w:tc>
          <w:tcPr>
            <w:tcW w:w="1339" w:type="dxa"/>
            <w:tcBorders>
              <w:top w:val="nil"/>
              <w:left w:val="nil"/>
              <w:bottom w:val="single" w:sz="8" w:space="0" w:color="auto"/>
              <w:right w:val="single" w:sz="8" w:space="0" w:color="auto"/>
            </w:tcBorders>
            <w:shd w:val="clear" w:color="000000" w:fill="FFFF99"/>
            <w:noWrap/>
            <w:vAlign w:val="bottom"/>
            <w:hideMark/>
          </w:tcPr>
          <w:p w:rsidR="00920345" w:rsidRPr="00D00F59" w:rsidRDefault="00920345" w:rsidP="00EA6B7F">
            <w:pPr>
              <w:jc w:val="right"/>
              <w:rPr>
                <w:rFonts w:ascii="Arial" w:hAnsi="Arial" w:cs="Arial"/>
                <w:b/>
                <w:bCs/>
                <w:color w:val="000000"/>
                <w:sz w:val="22"/>
                <w:szCs w:val="22"/>
              </w:rPr>
            </w:pPr>
            <w:r w:rsidRPr="00D00F59">
              <w:rPr>
                <w:rFonts w:ascii="Arial" w:hAnsi="Arial" w:cs="Arial"/>
                <w:b/>
                <w:bCs/>
                <w:color w:val="000000"/>
                <w:sz w:val="22"/>
                <w:szCs w:val="22"/>
              </w:rPr>
              <w:t>39.671,11 €</w:t>
            </w:r>
          </w:p>
        </w:tc>
        <w:tc>
          <w:tcPr>
            <w:tcW w:w="2176" w:type="dxa"/>
            <w:tcBorders>
              <w:top w:val="nil"/>
              <w:left w:val="nil"/>
              <w:bottom w:val="single" w:sz="8" w:space="0" w:color="auto"/>
              <w:right w:val="single" w:sz="8" w:space="0" w:color="auto"/>
            </w:tcBorders>
            <w:shd w:val="clear" w:color="000000" w:fill="FFFF99"/>
            <w:noWrap/>
            <w:vAlign w:val="bottom"/>
            <w:hideMark/>
          </w:tcPr>
          <w:p w:rsidR="00920345" w:rsidRPr="00D00F59" w:rsidRDefault="00920345" w:rsidP="00EA6B7F">
            <w:pPr>
              <w:jc w:val="right"/>
              <w:rPr>
                <w:rFonts w:ascii="Arial" w:hAnsi="Arial" w:cs="Arial"/>
                <w:b/>
                <w:bCs/>
                <w:color w:val="000000"/>
                <w:sz w:val="22"/>
                <w:szCs w:val="22"/>
              </w:rPr>
            </w:pPr>
            <w:r w:rsidRPr="00D00F59">
              <w:rPr>
                <w:rFonts w:ascii="Arial" w:hAnsi="Arial" w:cs="Arial"/>
                <w:b/>
                <w:bCs/>
                <w:color w:val="000000"/>
                <w:sz w:val="22"/>
                <w:szCs w:val="22"/>
              </w:rPr>
              <w:t>238.026,18 €</w:t>
            </w:r>
          </w:p>
        </w:tc>
      </w:tr>
      <w:tr w:rsidR="00920345" w:rsidRPr="00D00F59" w:rsidTr="00EA6B7F">
        <w:trPr>
          <w:trHeight w:val="316"/>
        </w:trPr>
        <w:tc>
          <w:tcPr>
            <w:tcW w:w="2850" w:type="dxa"/>
            <w:tcBorders>
              <w:top w:val="nil"/>
              <w:left w:val="nil"/>
              <w:bottom w:val="nil"/>
              <w:right w:val="nil"/>
            </w:tcBorders>
            <w:shd w:val="clear" w:color="auto" w:fill="auto"/>
            <w:noWrap/>
            <w:vAlign w:val="bottom"/>
            <w:hideMark/>
          </w:tcPr>
          <w:p w:rsidR="00920345" w:rsidRPr="00D00F59" w:rsidRDefault="00920345" w:rsidP="00EA6B7F">
            <w:pPr>
              <w:jc w:val="both"/>
              <w:rPr>
                <w:rFonts w:ascii="Arial" w:hAnsi="Arial" w:cs="Arial"/>
                <w:color w:val="000000"/>
                <w:sz w:val="22"/>
                <w:szCs w:val="22"/>
              </w:rPr>
            </w:pPr>
          </w:p>
        </w:tc>
        <w:tc>
          <w:tcPr>
            <w:tcW w:w="1447" w:type="dxa"/>
            <w:tcBorders>
              <w:top w:val="nil"/>
              <w:left w:val="nil"/>
              <w:bottom w:val="nil"/>
              <w:right w:val="nil"/>
            </w:tcBorders>
            <w:shd w:val="clear" w:color="auto" w:fill="auto"/>
            <w:noWrap/>
            <w:vAlign w:val="bottom"/>
            <w:hideMark/>
          </w:tcPr>
          <w:p w:rsidR="00920345" w:rsidRPr="00D00F59" w:rsidRDefault="00920345" w:rsidP="00EA6B7F">
            <w:pPr>
              <w:rPr>
                <w:rFonts w:ascii="Calibri" w:hAnsi="Calibri"/>
                <w:color w:val="000000"/>
                <w:sz w:val="22"/>
                <w:szCs w:val="22"/>
              </w:rPr>
            </w:pPr>
          </w:p>
        </w:tc>
        <w:tc>
          <w:tcPr>
            <w:tcW w:w="1339" w:type="dxa"/>
            <w:tcBorders>
              <w:top w:val="nil"/>
              <w:left w:val="nil"/>
              <w:bottom w:val="nil"/>
              <w:right w:val="nil"/>
            </w:tcBorders>
            <w:shd w:val="clear" w:color="auto" w:fill="auto"/>
            <w:noWrap/>
            <w:vAlign w:val="bottom"/>
            <w:hideMark/>
          </w:tcPr>
          <w:p w:rsidR="00920345" w:rsidRPr="00D00F59" w:rsidRDefault="00920345" w:rsidP="00EA6B7F">
            <w:pPr>
              <w:rPr>
                <w:rFonts w:ascii="Calibri" w:hAnsi="Calibri"/>
                <w:color w:val="000000"/>
                <w:sz w:val="22"/>
                <w:szCs w:val="22"/>
              </w:rPr>
            </w:pPr>
          </w:p>
        </w:tc>
        <w:tc>
          <w:tcPr>
            <w:tcW w:w="2176" w:type="dxa"/>
            <w:tcBorders>
              <w:top w:val="nil"/>
              <w:left w:val="nil"/>
              <w:bottom w:val="nil"/>
              <w:right w:val="nil"/>
            </w:tcBorders>
            <w:shd w:val="clear" w:color="auto" w:fill="auto"/>
            <w:noWrap/>
            <w:vAlign w:val="bottom"/>
            <w:hideMark/>
          </w:tcPr>
          <w:p w:rsidR="00920345" w:rsidRPr="00D00F59" w:rsidRDefault="00920345" w:rsidP="00EA6B7F">
            <w:pPr>
              <w:rPr>
                <w:rFonts w:ascii="Calibri" w:hAnsi="Calibri"/>
                <w:color w:val="000000"/>
                <w:sz w:val="22"/>
                <w:szCs w:val="22"/>
              </w:rPr>
            </w:pPr>
          </w:p>
        </w:tc>
      </w:tr>
      <w:tr w:rsidR="00920345" w:rsidRPr="00D00F59" w:rsidTr="00EA6B7F">
        <w:trPr>
          <w:trHeight w:val="316"/>
        </w:trPr>
        <w:tc>
          <w:tcPr>
            <w:tcW w:w="285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920345" w:rsidRPr="00D00F59" w:rsidRDefault="00920345" w:rsidP="00EA6B7F">
            <w:pPr>
              <w:rPr>
                <w:rFonts w:ascii="Arial" w:hAnsi="Arial" w:cs="Arial"/>
                <w:color w:val="000000"/>
                <w:sz w:val="22"/>
                <w:szCs w:val="22"/>
              </w:rPr>
            </w:pPr>
            <w:r w:rsidRPr="00D00F59">
              <w:rPr>
                <w:rFonts w:ascii="Arial" w:hAnsi="Arial" w:cs="Arial"/>
                <w:color w:val="000000"/>
                <w:sz w:val="22"/>
                <w:szCs w:val="22"/>
              </w:rPr>
              <w:t>OSTALO (aktivnosti CRPP)</w:t>
            </w:r>
          </w:p>
        </w:tc>
        <w:tc>
          <w:tcPr>
            <w:tcW w:w="1447" w:type="dxa"/>
            <w:tcBorders>
              <w:top w:val="single" w:sz="8"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4.193,15 €</w:t>
            </w:r>
          </w:p>
        </w:tc>
        <w:tc>
          <w:tcPr>
            <w:tcW w:w="1339" w:type="dxa"/>
            <w:tcBorders>
              <w:top w:val="single" w:sz="8"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1.489,07 €</w:t>
            </w:r>
          </w:p>
        </w:tc>
        <w:tc>
          <w:tcPr>
            <w:tcW w:w="2176" w:type="dxa"/>
            <w:tcBorders>
              <w:top w:val="single" w:sz="8"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5.682,22 €</w:t>
            </w:r>
          </w:p>
        </w:tc>
      </w:tr>
      <w:tr w:rsidR="00920345" w:rsidRPr="00D00F59" w:rsidTr="00EA6B7F">
        <w:trPr>
          <w:trHeight w:val="316"/>
        </w:trPr>
        <w:tc>
          <w:tcPr>
            <w:tcW w:w="2850" w:type="dxa"/>
            <w:tcBorders>
              <w:top w:val="nil"/>
              <w:left w:val="nil"/>
              <w:bottom w:val="nil"/>
              <w:right w:val="nil"/>
            </w:tcBorders>
            <w:shd w:val="clear" w:color="auto" w:fill="auto"/>
            <w:noWrap/>
            <w:vAlign w:val="bottom"/>
            <w:hideMark/>
          </w:tcPr>
          <w:p w:rsidR="00920345" w:rsidRPr="00D00F59" w:rsidRDefault="00920345" w:rsidP="00EA6B7F">
            <w:pPr>
              <w:jc w:val="both"/>
              <w:rPr>
                <w:rFonts w:ascii="Arial" w:hAnsi="Arial" w:cs="Arial"/>
                <w:color w:val="000000"/>
                <w:sz w:val="22"/>
                <w:szCs w:val="22"/>
              </w:rPr>
            </w:pPr>
          </w:p>
        </w:tc>
        <w:tc>
          <w:tcPr>
            <w:tcW w:w="1447" w:type="dxa"/>
            <w:tcBorders>
              <w:top w:val="nil"/>
              <w:left w:val="nil"/>
              <w:bottom w:val="nil"/>
              <w:right w:val="nil"/>
            </w:tcBorders>
            <w:shd w:val="clear" w:color="auto" w:fill="auto"/>
            <w:noWrap/>
            <w:vAlign w:val="bottom"/>
            <w:hideMark/>
          </w:tcPr>
          <w:p w:rsidR="00920345" w:rsidRPr="00D00F59" w:rsidRDefault="00920345" w:rsidP="00EA6B7F">
            <w:pPr>
              <w:rPr>
                <w:rFonts w:ascii="Calibri" w:hAnsi="Calibri"/>
                <w:color w:val="000000"/>
                <w:sz w:val="22"/>
                <w:szCs w:val="22"/>
              </w:rPr>
            </w:pPr>
          </w:p>
        </w:tc>
        <w:tc>
          <w:tcPr>
            <w:tcW w:w="1339" w:type="dxa"/>
            <w:tcBorders>
              <w:top w:val="nil"/>
              <w:left w:val="nil"/>
              <w:bottom w:val="nil"/>
              <w:right w:val="nil"/>
            </w:tcBorders>
            <w:shd w:val="clear" w:color="auto" w:fill="auto"/>
            <w:noWrap/>
            <w:vAlign w:val="bottom"/>
            <w:hideMark/>
          </w:tcPr>
          <w:p w:rsidR="00920345" w:rsidRPr="00D00F59" w:rsidRDefault="00920345" w:rsidP="00EA6B7F">
            <w:pPr>
              <w:rPr>
                <w:rFonts w:ascii="Calibri" w:hAnsi="Calibri"/>
                <w:color w:val="000000"/>
                <w:sz w:val="22"/>
                <w:szCs w:val="22"/>
              </w:rPr>
            </w:pPr>
          </w:p>
        </w:tc>
        <w:tc>
          <w:tcPr>
            <w:tcW w:w="2176" w:type="dxa"/>
            <w:tcBorders>
              <w:top w:val="nil"/>
              <w:left w:val="nil"/>
              <w:bottom w:val="nil"/>
              <w:right w:val="nil"/>
            </w:tcBorders>
            <w:shd w:val="clear" w:color="auto" w:fill="auto"/>
            <w:noWrap/>
            <w:vAlign w:val="bottom"/>
            <w:hideMark/>
          </w:tcPr>
          <w:p w:rsidR="00920345" w:rsidRPr="00D00F59" w:rsidRDefault="00920345" w:rsidP="00EA6B7F">
            <w:pPr>
              <w:rPr>
                <w:rFonts w:ascii="Calibri" w:hAnsi="Calibri"/>
                <w:color w:val="000000"/>
                <w:sz w:val="22"/>
                <w:szCs w:val="22"/>
              </w:rPr>
            </w:pPr>
          </w:p>
        </w:tc>
      </w:tr>
      <w:tr w:rsidR="00920345" w:rsidRPr="00D00F59" w:rsidTr="00EA6B7F">
        <w:trPr>
          <w:trHeight w:val="316"/>
        </w:trPr>
        <w:tc>
          <w:tcPr>
            <w:tcW w:w="2850" w:type="dxa"/>
            <w:tcBorders>
              <w:top w:val="single" w:sz="8" w:space="0" w:color="auto"/>
              <w:left w:val="single" w:sz="8" w:space="0" w:color="auto"/>
              <w:bottom w:val="single" w:sz="8" w:space="0" w:color="auto"/>
              <w:right w:val="single" w:sz="8" w:space="0" w:color="auto"/>
            </w:tcBorders>
            <w:shd w:val="clear" w:color="000000" w:fill="FFFF99"/>
            <w:noWrap/>
            <w:vAlign w:val="bottom"/>
            <w:hideMark/>
          </w:tcPr>
          <w:p w:rsidR="00920345" w:rsidRPr="00D00F59" w:rsidRDefault="00920345" w:rsidP="00EA6B7F">
            <w:pPr>
              <w:rPr>
                <w:rFonts w:ascii="Arial" w:hAnsi="Arial" w:cs="Arial"/>
                <w:b/>
                <w:bCs/>
                <w:color w:val="000000"/>
                <w:sz w:val="22"/>
                <w:szCs w:val="22"/>
              </w:rPr>
            </w:pPr>
            <w:r w:rsidRPr="00D00F59">
              <w:rPr>
                <w:rFonts w:ascii="Arial" w:hAnsi="Arial" w:cs="Arial"/>
                <w:b/>
                <w:bCs/>
                <w:color w:val="000000"/>
                <w:sz w:val="22"/>
                <w:szCs w:val="22"/>
              </w:rPr>
              <w:t>SKUPAJ:</w:t>
            </w:r>
          </w:p>
        </w:tc>
        <w:tc>
          <w:tcPr>
            <w:tcW w:w="1447" w:type="dxa"/>
            <w:tcBorders>
              <w:top w:val="single" w:sz="8" w:space="0" w:color="auto"/>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202.548,22 €</w:t>
            </w:r>
          </w:p>
        </w:tc>
        <w:tc>
          <w:tcPr>
            <w:tcW w:w="1339" w:type="dxa"/>
            <w:tcBorders>
              <w:top w:val="single" w:sz="8" w:space="0" w:color="auto"/>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41.160,18 €</w:t>
            </w:r>
          </w:p>
        </w:tc>
        <w:tc>
          <w:tcPr>
            <w:tcW w:w="2176" w:type="dxa"/>
            <w:tcBorders>
              <w:top w:val="single" w:sz="8" w:space="0" w:color="auto"/>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243.708,40 €</w:t>
            </w:r>
          </w:p>
        </w:tc>
      </w:tr>
    </w:tbl>
    <w:p w:rsidR="00920345" w:rsidRPr="00487D12" w:rsidRDefault="00920345" w:rsidP="00920345">
      <w:pPr>
        <w:spacing w:line="276" w:lineRule="auto"/>
        <w:jc w:val="both"/>
        <w:rPr>
          <w:rFonts w:ascii="Arial" w:hAnsi="Arial" w:cs="Arial"/>
          <w:sz w:val="22"/>
          <w:szCs w:val="22"/>
        </w:rPr>
      </w:pPr>
    </w:p>
    <w:p w:rsidR="00920345" w:rsidRPr="008B59D1" w:rsidRDefault="00920345" w:rsidP="00920345">
      <w:pPr>
        <w:spacing w:line="276" w:lineRule="auto"/>
        <w:jc w:val="both"/>
        <w:rPr>
          <w:rFonts w:ascii="Arial" w:hAnsi="Arial" w:cs="Arial"/>
          <w:sz w:val="22"/>
          <w:szCs w:val="22"/>
        </w:rPr>
      </w:pPr>
      <w:r>
        <w:rPr>
          <w:rFonts w:ascii="Arial" w:hAnsi="Arial" w:cs="Arial"/>
          <w:sz w:val="22"/>
          <w:szCs w:val="22"/>
        </w:rPr>
        <w:t>Tabela 5</w:t>
      </w:r>
      <w:r w:rsidRPr="00487D12">
        <w:rPr>
          <w:rFonts w:ascii="Arial" w:hAnsi="Arial" w:cs="Arial"/>
          <w:sz w:val="22"/>
          <w:szCs w:val="22"/>
        </w:rPr>
        <w:t>e: Finančni načrt po letih (tekoče cene)</w:t>
      </w:r>
      <w:r w:rsidRPr="00251623">
        <w:rPr>
          <w:rFonts w:ascii="Arial" w:hAnsi="Arial" w:cs="Arial"/>
          <w:sz w:val="22"/>
          <w:szCs w:val="22"/>
        </w:rPr>
        <w:t xml:space="preserve"> </w:t>
      </w:r>
      <w:r>
        <w:rPr>
          <w:rFonts w:ascii="Arial" w:hAnsi="Arial" w:cs="Arial"/>
          <w:sz w:val="22"/>
          <w:szCs w:val="22"/>
        </w:rPr>
        <w:t>s sofinanciranjem aktivnosti CRPP-ja</w:t>
      </w:r>
    </w:p>
    <w:tbl>
      <w:tblPr>
        <w:tblW w:w="8479" w:type="dxa"/>
        <w:tblInd w:w="55" w:type="dxa"/>
        <w:tblCellMar>
          <w:left w:w="70" w:type="dxa"/>
          <w:right w:w="70" w:type="dxa"/>
        </w:tblCellMar>
        <w:tblLook w:val="04A0"/>
      </w:tblPr>
      <w:tblGrid>
        <w:gridCol w:w="2580"/>
        <w:gridCol w:w="1380"/>
        <w:gridCol w:w="1547"/>
        <w:gridCol w:w="1425"/>
        <w:gridCol w:w="1547"/>
      </w:tblGrid>
      <w:tr w:rsidR="00920345" w:rsidRPr="00487D12" w:rsidTr="00EA6B7F">
        <w:trPr>
          <w:trHeight w:val="315"/>
        </w:trPr>
        <w:tc>
          <w:tcPr>
            <w:tcW w:w="258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38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42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200"/>
        </w:trPr>
        <w:tc>
          <w:tcPr>
            <w:tcW w:w="258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380" w:type="dxa"/>
            <w:tcBorders>
              <w:top w:val="single" w:sz="4"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1.369,22 €</w:t>
            </w:r>
          </w:p>
        </w:tc>
        <w:tc>
          <w:tcPr>
            <w:tcW w:w="1547" w:type="dxa"/>
            <w:tcBorders>
              <w:top w:val="single" w:sz="4"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199.751,67 €</w:t>
            </w:r>
          </w:p>
        </w:tc>
        <w:tc>
          <w:tcPr>
            <w:tcW w:w="1425" w:type="dxa"/>
            <w:tcBorders>
              <w:top w:val="single" w:sz="4"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1.427,33</w:t>
            </w:r>
          </w:p>
        </w:tc>
        <w:tc>
          <w:tcPr>
            <w:tcW w:w="1547" w:type="dxa"/>
            <w:tcBorders>
              <w:top w:val="single" w:sz="4" w:space="0" w:color="auto"/>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202.548,22 €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486,24 €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40.167,07 €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506,87</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41.160,18 €</w:t>
            </w:r>
          </w:p>
        </w:tc>
      </w:tr>
      <w:tr w:rsidR="00920345" w:rsidRPr="00487D12" w:rsidTr="00EA6B7F">
        <w:trPr>
          <w:trHeight w:val="152"/>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38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1.855,46 €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239.918,74 €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1.934,20</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243.708,40 €</w:t>
            </w:r>
          </w:p>
        </w:tc>
      </w:tr>
    </w:tbl>
    <w:p w:rsidR="00920345" w:rsidRPr="00487D12"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highlight w:val="cyan"/>
        </w:rPr>
      </w:pPr>
      <w:r>
        <w:rPr>
          <w:rFonts w:ascii="Arial" w:hAnsi="Arial" w:cs="Arial"/>
          <w:sz w:val="22"/>
          <w:szCs w:val="22"/>
        </w:rPr>
        <w:t>Tabela 6e</w:t>
      </w:r>
      <w:r w:rsidRPr="00487D12">
        <w:rPr>
          <w:rFonts w:ascii="Arial" w:hAnsi="Arial" w:cs="Arial"/>
          <w:sz w:val="22"/>
          <w:szCs w:val="22"/>
        </w:rPr>
        <w:t>: Finančni načrt po letih (tekoče cene)</w:t>
      </w:r>
      <w:r>
        <w:rPr>
          <w:rFonts w:ascii="Arial" w:hAnsi="Arial" w:cs="Arial"/>
          <w:sz w:val="22"/>
          <w:szCs w:val="22"/>
        </w:rPr>
        <w:t xml:space="preserve"> brez sofinanciranjem aktivnosti CRPP-ja</w:t>
      </w:r>
    </w:p>
    <w:tbl>
      <w:tblPr>
        <w:tblW w:w="8479" w:type="dxa"/>
        <w:tblInd w:w="55" w:type="dxa"/>
        <w:tblCellMar>
          <w:left w:w="70" w:type="dxa"/>
          <w:right w:w="70" w:type="dxa"/>
        </w:tblCellMar>
        <w:tblLook w:val="04A0"/>
      </w:tblPr>
      <w:tblGrid>
        <w:gridCol w:w="2580"/>
        <w:gridCol w:w="1380"/>
        <w:gridCol w:w="1547"/>
        <w:gridCol w:w="1425"/>
        <w:gridCol w:w="1547"/>
      </w:tblGrid>
      <w:tr w:rsidR="00920345" w:rsidRPr="00487D12" w:rsidTr="00EA6B7F">
        <w:trPr>
          <w:trHeight w:val="315"/>
        </w:trPr>
        <w:tc>
          <w:tcPr>
            <w:tcW w:w="258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380" w:type="dxa"/>
            <w:tcBorders>
              <w:top w:val="single" w:sz="8" w:space="0" w:color="auto"/>
              <w:left w:val="single" w:sz="4" w:space="0" w:color="auto"/>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2012</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2013</w:t>
            </w:r>
          </w:p>
        </w:tc>
        <w:tc>
          <w:tcPr>
            <w:tcW w:w="1425"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jc w:val="right"/>
              <w:rPr>
                <w:rFonts w:ascii="Arial" w:hAnsi="Arial" w:cs="Arial"/>
                <w:b/>
                <w:bCs/>
                <w:color w:val="000000"/>
                <w:sz w:val="22"/>
                <w:szCs w:val="22"/>
              </w:rPr>
            </w:pPr>
            <w:r w:rsidRPr="00487D12">
              <w:rPr>
                <w:rFonts w:ascii="Arial" w:hAnsi="Arial" w:cs="Arial"/>
                <w:b/>
                <w:bCs/>
                <w:color w:val="000000"/>
                <w:sz w:val="22"/>
                <w:szCs w:val="22"/>
              </w:rPr>
              <w:t>2014</w:t>
            </w:r>
          </w:p>
        </w:tc>
        <w:tc>
          <w:tcPr>
            <w:tcW w:w="1547"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w:t>
            </w:r>
          </w:p>
        </w:tc>
      </w:tr>
      <w:tr w:rsidR="00920345" w:rsidRPr="00487D12" w:rsidTr="00EA6B7F">
        <w:trPr>
          <w:trHeight w:val="200"/>
        </w:trPr>
        <w:tc>
          <w:tcPr>
            <w:tcW w:w="258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Brez DDV</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198.355,07 €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198.355,07 €</w:t>
            </w:r>
          </w:p>
        </w:tc>
      </w:tr>
      <w:tr w:rsidR="00920345" w:rsidRPr="00487D12" w:rsidTr="00EA6B7F">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39.671,11 €</w:t>
            </w:r>
          </w:p>
        </w:tc>
        <w:tc>
          <w:tcPr>
            <w:tcW w:w="1425"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4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39.671,11 €</w:t>
            </w:r>
          </w:p>
        </w:tc>
      </w:tr>
      <w:tr w:rsidR="00920345" w:rsidRPr="00487D12" w:rsidTr="00EA6B7F">
        <w:trPr>
          <w:trHeight w:val="152"/>
        </w:trPr>
        <w:tc>
          <w:tcPr>
            <w:tcW w:w="2580" w:type="dxa"/>
            <w:tcBorders>
              <w:top w:val="nil"/>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Skupaj z DDV</w:t>
            </w:r>
          </w:p>
        </w:tc>
        <w:tc>
          <w:tcPr>
            <w:tcW w:w="138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238.026,18 €</w:t>
            </w:r>
          </w:p>
        </w:tc>
        <w:tc>
          <w:tcPr>
            <w:tcW w:w="1425"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4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238.026,18 €</w:t>
            </w:r>
          </w:p>
        </w:tc>
      </w:tr>
    </w:tbl>
    <w:p w:rsidR="00920345"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highlight w:val="cyan"/>
        </w:rPr>
      </w:pPr>
    </w:p>
    <w:p w:rsidR="00920345" w:rsidRPr="00487D12" w:rsidRDefault="00920345" w:rsidP="00920345">
      <w:pPr>
        <w:spacing w:line="276" w:lineRule="auto"/>
        <w:jc w:val="both"/>
        <w:rPr>
          <w:rFonts w:ascii="Arial" w:hAnsi="Arial" w:cs="Arial"/>
          <w:sz w:val="22"/>
          <w:szCs w:val="22"/>
        </w:rPr>
      </w:pPr>
      <w:r w:rsidRPr="00487D12">
        <w:rPr>
          <w:rFonts w:ascii="Arial" w:hAnsi="Arial" w:cs="Arial"/>
          <w:sz w:val="22"/>
          <w:szCs w:val="22"/>
        </w:rPr>
        <w:t>Tekoče cene so preračunane na osnovi napovedi gospodarskih gibanj v letih 2012 za višino inflacije, objavljene na spletni strani UMAR-ja (</w:t>
      </w:r>
      <w:hyperlink r:id="rId30" w:history="1">
        <w:r w:rsidRPr="00487D12">
          <w:rPr>
            <w:rFonts w:ascii="Arial" w:hAnsi="Arial" w:cs="Arial"/>
            <w:sz w:val="22"/>
            <w:u w:val="single"/>
          </w:rPr>
          <w:t>http://www.umar.gov.si/</w:t>
        </w:r>
      </w:hyperlink>
      <w:r w:rsidRPr="00487D12">
        <w:rPr>
          <w:rFonts w:ascii="Arial" w:hAnsi="Arial" w:cs="Arial"/>
          <w:sz w:val="22"/>
          <w:szCs w:val="22"/>
        </w:rPr>
        <w:t>), za leto 2012 – 1,8%, za leto 2013 - 2% in za leto 2014 – 2,2%.</w:t>
      </w:r>
    </w:p>
    <w:p w:rsidR="00920345" w:rsidRPr="00487D12" w:rsidRDefault="00920345" w:rsidP="00920345">
      <w:pPr>
        <w:spacing w:line="276" w:lineRule="auto"/>
        <w:rPr>
          <w:rFonts w:ascii="Arial" w:hAnsi="Arial" w:cs="Arial"/>
          <w:sz w:val="22"/>
          <w:szCs w:val="22"/>
          <w:highlight w:val="cyan"/>
        </w:rPr>
      </w:pPr>
    </w:p>
    <w:p w:rsidR="00920345" w:rsidRPr="00487D12" w:rsidRDefault="00920345" w:rsidP="00920345">
      <w:pPr>
        <w:spacing w:line="276" w:lineRule="auto"/>
        <w:rPr>
          <w:rFonts w:ascii="Arial" w:hAnsi="Arial" w:cs="Arial"/>
          <w:sz w:val="22"/>
          <w:szCs w:val="22"/>
        </w:rPr>
      </w:pPr>
      <w:r w:rsidRPr="00487D12">
        <w:rPr>
          <w:rFonts w:ascii="Arial" w:hAnsi="Arial" w:cs="Arial"/>
          <w:sz w:val="22"/>
          <w:szCs w:val="22"/>
        </w:rPr>
        <w:t xml:space="preserve">Vrednost načrtovane investicije po tekočih cenah je </w:t>
      </w:r>
      <w:r>
        <w:rPr>
          <w:rFonts w:ascii="Arial" w:hAnsi="Arial" w:cs="Arial"/>
          <w:b/>
          <w:bCs/>
          <w:color w:val="000000"/>
          <w:sz w:val="22"/>
          <w:szCs w:val="22"/>
        </w:rPr>
        <w:t>202.548,22</w:t>
      </w:r>
      <w:r w:rsidRPr="00487D12">
        <w:rPr>
          <w:rFonts w:ascii="Arial" w:hAnsi="Arial" w:cs="Arial"/>
          <w:b/>
          <w:bCs/>
          <w:color w:val="000000"/>
          <w:sz w:val="22"/>
          <w:szCs w:val="22"/>
        </w:rPr>
        <w:t xml:space="preserve"> EUR </w:t>
      </w:r>
      <w:r w:rsidRPr="00487D12">
        <w:rPr>
          <w:rFonts w:ascii="Arial" w:hAnsi="Arial" w:cs="Arial"/>
          <w:sz w:val="22"/>
          <w:szCs w:val="22"/>
        </w:rPr>
        <w:t xml:space="preserve">brez DDV in </w:t>
      </w:r>
      <w:r>
        <w:rPr>
          <w:rFonts w:ascii="Arial" w:hAnsi="Arial" w:cs="Arial"/>
          <w:b/>
          <w:sz w:val="22"/>
          <w:szCs w:val="22"/>
        </w:rPr>
        <w:t>243.708,40</w:t>
      </w:r>
      <w:r w:rsidRPr="00487D12">
        <w:rPr>
          <w:rFonts w:ascii="Arial" w:hAnsi="Arial" w:cs="Arial"/>
          <w:b/>
          <w:sz w:val="22"/>
          <w:szCs w:val="22"/>
        </w:rPr>
        <w:t xml:space="preserve"> EUR z DDV</w:t>
      </w:r>
      <w:r w:rsidRPr="00487D12">
        <w:rPr>
          <w:rFonts w:ascii="Arial" w:hAnsi="Arial" w:cs="Arial"/>
          <w:sz w:val="22"/>
          <w:szCs w:val="22"/>
        </w:rPr>
        <w:t xml:space="preserve">. </w:t>
      </w:r>
    </w:p>
    <w:p w:rsidR="00920345" w:rsidRPr="00487D12" w:rsidRDefault="00920345" w:rsidP="00920345">
      <w:pPr>
        <w:spacing w:line="276" w:lineRule="auto"/>
        <w:rPr>
          <w:rFonts w:ascii="Arial" w:hAnsi="Arial" w:cs="Arial"/>
          <w:sz w:val="22"/>
          <w:szCs w:val="22"/>
          <w:highlight w:val="cyan"/>
        </w:rPr>
      </w:pPr>
    </w:p>
    <w:p w:rsidR="00920345" w:rsidRPr="00487D12" w:rsidRDefault="00920345" w:rsidP="00920345">
      <w:pPr>
        <w:spacing w:line="276" w:lineRule="auto"/>
        <w:rPr>
          <w:rFonts w:ascii="Arial" w:hAnsi="Arial" w:cs="Arial"/>
          <w:sz w:val="22"/>
          <w:szCs w:val="22"/>
        </w:rPr>
      </w:pPr>
      <w:r w:rsidRPr="00487D12">
        <w:rPr>
          <w:rFonts w:ascii="Arial" w:hAnsi="Arial" w:cs="Arial"/>
          <w:sz w:val="22"/>
          <w:szCs w:val="22"/>
        </w:rPr>
        <w:t>Tabela 5e: Prikaz upravičenih in preostalih (neupravičenih) stroškov investicije</w:t>
      </w:r>
    </w:p>
    <w:tbl>
      <w:tblPr>
        <w:tblW w:w="7386" w:type="dxa"/>
        <w:tblInd w:w="55" w:type="dxa"/>
        <w:tblCellMar>
          <w:left w:w="70" w:type="dxa"/>
          <w:right w:w="70" w:type="dxa"/>
        </w:tblCellMar>
        <w:tblLook w:val="04A0"/>
      </w:tblPr>
      <w:tblGrid>
        <w:gridCol w:w="3843"/>
        <w:gridCol w:w="1701"/>
        <w:gridCol w:w="1842"/>
      </w:tblGrid>
      <w:tr w:rsidR="00920345" w:rsidRPr="00487D12" w:rsidTr="00EA6B7F">
        <w:trPr>
          <w:trHeight w:val="315"/>
        </w:trPr>
        <w:tc>
          <w:tcPr>
            <w:tcW w:w="3843" w:type="dxa"/>
            <w:tcBorders>
              <w:top w:val="single" w:sz="8" w:space="0" w:color="auto"/>
              <w:left w:val="single" w:sz="8" w:space="0" w:color="auto"/>
              <w:bottom w:val="single" w:sz="8" w:space="0" w:color="auto"/>
              <w:right w:val="nil"/>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VRSTA DEL</w:t>
            </w:r>
          </w:p>
        </w:tc>
        <w:tc>
          <w:tcPr>
            <w:tcW w:w="1701" w:type="dxa"/>
            <w:tcBorders>
              <w:top w:val="single" w:sz="8" w:space="0" w:color="auto"/>
              <w:left w:val="single" w:sz="8" w:space="0" w:color="auto"/>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STALNE CENE</w:t>
            </w:r>
          </w:p>
        </w:tc>
        <w:tc>
          <w:tcPr>
            <w:tcW w:w="1842" w:type="dxa"/>
            <w:tcBorders>
              <w:top w:val="single" w:sz="8" w:space="0" w:color="auto"/>
              <w:left w:val="nil"/>
              <w:bottom w:val="single" w:sz="8" w:space="0" w:color="auto"/>
              <w:right w:val="single" w:sz="8" w:space="0" w:color="auto"/>
            </w:tcBorders>
            <w:shd w:val="clear" w:color="000000" w:fill="FFFF99"/>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TEKOČE CENE</w:t>
            </w:r>
          </w:p>
        </w:tc>
      </w:tr>
      <w:tr w:rsidR="00920345" w:rsidRPr="00487D12" w:rsidTr="00EA6B7F">
        <w:trPr>
          <w:trHeight w:val="300"/>
        </w:trPr>
        <w:tc>
          <w:tcPr>
            <w:tcW w:w="3843" w:type="dxa"/>
            <w:tcBorders>
              <w:top w:val="nil"/>
              <w:left w:val="single" w:sz="8" w:space="0" w:color="auto"/>
              <w:bottom w:val="nil"/>
              <w:right w:val="nil"/>
            </w:tcBorders>
            <w:shd w:val="clear" w:color="000000" w:fill="CCFFFF"/>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I. UPRAVIČENI STROŠKI:</w:t>
            </w:r>
          </w:p>
        </w:tc>
        <w:tc>
          <w:tcPr>
            <w:tcW w:w="1701" w:type="dxa"/>
            <w:tcBorders>
              <w:top w:val="nil"/>
              <w:left w:val="single" w:sz="8" w:space="0" w:color="auto"/>
              <w:bottom w:val="nil"/>
              <w:right w:val="single" w:sz="8" w:space="0" w:color="auto"/>
            </w:tcBorders>
            <w:shd w:val="clear" w:color="000000" w:fill="CCFFFF"/>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c>
          <w:tcPr>
            <w:tcW w:w="1842" w:type="dxa"/>
            <w:tcBorders>
              <w:top w:val="nil"/>
              <w:left w:val="nil"/>
              <w:bottom w:val="nil"/>
              <w:right w:val="single" w:sz="8" w:space="0" w:color="auto"/>
            </w:tcBorders>
            <w:shd w:val="clear" w:color="000000" w:fill="CCFFFF"/>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w:t>
            </w:r>
          </w:p>
        </w:tc>
      </w:tr>
      <w:tr w:rsidR="00920345" w:rsidRPr="00487D12" w:rsidTr="00EA6B7F">
        <w:trPr>
          <w:trHeight w:val="278"/>
        </w:trPr>
        <w:tc>
          <w:tcPr>
            <w:tcW w:w="3843" w:type="dxa"/>
            <w:tcBorders>
              <w:top w:val="nil"/>
              <w:left w:val="single" w:sz="8" w:space="0" w:color="auto"/>
              <w:bottom w:val="single" w:sz="8" w:space="0" w:color="auto"/>
              <w:right w:val="single" w:sz="8" w:space="0" w:color="auto"/>
            </w:tcBorders>
            <w:shd w:val="clear" w:color="auto" w:fill="auto"/>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GRADBENA DELA</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30.626,51 €</w:t>
            </w:r>
          </w:p>
        </w:tc>
        <w:tc>
          <w:tcPr>
            <w:tcW w:w="1842"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31.801,33 €</w:t>
            </w:r>
          </w:p>
        </w:tc>
      </w:tr>
      <w:tr w:rsidR="00920345" w:rsidRPr="00487D12" w:rsidTr="00EA6B7F">
        <w:trPr>
          <w:trHeight w:val="315"/>
        </w:trPr>
        <w:tc>
          <w:tcPr>
            <w:tcW w:w="384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OBRTNIŠKA DELA</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31.393,33 €</w:t>
            </w:r>
          </w:p>
        </w:tc>
        <w:tc>
          <w:tcPr>
            <w:tcW w:w="1842"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32.597,57 €</w:t>
            </w:r>
          </w:p>
        </w:tc>
      </w:tr>
      <w:tr w:rsidR="00920345" w:rsidRPr="00487D12" w:rsidTr="00EA6B7F">
        <w:trPr>
          <w:trHeight w:val="315"/>
        </w:trPr>
        <w:tc>
          <w:tcPr>
            <w:tcW w:w="384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D00F59">
              <w:rPr>
                <w:rFonts w:ascii="Arial" w:hAnsi="Arial" w:cs="Arial"/>
                <w:color w:val="000000"/>
                <w:sz w:val="22"/>
                <w:szCs w:val="22"/>
              </w:rPr>
              <w:t>STROJNE INŠTALACIJE</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11.520,83 €</w:t>
            </w:r>
          </w:p>
        </w:tc>
        <w:tc>
          <w:tcPr>
            <w:tcW w:w="1842"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11.962,77 €</w:t>
            </w:r>
          </w:p>
        </w:tc>
      </w:tr>
      <w:tr w:rsidR="00920345" w:rsidRPr="00487D12" w:rsidTr="00EA6B7F">
        <w:trPr>
          <w:trHeight w:val="315"/>
        </w:trPr>
        <w:tc>
          <w:tcPr>
            <w:tcW w:w="384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ELEKTROINŠTALACIJE</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7.250,00 €</w:t>
            </w:r>
          </w:p>
        </w:tc>
        <w:tc>
          <w:tcPr>
            <w:tcW w:w="1842"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7.528,11 €</w:t>
            </w:r>
          </w:p>
        </w:tc>
      </w:tr>
      <w:tr w:rsidR="00920345" w:rsidRPr="00487D12" w:rsidTr="00EA6B7F">
        <w:trPr>
          <w:trHeight w:val="315"/>
        </w:trPr>
        <w:tc>
          <w:tcPr>
            <w:tcW w:w="384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OPREMA</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110.236,67 €</w:t>
            </w:r>
          </w:p>
        </w:tc>
        <w:tc>
          <w:tcPr>
            <w:tcW w:w="1842"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114.465,30 €</w:t>
            </w:r>
          </w:p>
        </w:tc>
      </w:tr>
      <w:tr w:rsidR="00920345" w:rsidRPr="00487D12" w:rsidTr="00EA6B7F">
        <w:trPr>
          <w:trHeight w:val="315"/>
        </w:trPr>
        <w:tc>
          <w:tcPr>
            <w:tcW w:w="3843" w:type="dxa"/>
            <w:tcBorders>
              <w:top w:val="nil"/>
              <w:left w:val="single" w:sz="8" w:space="0" w:color="auto"/>
              <w:bottom w:val="single" w:sz="8" w:space="0" w:color="auto"/>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OSTALO (aktivnosti CRPP)</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4.035,04 €</w:t>
            </w:r>
          </w:p>
        </w:tc>
        <w:tc>
          <w:tcPr>
            <w:tcW w:w="1842"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4.193,15 €</w:t>
            </w:r>
          </w:p>
        </w:tc>
      </w:tr>
      <w:tr w:rsidR="00920345" w:rsidRPr="00487D12" w:rsidTr="00EA6B7F">
        <w:trPr>
          <w:trHeight w:val="315"/>
        </w:trPr>
        <w:tc>
          <w:tcPr>
            <w:tcW w:w="3843" w:type="dxa"/>
            <w:tcBorders>
              <w:top w:val="nil"/>
              <w:left w:val="single" w:sz="8" w:space="0" w:color="auto"/>
              <w:bottom w:val="nil"/>
              <w:right w:val="single" w:sz="8" w:space="0" w:color="auto"/>
            </w:tcBorders>
            <w:shd w:val="clear" w:color="auto" w:fill="auto"/>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xml:space="preserve">Skupaj I. </w:t>
            </w:r>
          </w:p>
        </w:tc>
        <w:tc>
          <w:tcPr>
            <w:tcW w:w="1701" w:type="dxa"/>
            <w:tcBorders>
              <w:top w:val="nil"/>
              <w:left w:val="nil"/>
              <w:bottom w:val="nil"/>
              <w:right w:val="single" w:sz="8" w:space="0" w:color="auto"/>
            </w:tcBorders>
            <w:shd w:val="clear" w:color="auto" w:fill="auto"/>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195.062,38 €</w:t>
            </w:r>
          </w:p>
        </w:tc>
        <w:tc>
          <w:tcPr>
            <w:tcW w:w="1842" w:type="dxa"/>
            <w:tcBorders>
              <w:top w:val="nil"/>
              <w:left w:val="nil"/>
              <w:bottom w:val="nil"/>
              <w:right w:val="single" w:sz="8" w:space="0" w:color="auto"/>
            </w:tcBorders>
            <w:shd w:val="clear" w:color="auto" w:fill="auto"/>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202.548,22 €</w:t>
            </w:r>
          </w:p>
        </w:tc>
      </w:tr>
      <w:tr w:rsidR="00920345" w:rsidRPr="00487D12" w:rsidTr="00EA6B7F">
        <w:trPr>
          <w:trHeight w:val="315"/>
        </w:trPr>
        <w:tc>
          <w:tcPr>
            <w:tcW w:w="3843" w:type="dxa"/>
            <w:tcBorders>
              <w:top w:val="single" w:sz="8" w:space="0" w:color="auto"/>
              <w:left w:val="single" w:sz="8" w:space="0" w:color="auto"/>
              <w:bottom w:val="single" w:sz="8" w:space="0" w:color="auto"/>
              <w:right w:val="single" w:sz="8" w:space="0" w:color="auto"/>
            </w:tcBorders>
            <w:shd w:val="clear" w:color="000000" w:fill="CCFFFF"/>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II. NEUPRAVIČENI STROŠKI:</w:t>
            </w:r>
          </w:p>
        </w:tc>
        <w:tc>
          <w:tcPr>
            <w:tcW w:w="1701" w:type="dxa"/>
            <w:tcBorders>
              <w:top w:val="single" w:sz="8" w:space="0" w:color="auto"/>
              <w:left w:val="nil"/>
              <w:bottom w:val="single" w:sz="8" w:space="0" w:color="auto"/>
              <w:right w:val="single" w:sz="8" w:space="0" w:color="auto"/>
            </w:tcBorders>
            <w:shd w:val="clear" w:color="000000" w:fill="CCFFFF"/>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 </w:t>
            </w:r>
          </w:p>
        </w:tc>
        <w:tc>
          <w:tcPr>
            <w:tcW w:w="1842" w:type="dxa"/>
            <w:tcBorders>
              <w:top w:val="single" w:sz="8" w:space="0" w:color="auto"/>
              <w:left w:val="nil"/>
              <w:bottom w:val="single" w:sz="8" w:space="0" w:color="auto"/>
              <w:right w:val="single" w:sz="8" w:space="0" w:color="auto"/>
            </w:tcBorders>
            <w:shd w:val="clear" w:color="000000" w:fill="CCFFFF"/>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 </w:t>
            </w:r>
          </w:p>
        </w:tc>
      </w:tr>
      <w:tr w:rsidR="00920345" w:rsidRPr="00487D12" w:rsidTr="00EA6B7F">
        <w:trPr>
          <w:trHeight w:val="315"/>
        </w:trPr>
        <w:tc>
          <w:tcPr>
            <w:tcW w:w="3843" w:type="dxa"/>
            <w:tcBorders>
              <w:top w:val="nil"/>
              <w:left w:val="single" w:sz="8" w:space="0" w:color="auto"/>
              <w:bottom w:val="nil"/>
              <w:right w:val="single" w:sz="8" w:space="0" w:color="auto"/>
            </w:tcBorders>
            <w:shd w:val="clear" w:color="auto" w:fill="auto"/>
            <w:noWrap/>
            <w:vAlign w:val="center"/>
            <w:hideMark/>
          </w:tcPr>
          <w:p w:rsidR="00920345" w:rsidRPr="00487D12" w:rsidRDefault="00920345" w:rsidP="00EA6B7F">
            <w:pPr>
              <w:rPr>
                <w:rFonts w:ascii="Arial" w:hAnsi="Arial" w:cs="Arial"/>
                <w:color w:val="000000"/>
                <w:sz w:val="22"/>
                <w:szCs w:val="22"/>
              </w:rPr>
            </w:pPr>
            <w:r w:rsidRPr="00487D12">
              <w:rPr>
                <w:rFonts w:ascii="Arial" w:hAnsi="Arial" w:cs="Arial"/>
                <w:color w:val="000000"/>
                <w:sz w:val="22"/>
                <w:szCs w:val="22"/>
              </w:rPr>
              <w:t>DDV</w:t>
            </w:r>
          </w:p>
        </w:tc>
        <w:tc>
          <w:tcPr>
            <w:tcW w:w="1701" w:type="dxa"/>
            <w:tcBorders>
              <w:top w:val="nil"/>
              <w:left w:val="nil"/>
              <w:bottom w:val="nil"/>
              <w:right w:val="single" w:sz="8" w:space="0" w:color="auto"/>
            </w:tcBorders>
            <w:shd w:val="clear" w:color="auto" w:fill="auto"/>
            <w:noWrap/>
            <w:vAlign w:val="center"/>
            <w:hideMark/>
          </w:tcPr>
          <w:p w:rsidR="00920345" w:rsidRPr="00251623" w:rsidRDefault="00920345" w:rsidP="00EA6B7F">
            <w:pPr>
              <w:jc w:val="right"/>
              <w:rPr>
                <w:rFonts w:ascii="Arial" w:hAnsi="Arial" w:cs="Arial"/>
                <w:color w:val="000000"/>
                <w:sz w:val="22"/>
                <w:szCs w:val="22"/>
              </w:rPr>
            </w:pPr>
            <w:r w:rsidRPr="00251623">
              <w:rPr>
                <w:rFonts w:ascii="Arial" w:hAnsi="Arial" w:cs="Arial"/>
                <w:bCs/>
                <w:color w:val="000000"/>
                <w:sz w:val="22"/>
                <w:szCs w:val="22"/>
              </w:rPr>
              <w:t>39.638,40 €</w:t>
            </w:r>
          </w:p>
        </w:tc>
        <w:tc>
          <w:tcPr>
            <w:tcW w:w="1842" w:type="dxa"/>
            <w:tcBorders>
              <w:top w:val="nil"/>
              <w:left w:val="nil"/>
              <w:bottom w:val="nil"/>
              <w:right w:val="single" w:sz="8" w:space="0" w:color="auto"/>
            </w:tcBorders>
            <w:shd w:val="clear" w:color="auto" w:fill="auto"/>
            <w:noWrap/>
            <w:vAlign w:val="center"/>
            <w:hideMark/>
          </w:tcPr>
          <w:p w:rsidR="00920345" w:rsidRPr="00487D12" w:rsidRDefault="00920345" w:rsidP="00EA6B7F">
            <w:pPr>
              <w:jc w:val="right"/>
              <w:rPr>
                <w:rFonts w:ascii="Arial" w:hAnsi="Arial" w:cs="Arial"/>
                <w:color w:val="000000"/>
                <w:sz w:val="22"/>
                <w:szCs w:val="22"/>
              </w:rPr>
            </w:pPr>
            <w:r>
              <w:rPr>
                <w:rFonts w:ascii="Arial" w:hAnsi="Arial" w:cs="Arial"/>
                <w:bCs/>
                <w:color w:val="000000"/>
                <w:sz w:val="22"/>
                <w:szCs w:val="22"/>
              </w:rPr>
              <w:t>41.160,18</w:t>
            </w:r>
            <w:r w:rsidRPr="00487D12">
              <w:rPr>
                <w:rFonts w:ascii="Arial" w:hAnsi="Arial" w:cs="Arial"/>
                <w:bCs/>
                <w:color w:val="000000"/>
                <w:sz w:val="22"/>
                <w:szCs w:val="22"/>
              </w:rPr>
              <w:t xml:space="preserve"> €</w:t>
            </w:r>
          </w:p>
        </w:tc>
      </w:tr>
      <w:tr w:rsidR="00920345" w:rsidRPr="00487D12" w:rsidTr="00EA6B7F">
        <w:trPr>
          <w:trHeight w:val="315"/>
        </w:trPr>
        <w:tc>
          <w:tcPr>
            <w:tcW w:w="3843"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920345" w:rsidRPr="00487D12" w:rsidRDefault="00920345" w:rsidP="00EA6B7F">
            <w:pPr>
              <w:rPr>
                <w:rFonts w:ascii="Arial" w:hAnsi="Arial" w:cs="Arial"/>
                <w:b/>
                <w:bCs/>
                <w:color w:val="000000"/>
                <w:sz w:val="22"/>
                <w:szCs w:val="22"/>
              </w:rPr>
            </w:pPr>
            <w:r w:rsidRPr="00487D12">
              <w:rPr>
                <w:rFonts w:ascii="Arial" w:hAnsi="Arial" w:cs="Arial"/>
                <w:b/>
                <w:bCs/>
                <w:color w:val="000000"/>
                <w:sz w:val="22"/>
                <w:szCs w:val="22"/>
              </w:rPr>
              <w:t xml:space="preserve">Skupaj II. </w:t>
            </w:r>
          </w:p>
        </w:tc>
        <w:tc>
          <w:tcPr>
            <w:tcW w:w="1701" w:type="dxa"/>
            <w:tcBorders>
              <w:top w:val="single" w:sz="8" w:space="0" w:color="auto"/>
              <w:left w:val="nil"/>
              <w:bottom w:val="single" w:sz="4" w:space="0" w:color="auto"/>
              <w:right w:val="single" w:sz="8" w:space="0" w:color="auto"/>
            </w:tcBorders>
            <w:shd w:val="clear" w:color="auto" w:fill="auto"/>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39.638,40 €</w:t>
            </w:r>
          </w:p>
        </w:tc>
        <w:tc>
          <w:tcPr>
            <w:tcW w:w="1842" w:type="dxa"/>
            <w:tcBorders>
              <w:top w:val="single" w:sz="8" w:space="0" w:color="auto"/>
              <w:left w:val="nil"/>
              <w:bottom w:val="single" w:sz="4" w:space="0" w:color="auto"/>
              <w:right w:val="single" w:sz="8" w:space="0" w:color="auto"/>
            </w:tcBorders>
            <w:shd w:val="clear" w:color="auto" w:fill="auto"/>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41.160,18 €</w:t>
            </w:r>
          </w:p>
        </w:tc>
      </w:tr>
      <w:tr w:rsidR="00920345" w:rsidRPr="00487D12" w:rsidTr="00EA6B7F">
        <w:trPr>
          <w:trHeight w:val="427"/>
        </w:trPr>
        <w:tc>
          <w:tcPr>
            <w:tcW w:w="3843"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920345" w:rsidRPr="00487D12" w:rsidRDefault="00920345" w:rsidP="00EA6B7F">
            <w:pPr>
              <w:rPr>
                <w:rFonts w:ascii="Arial" w:hAnsi="Arial" w:cs="Arial"/>
                <w:color w:val="000000"/>
                <w:sz w:val="22"/>
                <w:szCs w:val="22"/>
              </w:rPr>
            </w:pPr>
            <w:r>
              <w:rPr>
                <w:rFonts w:ascii="Arial" w:hAnsi="Arial" w:cs="Arial"/>
                <w:bCs/>
                <w:color w:val="000000"/>
                <w:sz w:val="22"/>
                <w:szCs w:val="22"/>
              </w:rPr>
              <w:t xml:space="preserve">SKUPAJ VREDNOSTI V EUR </w:t>
            </w:r>
            <w:r w:rsidRPr="00487D12">
              <w:rPr>
                <w:rFonts w:ascii="Arial" w:hAnsi="Arial" w:cs="Arial"/>
                <w:bCs/>
                <w:color w:val="000000"/>
                <w:sz w:val="22"/>
                <w:szCs w:val="22"/>
              </w:rPr>
              <w:t>(I.+II.):</w:t>
            </w:r>
          </w:p>
        </w:tc>
        <w:tc>
          <w:tcPr>
            <w:tcW w:w="1701"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234.700,78 €</w:t>
            </w:r>
          </w:p>
        </w:tc>
        <w:tc>
          <w:tcPr>
            <w:tcW w:w="1842"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243.708,40 €</w:t>
            </w:r>
          </w:p>
        </w:tc>
      </w:tr>
    </w:tbl>
    <w:p w:rsidR="00920345" w:rsidRDefault="00920345" w:rsidP="00920345">
      <w:pPr>
        <w:rPr>
          <w:rFonts w:ascii="Arial" w:hAnsi="Arial" w:cs="Arial"/>
          <w:b/>
          <w:sz w:val="22"/>
          <w:szCs w:val="22"/>
        </w:rPr>
      </w:pPr>
    </w:p>
    <w:p w:rsidR="00CF56A6" w:rsidRDefault="00CF56A6" w:rsidP="00920345">
      <w:pPr>
        <w:rPr>
          <w:rFonts w:ascii="Arial" w:hAnsi="Arial" w:cs="Arial"/>
          <w:b/>
          <w:sz w:val="22"/>
          <w:szCs w:val="22"/>
        </w:rPr>
      </w:pPr>
    </w:p>
    <w:p w:rsidR="00CF56A6" w:rsidRDefault="00CF56A6" w:rsidP="00920345">
      <w:pPr>
        <w:rPr>
          <w:rFonts w:ascii="Arial" w:hAnsi="Arial" w:cs="Arial"/>
          <w:b/>
          <w:sz w:val="22"/>
          <w:szCs w:val="22"/>
        </w:rPr>
      </w:pPr>
    </w:p>
    <w:p w:rsidR="00CF56A6" w:rsidRDefault="00CF56A6" w:rsidP="00920345">
      <w:pPr>
        <w:rPr>
          <w:rFonts w:ascii="Arial" w:hAnsi="Arial" w:cs="Arial"/>
          <w:b/>
          <w:sz w:val="22"/>
          <w:szCs w:val="22"/>
        </w:rPr>
      </w:pPr>
    </w:p>
    <w:p w:rsidR="00CF56A6" w:rsidRDefault="00CF56A6" w:rsidP="00920345">
      <w:pPr>
        <w:rPr>
          <w:rFonts w:ascii="Arial" w:hAnsi="Arial" w:cs="Arial"/>
          <w:b/>
          <w:sz w:val="22"/>
          <w:szCs w:val="22"/>
        </w:rPr>
      </w:pPr>
    </w:p>
    <w:p w:rsidR="00CF56A6" w:rsidRDefault="00CF56A6" w:rsidP="00920345">
      <w:pPr>
        <w:rPr>
          <w:rFonts w:ascii="Arial" w:hAnsi="Arial" w:cs="Arial"/>
          <w:b/>
          <w:sz w:val="22"/>
          <w:szCs w:val="22"/>
        </w:rPr>
      </w:pPr>
    </w:p>
    <w:p w:rsidR="00CF56A6" w:rsidRDefault="00CF56A6" w:rsidP="00920345">
      <w:pPr>
        <w:rPr>
          <w:rFonts w:ascii="Arial" w:hAnsi="Arial" w:cs="Arial"/>
          <w:b/>
          <w:sz w:val="22"/>
          <w:szCs w:val="22"/>
        </w:rPr>
      </w:pPr>
    </w:p>
    <w:p w:rsidR="00CF56A6" w:rsidRDefault="00CF56A6" w:rsidP="00920345">
      <w:pPr>
        <w:rPr>
          <w:rFonts w:ascii="Arial" w:hAnsi="Arial" w:cs="Arial"/>
          <w:b/>
          <w:sz w:val="22"/>
          <w:szCs w:val="22"/>
        </w:rPr>
      </w:pPr>
    </w:p>
    <w:p w:rsidR="00CF56A6" w:rsidRDefault="00CF56A6" w:rsidP="00920345">
      <w:pPr>
        <w:rPr>
          <w:rFonts w:ascii="Arial" w:hAnsi="Arial" w:cs="Arial"/>
          <w:b/>
          <w:sz w:val="22"/>
          <w:szCs w:val="22"/>
        </w:rPr>
      </w:pPr>
    </w:p>
    <w:p w:rsidR="00CF56A6" w:rsidRDefault="00CF56A6" w:rsidP="00920345">
      <w:pPr>
        <w:rPr>
          <w:rFonts w:ascii="Arial" w:hAnsi="Arial" w:cs="Arial"/>
          <w:b/>
          <w:sz w:val="22"/>
          <w:szCs w:val="22"/>
        </w:rPr>
      </w:pPr>
    </w:p>
    <w:p w:rsidR="00CF56A6" w:rsidRDefault="00CF56A6" w:rsidP="00920345">
      <w:pPr>
        <w:rPr>
          <w:rFonts w:ascii="Arial" w:hAnsi="Arial" w:cs="Arial"/>
          <w:b/>
          <w:sz w:val="22"/>
          <w:szCs w:val="22"/>
        </w:rPr>
      </w:pPr>
    </w:p>
    <w:p w:rsidR="00CF56A6" w:rsidRDefault="00CF56A6" w:rsidP="00920345">
      <w:pPr>
        <w:rPr>
          <w:rFonts w:ascii="Arial" w:hAnsi="Arial" w:cs="Arial"/>
          <w:b/>
          <w:sz w:val="22"/>
          <w:szCs w:val="22"/>
        </w:rPr>
      </w:pPr>
    </w:p>
    <w:p w:rsidR="00CF56A6" w:rsidRDefault="00CF56A6" w:rsidP="00920345">
      <w:pPr>
        <w:rPr>
          <w:rFonts w:ascii="Arial" w:hAnsi="Arial" w:cs="Arial"/>
          <w:b/>
          <w:sz w:val="22"/>
          <w:szCs w:val="22"/>
        </w:rPr>
      </w:pPr>
    </w:p>
    <w:p w:rsidR="00CF56A6" w:rsidRDefault="00CF56A6" w:rsidP="00920345">
      <w:pPr>
        <w:rPr>
          <w:rFonts w:ascii="Arial" w:hAnsi="Arial" w:cs="Arial"/>
          <w:b/>
          <w:sz w:val="22"/>
          <w:szCs w:val="22"/>
        </w:rPr>
      </w:pPr>
    </w:p>
    <w:p w:rsidR="00CF56A6" w:rsidRDefault="00CF56A6" w:rsidP="00920345">
      <w:pPr>
        <w:rPr>
          <w:rFonts w:ascii="Arial" w:hAnsi="Arial" w:cs="Arial"/>
          <w:b/>
          <w:sz w:val="22"/>
          <w:szCs w:val="22"/>
        </w:rPr>
      </w:pPr>
    </w:p>
    <w:p w:rsidR="00CF56A6" w:rsidRDefault="00CF56A6" w:rsidP="00920345">
      <w:pPr>
        <w:rPr>
          <w:rFonts w:ascii="Arial" w:hAnsi="Arial" w:cs="Arial"/>
          <w:b/>
          <w:sz w:val="22"/>
          <w:szCs w:val="22"/>
        </w:rPr>
      </w:pPr>
    </w:p>
    <w:p w:rsidR="00CF56A6" w:rsidRDefault="00CF56A6" w:rsidP="00920345">
      <w:pPr>
        <w:rPr>
          <w:rFonts w:ascii="Arial" w:hAnsi="Arial" w:cs="Arial"/>
          <w:b/>
          <w:sz w:val="22"/>
          <w:szCs w:val="22"/>
        </w:rPr>
      </w:pPr>
    </w:p>
    <w:p w:rsidR="00CF56A6" w:rsidRDefault="00CF56A6" w:rsidP="00920345">
      <w:pPr>
        <w:rPr>
          <w:rFonts w:ascii="Arial" w:hAnsi="Arial" w:cs="Arial"/>
          <w:b/>
          <w:sz w:val="22"/>
          <w:szCs w:val="22"/>
        </w:rPr>
      </w:pPr>
    </w:p>
    <w:p w:rsidR="00CF56A6" w:rsidRPr="001E5014" w:rsidRDefault="00CF56A6" w:rsidP="00920345">
      <w:pPr>
        <w:rPr>
          <w:rFonts w:ascii="Arial" w:hAnsi="Arial" w:cs="Arial"/>
          <w:b/>
          <w:sz w:val="22"/>
          <w:szCs w:val="22"/>
        </w:rPr>
      </w:pPr>
    </w:p>
    <w:p w:rsidR="00920345" w:rsidRDefault="00920345" w:rsidP="00920345">
      <w:pPr>
        <w:numPr>
          <w:ilvl w:val="0"/>
          <w:numId w:val="33"/>
        </w:numPr>
      </w:pPr>
      <w:bookmarkStart w:id="18" w:name="_Toc317705986"/>
      <w:r w:rsidRPr="00391732">
        <w:rPr>
          <w:rFonts w:ascii="Arial" w:hAnsi="Arial" w:cs="Arial"/>
          <w:b/>
          <w:sz w:val="22"/>
        </w:rPr>
        <w:lastRenderedPageBreak/>
        <w:t>SKUPNA REKAPITULACIJA V STALNIH CENAH</w:t>
      </w:r>
      <w:bookmarkEnd w:id="18"/>
      <w:r>
        <w:rPr>
          <w:rFonts w:ascii="Arial" w:hAnsi="Arial" w:cs="Arial"/>
          <w:b/>
          <w:sz w:val="22"/>
        </w:rPr>
        <w:t xml:space="preserve"> ( s participacijo občin v CRPP) </w:t>
      </w:r>
    </w:p>
    <w:p w:rsidR="00920345" w:rsidRDefault="00920345" w:rsidP="00920345"/>
    <w:tbl>
      <w:tblPr>
        <w:tblW w:w="9513" w:type="dxa"/>
        <w:tblInd w:w="55" w:type="dxa"/>
        <w:tblCellMar>
          <w:left w:w="70" w:type="dxa"/>
          <w:right w:w="70" w:type="dxa"/>
        </w:tblCellMar>
        <w:tblLook w:val="04A0"/>
      </w:tblPr>
      <w:tblGrid>
        <w:gridCol w:w="4126"/>
        <w:gridCol w:w="1843"/>
        <w:gridCol w:w="1701"/>
        <w:gridCol w:w="1843"/>
      </w:tblGrid>
      <w:tr w:rsidR="00920345" w:rsidRPr="003452DE" w:rsidTr="00EA6B7F">
        <w:trPr>
          <w:trHeight w:val="315"/>
        </w:trPr>
        <w:tc>
          <w:tcPr>
            <w:tcW w:w="4126" w:type="dxa"/>
            <w:tcBorders>
              <w:top w:val="single" w:sz="8" w:space="0" w:color="auto"/>
              <w:left w:val="single" w:sz="8" w:space="0" w:color="auto"/>
              <w:bottom w:val="single" w:sz="8" w:space="0" w:color="auto"/>
              <w:right w:val="single" w:sz="8" w:space="0" w:color="auto"/>
            </w:tcBorders>
            <w:shd w:val="clear" w:color="000000" w:fill="FFFF99"/>
            <w:noWrap/>
            <w:vAlign w:val="bottom"/>
            <w:hideMark/>
          </w:tcPr>
          <w:p w:rsidR="00920345" w:rsidRPr="003452DE" w:rsidRDefault="00920345" w:rsidP="00EA6B7F">
            <w:pPr>
              <w:rPr>
                <w:rFonts w:ascii="Arial" w:hAnsi="Arial" w:cs="Arial"/>
                <w:b/>
                <w:bCs/>
                <w:color w:val="000000"/>
                <w:sz w:val="22"/>
                <w:szCs w:val="22"/>
              </w:rPr>
            </w:pPr>
            <w:r w:rsidRPr="003452DE">
              <w:rPr>
                <w:rFonts w:ascii="Arial" w:hAnsi="Arial" w:cs="Arial"/>
                <w:b/>
                <w:bCs/>
                <w:color w:val="000000"/>
                <w:sz w:val="22"/>
                <w:szCs w:val="22"/>
              </w:rPr>
              <w:t>AKTIVNOST BISTRICA OB SOTLI</w:t>
            </w:r>
          </w:p>
        </w:tc>
        <w:tc>
          <w:tcPr>
            <w:tcW w:w="1843"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3452DE" w:rsidRDefault="00920345" w:rsidP="00EA6B7F">
            <w:pPr>
              <w:rPr>
                <w:rFonts w:ascii="Arial" w:hAnsi="Arial" w:cs="Arial"/>
                <w:b/>
                <w:bCs/>
                <w:color w:val="000000"/>
                <w:sz w:val="22"/>
                <w:szCs w:val="22"/>
              </w:rPr>
            </w:pPr>
            <w:r w:rsidRPr="003452DE">
              <w:rPr>
                <w:rFonts w:ascii="Arial" w:hAnsi="Arial" w:cs="Arial"/>
                <w:b/>
                <w:bCs/>
                <w:color w:val="000000"/>
                <w:sz w:val="22"/>
                <w:szCs w:val="22"/>
              </w:rPr>
              <w:t>BREZ DDV</w:t>
            </w:r>
          </w:p>
        </w:tc>
        <w:tc>
          <w:tcPr>
            <w:tcW w:w="1701"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3452DE" w:rsidRDefault="00920345" w:rsidP="00EA6B7F">
            <w:pPr>
              <w:rPr>
                <w:rFonts w:ascii="Arial" w:hAnsi="Arial" w:cs="Arial"/>
                <w:b/>
                <w:bCs/>
                <w:color w:val="000000"/>
                <w:sz w:val="22"/>
                <w:szCs w:val="22"/>
              </w:rPr>
            </w:pPr>
            <w:r w:rsidRPr="003452DE">
              <w:rPr>
                <w:rFonts w:ascii="Arial" w:hAnsi="Arial" w:cs="Arial"/>
                <w:b/>
                <w:bCs/>
                <w:color w:val="000000"/>
                <w:sz w:val="22"/>
                <w:szCs w:val="22"/>
              </w:rPr>
              <w:t xml:space="preserve">DDV </w:t>
            </w:r>
          </w:p>
        </w:tc>
        <w:tc>
          <w:tcPr>
            <w:tcW w:w="1843"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3452DE" w:rsidRDefault="00920345" w:rsidP="00EA6B7F">
            <w:pPr>
              <w:rPr>
                <w:rFonts w:ascii="Arial" w:hAnsi="Arial" w:cs="Arial"/>
                <w:b/>
                <w:bCs/>
                <w:color w:val="000000"/>
                <w:sz w:val="22"/>
                <w:szCs w:val="22"/>
              </w:rPr>
            </w:pPr>
            <w:r w:rsidRPr="003452DE">
              <w:rPr>
                <w:rFonts w:ascii="Arial" w:hAnsi="Arial" w:cs="Arial"/>
                <w:b/>
                <w:bCs/>
                <w:color w:val="000000"/>
                <w:sz w:val="22"/>
                <w:szCs w:val="22"/>
              </w:rPr>
              <w:t>SKUPAJ Z DDV</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NADZOR</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750,00 €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150,00 €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900,00 €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noWrap/>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GRADBENO- OBRTNIŠKA DELA</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37.691,00 €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7.538,20 €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45.229,20 €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noWrap/>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OPREMA</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44.920,61 €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8.984,12 €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53.904,73 €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OSTALO (aktivnosti CRPP)</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329,31 €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116,95 €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446,26 €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3452DE" w:rsidRDefault="00920345" w:rsidP="00EA6B7F">
            <w:pPr>
              <w:rPr>
                <w:rFonts w:ascii="Arial" w:hAnsi="Arial" w:cs="Arial"/>
                <w:b/>
                <w:bCs/>
                <w:color w:val="000000"/>
                <w:sz w:val="22"/>
                <w:szCs w:val="22"/>
              </w:rPr>
            </w:pPr>
            <w:r w:rsidRPr="003452DE">
              <w:rPr>
                <w:rFonts w:ascii="Arial" w:hAnsi="Arial" w:cs="Arial"/>
                <w:b/>
                <w:bCs/>
                <w:color w:val="000000"/>
                <w:sz w:val="22"/>
                <w:szCs w:val="22"/>
              </w:rPr>
              <w:t>AKTIVNOST BREŽICE</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PROJ. DOKUMENTACIJA</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12.500,00 €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2.500,00 €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15.000,00 €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noWrap/>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GRADBENA DELA</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27.176,70 €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5.435,34 €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32.612,04 €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noWrap/>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OBRTNIŠKA DELA</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157.202,60 €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31.440,52 €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188.643,12 €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noWrap/>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ELEKTROINŠTALACIJE</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8.107,90 €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1.621,58 €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9.729,48 €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noWrap/>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STROJNE INŠTALACIJE</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18.964,46 €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3.792,89 €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22.757,35 €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OSTALO (aktivnosti CRPP)</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5.572,92 €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1.979,07 €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7.551,99 €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3452DE" w:rsidRDefault="00920345" w:rsidP="00EA6B7F">
            <w:pPr>
              <w:rPr>
                <w:rFonts w:ascii="Arial" w:hAnsi="Arial" w:cs="Arial"/>
                <w:b/>
                <w:bCs/>
                <w:color w:val="000000"/>
                <w:sz w:val="22"/>
                <w:szCs w:val="22"/>
              </w:rPr>
            </w:pPr>
            <w:r w:rsidRPr="003452DE">
              <w:rPr>
                <w:rFonts w:ascii="Arial" w:hAnsi="Arial" w:cs="Arial"/>
                <w:b/>
                <w:bCs/>
                <w:color w:val="000000"/>
                <w:sz w:val="22"/>
                <w:szCs w:val="22"/>
              </w:rPr>
              <w:t>AKTIVNOST OBČINA KOSTANJEVICA OB KRKI</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r>
      <w:tr w:rsidR="00920345" w:rsidRPr="003452DE" w:rsidTr="00EA6B7F">
        <w:trPr>
          <w:trHeight w:val="315"/>
        </w:trPr>
        <w:tc>
          <w:tcPr>
            <w:tcW w:w="4126" w:type="dxa"/>
            <w:tcBorders>
              <w:top w:val="nil"/>
              <w:left w:val="single" w:sz="8" w:space="0" w:color="auto"/>
              <w:bottom w:val="single" w:sz="8" w:space="0" w:color="auto"/>
              <w:right w:val="nil"/>
            </w:tcBorders>
            <w:shd w:val="clear" w:color="auto" w:fill="auto"/>
            <w:noWrap/>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NADZOR</w:t>
            </w:r>
          </w:p>
        </w:tc>
        <w:tc>
          <w:tcPr>
            <w:tcW w:w="1843" w:type="dxa"/>
            <w:tcBorders>
              <w:top w:val="nil"/>
              <w:left w:val="single" w:sz="8" w:space="0" w:color="auto"/>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1.666,67 €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333,33 €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2.000,00 €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noWrap/>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GRADBENA DELA</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19.565,08 €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3.913,02 €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23.478,10 €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noWrap/>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STROJE INŠTALACIJE</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3.725,25 €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745,05 €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4.470,30 €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noWrap/>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ELEKTRO INŠTALACIJE</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5.436,83 €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1.087,37 €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6.524,20 €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noWrap/>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OPREMA</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2.291,75 €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458,35 €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2.750,10 €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OSTALO (aktivnosti CRPP)</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551,31 €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195,78 €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747,09 €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3452DE" w:rsidRDefault="00920345" w:rsidP="00EA6B7F">
            <w:pPr>
              <w:rPr>
                <w:rFonts w:ascii="Arial" w:hAnsi="Arial" w:cs="Arial"/>
                <w:b/>
                <w:bCs/>
                <w:color w:val="000000"/>
                <w:sz w:val="22"/>
                <w:szCs w:val="22"/>
              </w:rPr>
            </w:pPr>
            <w:r w:rsidRPr="003452DE">
              <w:rPr>
                <w:rFonts w:ascii="Arial" w:hAnsi="Arial" w:cs="Arial"/>
                <w:b/>
                <w:bCs/>
                <w:color w:val="000000"/>
                <w:sz w:val="22"/>
                <w:szCs w:val="22"/>
              </w:rPr>
              <w:t>AKTIVNOST OBČINA KRŠKO</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noWrap/>
            <w:vAlign w:val="bottom"/>
            <w:hideMark/>
          </w:tcPr>
          <w:p w:rsidR="00920345" w:rsidRPr="003452DE" w:rsidRDefault="00920345" w:rsidP="00EA6B7F">
            <w:pPr>
              <w:rPr>
                <w:rFonts w:ascii="Arial" w:hAnsi="Arial" w:cs="Arial"/>
                <w:color w:val="000000"/>
                <w:sz w:val="22"/>
                <w:szCs w:val="22"/>
              </w:rPr>
            </w:pPr>
            <w:r>
              <w:rPr>
                <w:rFonts w:ascii="Arial" w:hAnsi="Arial" w:cs="Arial"/>
                <w:color w:val="000000"/>
                <w:sz w:val="22"/>
                <w:szCs w:val="22"/>
              </w:rPr>
              <w:t>PGD</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16.666,67 €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3.333,33 €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20.000,00 €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noWrap/>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GRADBENA DELA</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61.600,00 €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12.320,00 €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73.920,00 €</w:t>
            </w:r>
          </w:p>
        </w:tc>
      </w:tr>
      <w:tr w:rsidR="00920345" w:rsidRPr="003452DE" w:rsidTr="00EA6B7F">
        <w:trPr>
          <w:trHeight w:val="375"/>
        </w:trPr>
        <w:tc>
          <w:tcPr>
            <w:tcW w:w="4126" w:type="dxa"/>
            <w:tcBorders>
              <w:top w:val="nil"/>
              <w:left w:val="single" w:sz="8" w:space="0" w:color="auto"/>
              <w:bottom w:val="single" w:sz="8" w:space="0" w:color="auto"/>
              <w:right w:val="single" w:sz="8" w:space="0" w:color="auto"/>
            </w:tcBorders>
            <w:shd w:val="clear" w:color="auto" w:fill="auto"/>
            <w:noWrap/>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OBRTNIŠKA DELA</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187.140,00 €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37.428,00 €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224.568,00 €</w:t>
            </w:r>
          </w:p>
        </w:tc>
      </w:tr>
      <w:tr w:rsidR="00920345" w:rsidRPr="003452DE" w:rsidTr="00EA6B7F">
        <w:trPr>
          <w:trHeight w:val="375"/>
        </w:trPr>
        <w:tc>
          <w:tcPr>
            <w:tcW w:w="4126" w:type="dxa"/>
            <w:tcBorders>
              <w:top w:val="nil"/>
              <w:left w:val="single" w:sz="8" w:space="0" w:color="auto"/>
              <w:bottom w:val="single" w:sz="8" w:space="0" w:color="auto"/>
              <w:right w:val="single" w:sz="8" w:space="0" w:color="auto"/>
            </w:tcBorders>
            <w:shd w:val="clear" w:color="auto" w:fill="auto"/>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OSTALO (aktivnosti CRPP)</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5.932,05 €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2.106,60 €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8.038,65 €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3452DE" w:rsidRDefault="00920345" w:rsidP="00EA6B7F">
            <w:pPr>
              <w:rPr>
                <w:rFonts w:ascii="Arial" w:hAnsi="Arial" w:cs="Arial"/>
                <w:b/>
                <w:bCs/>
                <w:color w:val="000000"/>
                <w:sz w:val="22"/>
                <w:szCs w:val="22"/>
              </w:rPr>
            </w:pPr>
            <w:r w:rsidRPr="003452DE">
              <w:rPr>
                <w:rFonts w:ascii="Arial" w:hAnsi="Arial" w:cs="Arial"/>
                <w:b/>
                <w:bCs/>
                <w:color w:val="000000"/>
                <w:sz w:val="22"/>
                <w:szCs w:val="22"/>
              </w:rPr>
              <w:t>AKTIVNOST OBČINA RADEČE</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NADZOR</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2.000,00 €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400,00 €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2.400,00 €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noWrap/>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GRADBENO- OBRTNIŠKA DELA</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79.080,76 €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15.816,15 €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94.896,91 €</w:t>
            </w:r>
          </w:p>
        </w:tc>
      </w:tr>
      <w:tr w:rsidR="00920345" w:rsidRPr="003452DE" w:rsidTr="00EA6B7F">
        <w:trPr>
          <w:trHeight w:val="315"/>
        </w:trPr>
        <w:tc>
          <w:tcPr>
            <w:tcW w:w="4126" w:type="dxa"/>
            <w:tcBorders>
              <w:top w:val="nil"/>
              <w:left w:val="single" w:sz="8" w:space="0" w:color="auto"/>
              <w:bottom w:val="nil"/>
              <w:right w:val="single" w:sz="8" w:space="0" w:color="auto"/>
            </w:tcBorders>
            <w:shd w:val="clear" w:color="auto" w:fill="auto"/>
            <w:noWrap/>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OPREMA</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42.146,00 €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8.429,20 €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50.575,20 €</w:t>
            </w:r>
          </w:p>
        </w:tc>
      </w:tr>
      <w:tr w:rsidR="00920345" w:rsidRPr="003452DE" w:rsidTr="00EA6B7F">
        <w:trPr>
          <w:trHeight w:val="315"/>
        </w:trPr>
        <w:tc>
          <w:tcPr>
            <w:tcW w:w="412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OSTALO (aktivnosti CRPP)</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1.019,37 €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362,00 €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1.381,37 €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3452DE" w:rsidRDefault="00920345" w:rsidP="00EA6B7F">
            <w:pPr>
              <w:rPr>
                <w:rFonts w:ascii="Arial" w:hAnsi="Arial" w:cs="Arial"/>
                <w:b/>
                <w:bCs/>
                <w:color w:val="000000"/>
                <w:sz w:val="22"/>
                <w:szCs w:val="22"/>
              </w:rPr>
            </w:pPr>
            <w:r w:rsidRPr="003452DE">
              <w:rPr>
                <w:rFonts w:ascii="Arial" w:hAnsi="Arial" w:cs="Arial"/>
                <w:b/>
                <w:bCs/>
                <w:color w:val="000000"/>
                <w:sz w:val="22"/>
                <w:szCs w:val="22"/>
              </w:rPr>
              <w:t>AKTIVNOST OBČINA SEVNICA</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GRADBENA DELA</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30.626,51 €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6.125,30 €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36.751,81 €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noWrap/>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OBRTNIŠKA DELA</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31.393,33 €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6.278,67 €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37.672,00 €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noWrap/>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STROJNE INŠTALACIJE</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11.520,83 €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2.304,17 €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13.825,00 €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noWrap/>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ELEKTROINŠTALACIJE</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7.250,00 €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1.450,00 €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8.700,00 €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noWrap/>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OPREMA</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110.236,67 €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22.047,33 €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132.284,00 €</w:t>
            </w:r>
          </w:p>
        </w:tc>
      </w:tr>
      <w:tr w:rsidR="00920345" w:rsidRPr="003452DE" w:rsidTr="00EA6B7F">
        <w:trPr>
          <w:trHeight w:val="315"/>
        </w:trPr>
        <w:tc>
          <w:tcPr>
            <w:tcW w:w="4126" w:type="dxa"/>
            <w:tcBorders>
              <w:top w:val="nil"/>
              <w:left w:val="single" w:sz="8" w:space="0" w:color="auto"/>
              <w:bottom w:val="single" w:sz="8" w:space="0" w:color="auto"/>
              <w:right w:val="single" w:sz="8" w:space="0" w:color="auto"/>
            </w:tcBorders>
            <w:shd w:val="clear" w:color="auto" w:fill="auto"/>
            <w:vAlign w:val="bottom"/>
            <w:hideMark/>
          </w:tcPr>
          <w:p w:rsidR="00920345" w:rsidRPr="003452DE" w:rsidRDefault="00920345" w:rsidP="00EA6B7F">
            <w:pPr>
              <w:rPr>
                <w:rFonts w:ascii="Arial" w:hAnsi="Arial" w:cs="Arial"/>
                <w:color w:val="000000"/>
                <w:sz w:val="22"/>
                <w:szCs w:val="22"/>
              </w:rPr>
            </w:pPr>
            <w:r w:rsidRPr="003452DE">
              <w:rPr>
                <w:rFonts w:ascii="Arial" w:hAnsi="Arial" w:cs="Arial"/>
                <w:color w:val="000000"/>
                <w:sz w:val="22"/>
                <w:szCs w:val="22"/>
              </w:rPr>
              <w:t>OSTALO (aktivnosti CRPP)</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4.035,04 €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1.432,93 €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5.467,97 €</w:t>
            </w:r>
          </w:p>
        </w:tc>
      </w:tr>
      <w:tr w:rsidR="00920345" w:rsidRPr="003452DE" w:rsidTr="00EA6B7F">
        <w:trPr>
          <w:trHeight w:val="330"/>
        </w:trPr>
        <w:tc>
          <w:tcPr>
            <w:tcW w:w="4126" w:type="dxa"/>
            <w:tcBorders>
              <w:top w:val="nil"/>
              <w:left w:val="single" w:sz="8" w:space="0" w:color="auto"/>
              <w:bottom w:val="single" w:sz="8" w:space="0" w:color="auto"/>
              <w:right w:val="nil"/>
            </w:tcBorders>
            <w:shd w:val="clear" w:color="auto" w:fill="92D050"/>
            <w:noWrap/>
            <w:vAlign w:val="bottom"/>
            <w:hideMark/>
          </w:tcPr>
          <w:p w:rsidR="00920345" w:rsidRPr="003452DE" w:rsidRDefault="00920345" w:rsidP="00EA6B7F">
            <w:pPr>
              <w:rPr>
                <w:rFonts w:ascii="Arial" w:hAnsi="Arial" w:cs="Arial"/>
                <w:b/>
                <w:bCs/>
                <w:color w:val="000000"/>
              </w:rPr>
            </w:pPr>
            <w:r w:rsidRPr="003452DE">
              <w:rPr>
                <w:rFonts w:ascii="Arial" w:hAnsi="Arial" w:cs="Arial"/>
                <w:b/>
                <w:bCs/>
                <w:color w:val="000000"/>
              </w:rPr>
              <w:t>SKUPAJ</w:t>
            </w:r>
          </w:p>
        </w:tc>
        <w:tc>
          <w:tcPr>
            <w:tcW w:w="1843" w:type="dxa"/>
            <w:tcBorders>
              <w:top w:val="nil"/>
              <w:left w:val="single" w:sz="8" w:space="0" w:color="auto"/>
              <w:bottom w:val="single" w:sz="8" w:space="0" w:color="auto"/>
              <w:right w:val="single" w:sz="8" w:space="0" w:color="auto"/>
            </w:tcBorders>
            <w:shd w:val="clear" w:color="auto" w:fill="92D050"/>
            <w:noWrap/>
            <w:vAlign w:val="bottom"/>
            <w:hideMark/>
          </w:tcPr>
          <w:p w:rsidR="00920345" w:rsidRDefault="00920345" w:rsidP="00EA6B7F">
            <w:pPr>
              <w:jc w:val="right"/>
              <w:rPr>
                <w:rFonts w:ascii="Arial" w:hAnsi="Arial" w:cs="Arial"/>
                <w:b/>
                <w:bCs/>
                <w:color w:val="000000"/>
              </w:rPr>
            </w:pPr>
            <w:r>
              <w:rPr>
                <w:rFonts w:ascii="Arial" w:hAnsi="Arial" w:cs="Arial"/>
                <w:b/>
                <w:bCs/>
                <w:color w:val="000000"/>
              </w:rPr>
              <w:t>937.099,62 €</w:t>
            </w:r>
          </w:p>
        </w:tc>
        <w:tc>
          <w:tcPr>
            <w:tcW w:w="1701" w:type="dxa"/>
            <w:tcBorders>
              <w:top w:val="nil"/>
              <w:left w:val="nil"/>
              <w:bottom w:val="single" w:sz="8" w:space="0" w:color="auto"/>
              <w:right w:val="single" w:sz="8" w:space="0" w:color="auto"/>
            </w:tcBorders>
            <w:shd w:val="clear" w:color="auto" w:fill="92D050"/>
            <w:noWrap/>
            <w:vAlign w:val="bottom"/>
            <w:hideMark/>
          </w:tcPr>
          <w:p w:rsidR="00920345" w:rsidRDefault="00920345" w:rsidP="00EA6B7F">
            <w:pPr>
              <w:jc w:val="right"/>
              <w:rPr>
                <w:rFonts w:ascii="Arial" w:hAnsi="Arial" w:cs="Arial"/>
                <w:b/>
                <w:bCs/>
                <w:color w:val="000000"/>
              </w:rPr>
            </w:pPr>
            <w:r>
              <w:rPr>
                <w:rFonts w:ascii="Arial" w:hAnsi="Arial" w:cs="Arial"/>
                <w:b/>
                <w:bCs/>
                <w:color w:val="000000"/>
              </w:rPr>
              <w:t>190.125,25 €</w:t>
            </w:r>
          </w:p>
        </w:tc>
        <w:tc>
          <w:tcPr>
            <w:tcW w:w="1843" w:type="dxa"/>
            <w:tcBorders>
              <w:top w:val="nil"/>
              <w:left w:val="nil"/>
              <w:bottom w:val="single" w:sz="8" w:space="0" w:color="auto"/>
              <w:right w:val="single" w:sz="8" w:space="0" w:color="auto"/>
            </w:tcBorders>
            <w:shd w:val="clear" w:color="auto" w:fill="92D050"/>
            <w:noWrap/>
            <w:vAlign w:val="bottom"/>
            <w:hideMark/>
          </w:tcPr>
          <w:p w:rsidR="00920345" w:rsidRDefault="00920345" w:rsidP="00EA6B7F">
            <w:pPr>
              <w:jc w:val="right"/>
              <w:rPr>
                <w:rFonts w:ascii="Arial" w:hAnsi="Arial" w:cs="Arial"/>
                <w:b/>
                <w:bCs/>
                <w:color w:val="000000"/>
              </w:rPr>
            </w:pPr>
            <w:r>
              <w:rPr>
                <w:rFonts w:ascii="Arial" w:hAnsi="Arial" w:cs="Arial"/>
                <w:b/>
                <w:bCs/>
                <w:color w:val="000000"/>
              </w:rPr>
              <w:t>1.127.224,87 €</w:t>
            </w:r>
          </w:p>
        </w:tc>
      </w:tr>
    </w:tbl>
    <w:p w:rsidR="00920345" w:rsidRDefault="00920345" w:rsidP="00920345"/>
    <w:p w:rsidR="00920345" w:rsidRDefault="00920345" w:rsidP="00920345"/>
    <w:p w:rsidR="00920345" w:rsidRDefault="00920345" w:rsidP="00920345">
      <w:pPr>
        <w:numPr>
          <w:ilvl w:val="0"/>
          <w:numId w:val="33"/>
        </w:numPr>
        <w:rPr>
          <w:rFonts w:ascii="Arial" w:hAnsi="Arial" w:cs="Arial"/>
          <w:b/>
          <w:sz w:val="22"/>
          <w:szCs w:val="22"/>
        </w:rPr>
      </w:pPr>
      <w:r w:rsidRPr="00F75473">
        <w:rPr>
          <w:rFonts w:ascii="Arial" w:hAnsi="Arial" w:cs="Arial"/>
          <w:b/>
          <w:sz w:val="22"/>
          <w:szCs w:val="22"/>
        </w:rPr>
        <w:lastRenderedPageBreak/>
        <w:t>SKUPNA REKAPITILACIJA PO LETIH</w:t>
      </w:r>
      <w:r>
        <w:rPr>
          <w:rFonts w:ascii="Arial" w:hAnsi="Arial" w:cs="Arial"/>
          <w:b/>
          <w:sz w:val="22"/>
          <w:szCs w:val="22"/>
        </w:rPr>
        <w:t xml:space="preserve"> TRAJANJA PROJEKTA (stalne cene; brez deleža za sofinanciranje aktivnosti CRPP)</w:t>
      </w:r>
    </w:p>
    <w:p w:rsidR="00920345" w:rsidRDefault="00920345" w:rsidP="00920345">
      <w:pPr>
        <w:rPr>
          <w:rFonts w:ascii="Arial" w:hAnsi="Arial" w:cs="Arial"/>
          <w:b/>
          <w:sz w:val="22"/>
          <w:szCs w:val="22"/>
        </w:rPr>
      </w:pPr>
    </w:p>
    <w:p w:rsidR="00920345" w:rsidRDefault="00920345" w:rsidP="00920345">
      <w:pPr>
        <w:rPr>
          <w:rFonts w:ascii="Arial" w:hAnsi="Arial" w:cs="Arial"/>
          <w:b/>
          <w:sz w:val="22"/>
          <w:szCs w:val="22"/>
        </w:rPr>
      </w:pPr>
    </w:p>
    <w:tbl>
      <w:tblPr>
        <w:tblW w:w="8662" w:type="dxa"/>
        <w:tblInd w:w="55" w:type="dxa"/>
        <w:tblCellMar>
          <w:left w:w="70" w:type="dxa"/>
          <w:right w:w="70" w:type="dxa"/>
        </w:tblCellMar>
        <w:tblLook w:val="04A0"/>
      </w:tblPr>
      <w:tblGrid>
        <w:gridCol w:w="2283"/>
        <w:gridCol w:w="1560"/>
        <w:gridCol w:w="1559"/>
        <w:gridCol w:w="1559"/>
        <w:gridCol w:w="1701"/>
      </w:tblGrid>
      <w:tr w:rsidR="00920345" w:rsidRPr="00AD0389" w:rsidTr="00EA6B7F">
        <w:trPr>
          <w:trHeight w:val="315"/>
        </w:trPr>
        <w:tc>
          <w:tcPr>
            <w:tcW w:w="2283" w:type="dxa"/>
            <w:tcBorders>
              <w:top w:val="single" w:sz="8" w:space="0" w:color="auto"/>
              <w:left w:val="single" w:sz="4" w:space="0" w:color="auto"/>
              <w:bottom w:val="single" w:sz="8" w:space="0" w:color="auto"/>
              <w:right w:val="single" w:sz="8" w:space="0" w:color="auto"/>
            </w:tcBorders>
            <w:shd w:val="clear" w:color="000000" w:fill="FFFF99"/>
            <w:noWrap/>
            <w:vAlign w:val="bottom"/>
            <w:hideMark/>
          </w:tcPr>
          <w:p w:rsidR="00920345" w:rsidRPr="00CF56A6" w:rsidRDefault="00920345" w:rsidP="00EA6B7F">
            <w:pPr>
              <w:rPr>
                <w:rFonts w:ascii="Arial" w:hAnsi="Arial" w:cs="Arial"/>
                <w:b/>
                <w:bCs/>
                <w:i/>
                <w:color w:val="000000"/>
                <w:sz w:val="22"/>
                <w:szCs w:val="22"/>
              </w:rPr>
            </w:pPr>
            <w:r w:rsidRPr="00CF56A6">
              <w:rPr>
                <w:rFonts w:ascii="Arial" w:hAnsi="Arial" w:cs="Arial"/>
                <w:b/>
                <w:bCs/>
                <w:i/>
                <w:color w:val="000000"/>
                <w:sz w:val="22"/>
                <w:szCs w:val="22"/>
              </w:rPr>
              <w:t>Občina Bistrica ob Sotli</w:t>
            </w:r>
          </w:p>
        </w:tc>
        <w:tc>
          <w:tcPr>
            <w:tcW w:w="1560"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AD0389" w:rsidRDefault="00920345" w:rsidP="00EA6B7F">
            <w:pPr>
              <w:jc w:val="right"/>
              <w:rPr>
                <w:rFonts w:ascii="Arial" w:hAnsi="Arial" w:cs="Arial"/>
                <w:b/>
                <w:bCs/>
                <w:color w:val="000000"/>
                <w:sz w:val="22"/>
                <w:szCs w:val="22"/>
              </w:rPr>
            </w:pPr>
            <w:r w:rsidRPr="00AD0389">
              <w:rPr>
                <w:rFonts w:ascii="Arial" w:hAnsi="Arial" w:cs="Arial"/>
                <w:b/>
                <w:bCs/>
                <w:color w:val="000000"/>
                <w:sz w:val="22"/>
                <w:szCs w:val="22"/>
              </w:rPr>
              <w:t>2012</w:t>
            </w:r>
          </w:p>
        </w:tc>
        <w:tc>
          <w:tcPr>
            <w:tcW w:w="1559"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AD0389" w:rsidRDefault="00920345" w:rsidP="00EA6B7F">
            <w:pPr>
              <w:jc w:val="right"/>
              <w:rPr>
                <w:rFonts w:ascii="Arial" w:hAnsi="Arial" w:cs="Arial"/>
                <w:b/>
                <w:bCs/>
                <w:color w:val="000000"/>
                <w:sz w:val="22"/>
                <w:szCs w:val="22"/>
              </w:rPr>
            </w:pPr>
            <w:r w:rsidRPr="00AD0389">
              <w:rPr>
                <w:rFonts w:ascii="Arial" w:hAnsi="Arial" w:cs="Arial"/>
                <w:b/>
                <w:bCs/>
                <w:color w:val="000000"/>
                <w:sz w:val="22"/>
                <w:szCs w:val="22"/>
              </w:rPr>
              <w:t>2013</w:t>
            </w:r>
          </w:p>
        </w:tc>
        <w:tc>
          <w:tcPr>
            <w:tcW w:w="1559" w:type="dxa"/>
            <w:tcBorders>
              <w:top w:val="single" w:sz="8" w:space="0" w:color="auto"/>
              <w:left w:val="nil"/>
              <w:bottom w:val="single" w:sz="8" w:space="0" w:color="auto"/>
              <w:right w:val="single" w:sz="8" w:space="0" w:color="auto"/>
            </w:tcBorders>
            <w:shd w:val="clear" w:color="000000" w:fill="FFFF99"/>
            <w:hideMark/>
          </w:tcPr>
          <w:p w:rsidR="00920345" w:rsidRDefault="00920345" w:rsidP="00EA6B7F">
            <w:pPr>
              <w:jc w:val="right"/>
              <w:rPr>
                <w:rFonts w:ascii="Arial" w:hAnsi="Arial" w:cs="Arial"/>
                <w:b/>
                <w:bCs/>
                <w:color w:val="000000"/>
                <w:sz w:val="22"/>
                <w:szCs w:val="22"/>
              </w:rPr>
            </w:pPr>
          </w:p>
          <w:p w:rsidR="00920345" w:rsidRPr="00AD0389" w:rsidRDefault="00920345" w:rsidP="00EA6B7F">
            <w:pPr>
              <w:jc w:val="right"/>
              <w:rPr>
                <w:rFonts w:ascii="Arial" w:hAnsi="Arial" w:cs="Arial"/>
                <w:b/>
                <w:bCs/>
                <w:color w:val="000000"/>
                <w:sz w:val="22"/>
                <w:szCs w:val="22"/>
              </w:rPr>
            </w:pPr>
            <w:r w:rsidRPr="00AD0389">
              <w:rPr>
                <w:rFonts w:ascii="Arial" w:hAnsi="Arial" w:cs="Arial"/>
                <w:b/>
                <w:bCs/>
                <w:color w:val="000000"/>
                <w:sz w:val="22"/>
                <w:szCs w:val="22"/>
              </w:rPr>
              <w:t>2014</w:t>
            </w:r>
          </w:p>
        </w:tc>
        <w:tc>
          <w:tcPr>
            <w:tcW w:w="1701"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AD0389" w:rsidRDefault="00920345" w:rsidP="00EA6B7F">
            <w:pPr>
              <w:jc w:val="right"/>
              <w:rPr>
                <w:rFonts w:ascii="Arial" w:hAnsi="Arial" w:cs="Arial"/>
                <w:b/>
                <w:bCs/>
                <w:color w:val="000000"/>
                <w:sz w:val="22"/>
                <w:szCs w:val="22"/>
              </w:rPr>
            </w:pPr>
            <w:r w:rsidRPr="00AD0389">
              <w:rPr>
                <w:rFonts w:ascii="Arial" w:hAnsi="Arial" w:cs="Arial"/>
                <w:b/>
                <w:bCs/>
                <w:color w:val="000000"/>
                <w:sz w:val="22"/>
                <w:szCs w:val="22"/>
              </w:rPr>
              <w:t>SKUPAJ</w:t>
            </w:r>
          </w:p>
        </w:tc>
      </w:tr>
      <w:tr w:rsidR="00920345" w:rsidRPr="00AD0389" w:rsidTr="00EA6B7F">
        <w:trPr>
          <w:trHeight w:val="315"/>
        </w:trPr>
        <w:tc>
          <w:tcPr>
            <w:tcW w:w="2283" w:type="dxa"/>
            <w:tcBorders>
              <w:top w:val="nil"/>
              <w:left w:val="single" w:sz="8" w:space="0" w:color="auto"/>
              <w:bottom w:val="single" w:sz="8" w:space="0" w:color="auto"/>
              <w:right w:val="single" w:sz="8" w:space="0" w:color="auto"/>
            </w:tcBorders>
            <w:shd w:val="clear" w:color="auto" w:fill="auto"/>
            <w:noWrap/>
            <w:vAlign w:val="bottom"/>
            <w:hideMark/>
          </w:tcPr>
          <w:p w:rsidR="00920345" w:rsidRPr="00CF56A6" w:rsidRDefault="00920345" w:rsidP="00EA6B7F">
            <w:pPr>
              <w:rPr>
                <w:rFonts w:ascii="Arial" w:hAnsi="Arial" w:cs="Arial"/>
                <w:i/>
                <w:color w:val="000000"/>
                <w:sz w:val="22"/>
                <w:szCs w:val="22"/>
              </w:rPr>
            </w:pPr>
            <w:r w:rsidRPr="00CF56A6">
              <w:rPr>
                <w:rFonts w:ascii="Arial" w:hAnsi="Arial" w:cs="Arial"/>
                <w:i/>
                <w:color w:val="000000"/>
                <w:sz w:val="22"/>
                <w:szCs w:val="22"/>
              </w:rPr>
              <w:t>Brez DDV</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83.361,61 €</w:t>
            </w:r>
          </w:p>
        </w:tc>
        <w:tc>
          <w:tcPr>
            <w:tcW w:w="1559" w:type="dxa"/>
            <w:tcBorders>
              <w:top w:val="nil"/>
              <w:left w:val="nil"/>
              <w:bottom w:val="single" w:sz="8" w:space="0" w:color="auto"/>
              <w:right w:val="single" w:sz="8" w:space="0" w:color="auto"/>
            </w:tcBorders>
            <w:shd w:val="clear" w:color="auto" w:fill="auto"/>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83.361,61 €</w:t>
            </w:r>
          </w:p>
        </w:tc>
      </w:tr>
      <w:tr w:rsidR="00920345" w:rsidRPr="00AD0389" w:rsidTr="00EA6B7F">
        <w:trPr>
          <w:trHeight w:val="315"/>
        </w:trPr>
        <w:tc>
          <w:tcPr>
            <w:tcW w:w="2283" w:type="dxa"/>
            <w:tcBorders>
              <w:top w:val="nil"/>
              <w:left w:val="single" w:sz="8" w:space="0" w:color="auto"/>
              <w:bottom w:val="single" w:sz="8" w:space="0" w:color="auto"/>
              <w:right w:val="single" w:sz="8" w:space="0" w:color="auto"/>
            </w:tcBorders>
            <w:shd w:val="clear" w:color="auto" w:fill="auto"/>
            <w:noWrap/>
            <w:vAlign w:val="bottom"/>
            <w:hideMark/>
          </w:tcPr>
          <w:p w:rsidR="00920345" w:rsidRPr="00CF56A6" w:rsidRDefault="00920345" w:rsidP="00EA6B7F">
            <w:pPr>
              <w:rPr>
                <w:rFonts w:ascii="Arial" w:hAnsi="Arial" w:cs="Arial"/>
                <w:i/>
                <w:color w:val="000000"/>
                <w:sz w:val="22"/>
                <w:szCs w:val="22"/>
              </w:rPr>
            </w:pPr>
            <w:r w:rsidRPr="00CF56A6">
              <w:rPr>
                <w:rFonts w:ascii="Arial" w:hAnsi="Arial" w:cs="Arial"/>
                <w:i/>
                <w:color w:val="000000"/>
                <w:sz w:val="22"/>
                <w:szCs w:val="22"/>
              </w:rPr>
              <w:t>DDV</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16.672,32 €</w:t>
            </w:r>
          </w:p>
        </w:tc>
        <w:tc>
          <w:tcPr>
            <w:tcW w:w="1559" w:type="dxa"/>
            <w:tcBorders>
              <w:top w:val="nil"/>
              <w:left w:val="nil"/>
              <w:bottom w:val="single" w:sz="8" w:space="0" w:color="auto"/>
              <w:right w:val="single" w:sz="8" w:space="0" w:color="auto"/>
            </w:tcBorders>
            <w:shd w:val="clear" w:color="auto" w:fill="auto"/>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16.672,32 €</w:t>
            </w:r>
          </w:p>
        </w:tc>
      </w:tr>
      <w:tr w:rsidR="00920345" w:rsidRPr="00AD0389" w:rsidTr="00EA6B7F">
        <w:trPr>
          <w:trHeight w:val="315"/>
        </w:trPr>
        <w:tc>
          <w:tcPr>
            <w:tcW w:w="2283"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CF56A6" w:rsidRDefault="00920345" w:rsidP="00EA6B7F">
            <w:pPr>
              <w:rPr>
                <w:rFonts w:ascii="Arial" w:hAnsi="Arial" w:cs="Arial"/>
                <w:b/>
                <w:bCs/>
                <w:i/>
                <w:color w:val="000000"/>
                <w:sz w:val="22"/>
                <w:szCs w:val="22"/>
              </w:rPr>
            </w:pPr>
            <w:r w:rsidRPr="00CF56A6">
              <w:rPr>
                <w:rFonts w:ascii="Arial" w:hAnsi="Arial" w:cs="Arial"/>
                <w:b/>
                <w:bCs/>
                <w:i/>
                <w:color w:val="000000"/>
                <w:sz w:val="22"/>
                <w:szCs w:val="22"/>
              </w:rPr>
              <w:t>Občina Brežice</w:t>
            </w:r>
          </w:p>
        </w:tc>
        <w:tc>
          <w:tcPr>
            <w:tcW w:w="156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r>
      <w:tr w:rsidR="00920345" w:rsidRPr="00AD0389" w:rsidTr="00EA6B7F">
        <w:trPr>
          <w:trHeight w:val="315"/>
        </w:trPr>
        <w:tc>
          <w:tcPr>
            <w:tcW w:w="2283" w:type="dxa"/>
            <w:tcBorders>
              <w:top w:val="nil"/>
              <w:left w:val="single" w:sz="8" w:space="0" w:color="auto"/>
              <w:bottom w:val="single" w:sz="8" w:space="0" w:color="auto"/>
              <w:right w:val="single" w:sz="8" w:space="0" w:color="auto"/>
            </w:tcBorders>
            <w:shd w:val="clear" w:color="auto" w:fill="auto"/>
            <w:noWrap/>
            <w:vAlign w:val="bottom"/>
            <w:hideMark/>
          </w:tcPr>
          <w:p w:rsidR="00920345" w:rsidRPr="00CF56A6" w:rsidRDefault="00920345" w:rsidP="00EA6B7F">
            <w:pPr>
              <w:rPr>
                <w:rFonts w:ascii="Arial" w:hAnsi="Arial" w:cs="Arial"/>
                <w:i/>
                <w:color w:val="000000"/>
                <w:sz w:val="22"/>
                <w:szCs w:val="22"/>
              </w:rPr>
            </w:pPr>
            <w:r w:rsidRPr="00CF56A6">
              <w:rPr>
                <w:rFonts w:ascii="Arial" w:hAnsi="Arial" w:cs="Arial"/>
                <w:i/>
                <w:color w:val="000000"/>
                <w:sz w:val="22"/>
                <w:szCs w:val="22"/>
              </w:rPr>
              <w:t>Brez DDV</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12.500,00 €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190.306,49 €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21.145,17 €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223.951,66 €</w:t>
            </w:r>
          </w:p>
        </w:tc>
      </w:tr>
      <w:tr w:rsidR="00920345" w:rsidRPr="00AD0389" w:rsidTr="00EA6B7F">
        <w:trPr>
          <w:trHeight w:val="315"/>
        </w:trPr>
        <w:tc>
          <w:tcPr>
            <w:tcW w:w="2283" w:type="dxa"/>
            <w:tcBorders>
              <w:top w:val="nil"/>
              <w:left w:val="single" w:sz="8" w:space="0" w:color="auto"/>
              <w:bottom w:val="single" w:sz="8" w:space="0" w:color="auto"/>
              <w:right w:val="single" w:sz="8" w:space="0" w:color="auto"/>
            </w:tcBorders>
            <w:shd w:val="clear" w:color="auto" w:fill="auto"/>
            <w:noWrap/>
            <w:vAlign w:val="bottom"/>
            <w:hideMark/>
          </w:tcPr>
          <w:p w:rsidR="00920345" w:rsidRPr="00CF56A6" w:rsidRDefault="00920345" w:rsidP="00EA6B7F">
            <w:pPr>
              <w:rPr>
                <w:rFonts w:ascii="Arial" w:hAnsi="Arial" w:cs="Arial"/>
                <w:i/>
                <w:color w:val="000000"/>
                <w:sz w:val="22"/>
                <w:szCs w:val="22"/>
              </w:rPr>
            </w:pPr>
            <w:r w:rsidRPr="00CF56A6">
              <w:rPr>
                <w:rFonts w:ascii="Arial" w:hAnsi="Arial" w:cs="Arial"/>
                <w:i/>
                <w:color w:val="000000"/>
                <w:sz w:val="22"/>
                <w:szCs w:val="22"/>
              </w:rPr>
              <w:t>DDV</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2.500,00 €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38.061,30 €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4.229,03 €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44.790,33 €</w:t>
            </w:r>
          </w:p>
        </w:tc>
      </w:tr>
      <w:tr w:rsidR="00920345" w:rsidRPr="00AD0389" w:rsidTr="00EA6B7F">
        <w:trPr>
          <w:trHeight w:val="315"/>
        </w:trPr>
        <w:tc>
          <w:tcPr>
            <w:tcW w:w="2283"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CF56A6" w:rsidRDefault="00920345" w:rsidP="00EA6B7F">
            <w:pPr>
              <w:rPr>
                <w:rFonts w:ascii="Arial" w:hAnsi="Arial" w:cs="Arial"/>
                <w:b/>
                <w:bCs/>
                <w:i/>
                <w:color w:val="000000"/>
                <w:sz w:val="22"/>
                <w:szCs w:val="22"/>
              </w:rPr>
            </w:pPr>
            <w:r w:rsidRPr="00CF56A6">
              <w:rPr>
                <w:rFonts w:ascii="Arial" w:hAnsi="Arial" w:cs="Arial"/>
                <w:b/>
                <w:bCs/>
                <w:i/>
                <w:color w:val="000000"/>
                <w:sz w:val="22"/>
                <w:szCs w:val="22"/>
              </w:rPr>
              <w:t>Občina Kostanjevica ob Krki</w:t>
            </w:r>
          </w:p>
        </w:tc>
        <w:tc>
          <w:tcPr>
            <w:tcW w:w="1560" w:type="dxa"/>
            <w:tcBorders>
              <w:top w:val="nil"/>
              <w:left w:val="nil"/>
              <w:bottom w:val="single" w:sz="8" w:space="0" w:color="auto"/>
              <w:right w:val="nil"/>
            </w:tcBorders>
            <w:shd w:val="clear" w:color="000000" w:fill="FFFF99"/>
            <w:noWrap/>
            <w:vAlign w:val="bottom"/>
            <w:hideMark/>
          </w:tcPr>
          <w:p w:rsidR="00920345" w:rsidRDefault="00920345" w:rsidP="00EA6B7F">
            <w:pPr>
              <w:rPr>
                <w:rFonts w:ascii="Arial" w:hAnsi="Arial" w:cs="Arial"/>
                <w:color w:val="000000"/>
                <w:sz w:val="22"/>
                <w:szCs w:val="22"/>
              </w:rPr>
            </w:pPr>
            <w:r>
              <w:rPr>
                <w:rFonts w:ascii="Arial" w:hAnsi="Arial" w:cs="Arial"/>
                <w:color w:val="000000"/>
                <w:sz w:val="22"/>
                <w:szCs w:val="22"/>
              </w:rPr>
              <w:t> </w:t>
            </w:r>
          </w:p>
        </w:tc>
        <w:tc>
          <w:tcPr>
            <w:tcW w:w="1559" w:type="dxa"/>
            <w:tcBorders>
              <w:top w:val="nil"/>
              <w:left w:val="single" w:sz="8" w:space="0" w:color="auto"/>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color w:val="000000"/>
                <w:sz w:val="22"/>
                <w:szCs w:val="22"/>
              </w:rPr>
            </w:pPr>
            <w:r>
              <w:rPr>
                <w:rFonts w:ascii="Arial" w:hAnsi="Arial" w:cs="Arial"/>
                <w:color w:val="000000"/>
                <w:sz w:val="22"/>
                <w:szCs w:val="22"/>
              </w:rPr>
              <w:t> </w:t>
            </w:r>
          </w:p>
        </w:tc>
        <w:tc>
          <w:tcPr>
            <w:tcW w:w="1559" w:type="dxa"/>
            <w:tcBorders>
              <w:top w:val="nil"/>
              <w:left w:val="nil"/>
              <w:bottom w:val="single" w:sz="8" w:space="0" w:color="auto"/>
              <w:right w:val="nil"/>
            </w:tcBorders>
            <w:shd w:val="clear" w:color="000000" w:fill="FFFF99"/>
            <w:noWrap/>
            <w:vAlign w:val="bottom"/>
            <w:hideMark/>
          </w:tcPr>
          <w:p w:rsidR="00920345" w:rsidRDefault="00920345" w:rsidP="00EA6B7F">
            <w:pPr>
              <w:rPr>
                <w:rFonts w:ascii="Arial" w:hAnsi="Arial" w:cs="Arial"/>
                <w:color w:val="000000"/>
                <w:sz w:val="22"/>
                <w:szCs w:val="22"/>
              </w:rPr>
            </w:pPr>
            <w:r>
              <w:rPr>
                <w:rFonts w:ascii="Arial" w:hAnsi="Arial" w:cs="Arial"/>
                <w:color w:val="000000"/>
                <w:sz w:val="22"/>
                <w:szCs w:val="22"/>
              </w:rPr>
              <w:t> </w:t>
            </w:r>
          </w:p>
        </w:tc>
        <w:tc>
          <w:tcPr>
            <w:tcW w:w="1701" w:type="dxa"/>
            <w:tcBorders>
              <w:top w:val="nil"/>
              <w:left w:val="single" w:sz="8" w:space="0" w:color="auto"/>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r>
      <w:tr w:rsidR="00920345" w:rsidRPr="00AD0389" w:rsidTr="00EA6B7F">
        <w:trPr>
          <w:trHeight w:val="315"/>
        </w:trPr>
        <w:tc>
          <w:tcPr>
            <w:tcW w:w="2283" w:type="dxa"/>
            <w:tcBorders>
              <w:top w:val="nil"/>
              <w:left w:val="single" w:sz="8" w:space="0" w:color="auto"/>
              <w:bottom w:val="single" w:sz="8" w:space="0" w:color="auto"/>
              <w:right w:val="single" w:sz="8" w:space="0" w:color="auto"/>
            </w:tcBorders>
            <w:shd w:val="clear" w:color="auto" w:fill="auto"/>
            <w:noWrap/>
            <w:vAlign w:val="bottom"/>
            <w:hideMark/>
          </w:tcPr>
          <w:p w:rsidR="00920345" w:rsidRPr="00CF56A6" w:rsidRDefault="00920345" w:rsidP="00EA6B7F">
            <w:pPr>
              <w:rPr>
                <w:rFonts w:ascii="Arial" w:hAnsi="Arial" w:cs="Arial"/>
                <w:i/>
                <w:color w:val="000000"/>
                <w:sz w:val="22"/>
                <w:szCs w:val="22"/>
              </w:rPr>
            </w:pPr>
            <w:r w:rsidRPr="00CF56A6">
              <w:rPr>
                <w:rFonts w:ascii="Arial" w:hAnsi="Arial" w:cs="Arial"/>
                <w:i/>
                <w:color w:val="000000"/>
                <w:sz w:val="22"/>
                <w:szCs w:val="22"/>
              </w:rPr>
              <w:t>Brez DDV</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32.685,58 €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32.685,58 €</w:t>
            </w:r>
          </w:p>
        </w:tc>
      </w:tr>
      <w:tr w:rsidR="00920345" w:rsidRPr="00AD0389" w:rsidTr="00EA6B7F">
        <w:trPr>
          <w:trHeight w:val="315"/>
        </w:trPr>
        <w:tc>
          <w:tcPr>
            <w:tcW w:w="2283" w:type="dxa"/>
            <w:tcBorders>
              <w:top w:val="nil"/>
              <w:left w:val="single" w:sz="8" w:space="0" w:color="auto"/>
              <w:bottom w:val="single" w:sz="8" w:space="0" w:color="auto"/>
              <w:right w:val="single" w:sz="8" w:space="0" w:color="auto"/>
            </w:tcBorders>
            <w:shd w:val="clear" w:color="auto" w:fill="auto"/>
            <w:noWrap/>
            <w:vAlign w:val="bottom"/>
            <w:hideMark/>
          </w:tcPr>
          <w:p w:rsidR="00920345" w:rsidRPr="00CF56A6" w:rsidRDefault="00920345" w:rsidP="00EA6B7F">
            <w:pPr>
              <w:rPr>
                <w:rFonts w:ascii="Arial" w:hAnsi="Arial" w:cs="Arial"/>
                <w:i/>
                <w:color w:val="000000"/>
                <w:sz w:val="22"/>
                <w:szCs w:val="22"/>
              </w:rPr>
            </w:pPr>
            <w:r w:rsidRPr="00CF56A6">
              <w:rPr>
                <w:rFonts w:ascii="Arial" w:hAnsi="Arial" w:cs="Arial"/>
                <w:i/>
                <w:color w:val="000000"/>
                <w:sz w:val="22"/>
                <w:szCs w:val="22"/>
              </w:rPr>
              <w:t>DDV</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59" w:type="dxa"/>
            <w:tcBorders>
              <w:top w:val="nil"/>
              <w:left w:val="nil"/>
              <w:bottom w:val="single" w:sz="8" w:space="0" w:color="auto"/>
              <w:right w:val="single" w:sz="8" w:space="0" w:color="auto"/>
            </w:tcBorders>
            <w:shd w:val="clear" w:color="auto" w:fill="auto"/>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6.537,12 €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6.537,12 €</w:t>
            </w:r>
          </w:p>
        </w:tc>
      </w:tr>
      <w:tr w:rsidR="00920345" w:rsidRPr="00AD0389" w:rsidTr="00EA6B7F">
        <w:trPr>
          <w:trHeight w:val="315"/>
        </w:trPr>
        <w:tc>
          <w:tcPr>
            <w:tcW w:w="2283"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CF56A6" w:rsidRDefault="00920345" w:rsidP="00EA6B7F">
            <w:pPr>
              <w:rPr>
                <w:rFonts w:ascii="Arial" w:hAnsi="Arial" w:cs="Arial"/>
                <w:b/>
                <w:bCs/>
                <w:i/>
                <w:color w:val="000000"/>
                <w:sz w:val="22"/>
                <w:szCs w:val="22"/>
              </w:rPr>
            </w:pPr>
            <w:r w:rsidRPr="00CF56A6">
              <w:rPr>
                <w:rFonts w:ascii="Arial" w:hAnsi="Arial" w:cs="Arial"/>
                <w:b/>
                <w:bCs/>
                <w:i/>
                <w:color w:val="000000"/>
                <w:sz w:val="22"/>
                <w:szCs w:val="22"/>
              </w:rPr>
              <w:t>Občina Krško</w:t>
            </w:r>
          </w:p>
        </w:tc>
        <w:tc>
          <w:tcPr>
            <w:tcW w:w="156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r>
      <w:tr w:rsidR="00920345" w:rsidRPr="00AD0389" w:rsidTr="00EA6B7F">
        <w:trPr>
          <w:trHeight w:val="315"/>
        </w:trPr>
        <w:tc>
          <w:tcPr>
            <w:tcW w:w="2283" w:type="dxa"/>
            <w:tcBorders>
              <w:top w:val="nil"/>
              <w:left w:val="single" w:sz="8" w:space="0" w:color="auto"/>
              <w:bottom w:val="single" w:sz="8" w:space="0" w:color="auto"/>
              <w:right w:val="single" w:sz="8" w:space="0" w:color="auto"/>
            </w:tcBorders>
            <w:shd w:val="clear" w:color="auto" w:fill="auto"/>
            <w:noWrap/>
            <w:vAlign w:val="bottom"/>
            <w:hideMark/>
          </w:tcPr>
          <w:p w:rsidR="00920345" w:rsidRPr="00CF56A6" w:rsidRDefault="00920345" w:rsidP="00EA6B7F">
            <w:pPr>
              <w:rPr>
                <w:rFonts w:ascii="Arial" w:hAnsi="Arial" w:cs="Arial"/>
                <w:i/>
                <w:color w:val="000000"/>
                <w:sz w:val="22"/>
                <w:szCs w:val="22"/>
              </w:rPr>
            </w:pPr>
            <w:r w:rsidRPr="00CF56A6">
              <w:rPr>
                <w:rFonts w:ascii="Arial" w:hAnsi="Arial" w:cs="Arial"/>
                <w:i/>
                <w:color w:val="000000"/>
                <w:sz w:val="22"/>
                <w:szCs w:val="22"/>
              </w:rPr>
              <w:t>Brez DDV</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16.666,67 €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66.666,67 €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182.073,33 €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265.406,67 €</w:t>
            </w:r>
          </w:p>
        </w:tc>
      </w:tr>
      <w:tr w:rsidR="00920345" w:rsidRPr="00AD0389" w:rsidTr="00EA6B7F">
        <w:trPr>
          <w:trHeight w:val="315"/>
        </w:trPr>
        <w:tc>
          <w:tcPr>
            <w:tcW w:w="2283" w:type="dxa"/>
            <w:tcBorders>
              <w:top w:val="nil"/>
              <w:left w:val="single" w:sz="8" w:space="0" w:color="auto"/>
              <w:bottom w:val="single" w:sz="8" w:space="0" w:color="auto"/>
              <w:right w:val="single" w:sz="8" w:space="0" w:color="auto"/>
            </w:tcBorders>
            <w:shd w:val="clear" w:color="auto" w:fill="auto"/>
            <w:noWrap/>
            <w:vAlign w:val="bottom"/>
            <w:hideMark/>
          </w:tcPr>
          <w:p w:rsidR="00920345" w:rsidRPr="00CF56A6" w:rsidRDefault="00920345" w:rsidP="00EA6B7F">
            <w:pPr>
              <w:rPr>
                <w:rFonts w:ascii="Arial" w:hAnsi="Arial" w:cs="Arial"/>
                <w:i/>
                <w:color w:val="000000"/>
                <w:sz w:val="22"/>
                <w:szCs w:val="22"/>
              </w:rPr>
            </w:pPr>
            <w:r w:rsidRPr="00CF56A6">
              <w:rPr>
                <w:rFonts w:ascii="Arial" w:hAnsi="Arial" w:cs="Arial"/>
                <w:i/>
                <w:color w:val="000000"/>
                <w:sz w:val="22"/>
                <w:szCs w:val="22"/>
              </w:rPr>
              <w:t>DDV</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3.333,33 €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13.333,33 €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36.414,67 €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53.081,33 €</w:t>
            </w:r>
          </w:p>
        </w:tc>
      </w:tr>
      <w:tr w:rsidR="00920345" w:rsidRPr="00AD0389" w:rsidTr="00EA6B7F">
        <w:trPr>
          <w:trHeight w:val="315"/>
        </w:trPr>
        <w:tc>
          <w:tcPr>
            <w:tcW w:w="2283"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CF56A6" w:rsidRDefault="00920345" w:rsidP="00EA6B7F">
            <w:pPr>
              <w:rPr>
                <w:rFonts w:ascii="Arial" w:hAnsi="Arial" w:cs="Arial"/>
                <w:b/>
                <w:bCs/>
                <w:i/>
                <w:color w:val="000000"/>
                <w:sz w:val="22"/>
                <w:szCs w:val="22"/>
              </w:rPr>
            </w:pPr>
            <w:r w:rsidRPr="00CF56A6">
              <w:rPr>
                <w:rFonts w:ascii="Arial" w:hAnsi="Arial" w:cs="Arial"/>
                <w:b/>
                <w:bCs/>
                <w:i/>
                <w:color w:val="000000"/>
                <w:sz w:val="22"/>
                <w:szCs w:val="22"/>
              </w:rPr>
              <w:t>Občina Radeče</w:t>
            </w:r>
          </w:p>
        </w:tc>
        <w:tc>
          <w:tcPr>
            <w:tcW w:w="156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nil"/>
              <w:bottom w:val="single" w:sz="8" w:space="0" w:color="auto"/>
              <w:right w:val="single" w:sz="8" w:space="0" w:color="auto"/>
            </w:tcBorders>
            <w:shd w:val="clear" w:color="000000" w:fill="FFFF99"/>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r>
      <w:tr w:rsidR="00920345" w:rsidRPr="00AD0389" w:rsidTr="00EA6B7F">
        <w:trPr>
          <w:trHeight w:val="315"/>
        </w:trPr>
        <w:tc>
          <w:tcPr>
            <w:tcW w:w="2283" w:type="dxa"/>
            <w:tcBorders>
              <w:top w:val="nil"/>
              <w:left w:val="single" w:sz="8" w:space="0" w:color="auto"/>
              <w:bottom w:val="single" w:sz="8" w:space="0" w:color="auto"/>
              <w:right w:val="single" w:sz="8" w:space="0" w:color="auto"/>
            </w:tcBorders>
            <w:shd w:val="clear" w:color="auto" w:fill="auto"/>
            <w:noWrap/>
            <w:vAlign w:val="bottom"/>
            <w:hideMark/>
          </w:tcPr>
          <w:p w:rsidR="00920345" w:rsidRPr="00CF56A6" w:rsidRDefault="00920345" w:rsidP="00EA6B7F">
            <w:pPr>
              <w:rPr>
                <w:rFonts w:ascii="Arial" w:hAnsi="Arial" w:cs="Arial"/>
                <w:i/>
                <w:color w:val="000000"/>
                <w:sz w:val="22"/>
                <w:szCs w:val="22"/>
              </w:rPr>
            </w:pPr>
            <w:r w:rsidRPr="00CF56A6">
              <w:rPr>
                <w:rFonts w:ascii="Arial" w:hAnsi="Arial" w:cs="Arial"/>
                <w:i/>
                <w:color w:val="000000"/>
                <w:sz w:val="22"/>
                <w:szCs w:val="22"/>
              </w:rPr>
              <w:t>Brez DDV</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36.968,03 €</w:t>
            </w:r>
          </w:p>
        </w:tc>
        <w:tc>
          <w:tcPr>
            <w:tcW w:w="1559" w:type="dxa"/>
            <w:tcBorders>
              <w:top w:val="nil"/>
              <w:left w:val="nil"/>
              <w:bottom w:val="single" w:sz="8" w:space="0" w:color="auto"/>
              <w:right w:val="single" w:sz="8" w:space="0" w:color="auto"/>
            </w:tcBorders>
            <w:shd w:val="clear" w:color="auto" w:fill="auto"/>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86.258,73 €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123.226,76 €</w:t>
            </w:r>
          </w:p>
        </w:tc>
      </w:tr>
      <w:tr w:rsidR="00920345" w:rsidRPr="00AD0389" w:rsidTr="00EA6B7F">
        <w:trPr>
          <w:trHeight w:val="315"/>
        </w:trPr>
        <w:tc>
          <w:tcPr>
            <w:tcW w:w="2283" w:type="dxa"/>
            <w:tcBorders>
              <w:top w:val="nil"/>
              <w:left w:val="single" w:sz="8" w:space="0" w:color="auto"/>
              <w:bottom w:val="single" w:sz="8" w:space="0" w:color="auto"/>
              <w:right w:val="single" w:sz="8" w:space="0" w:color="auto"/>
            </w:tcBorders>
            <w:shd w:val="clear" w:color="auto" w:fill="auto"/>
            <w:noWrap/>
            <w:vAlign w:val="bottom"/>
            <w:hideMark/>
          </w:tcPr>
          <w:p w:rsidR="00920345" w:rsidRPr="00CF56A6" w:rsidRDefault="00920345" w:rsidP="00EA6B7F">
            <w:pPr>
              <w:rPr>
                <w:rFonts w:ascii="Arial" w:hAnsi="Arial" w:cs="Arial"/>
                <w:i/>
                <w:color w:val="000000"/>
                <w:sz w:val="22"/>
                <w:szCs w:val="22"/>
              </w:rPr>
            </w:pPr>
            <w:r w:rsidRPr="00CF56A6">
              <w:rPr>
                <w:rFonts w:ascii="Arial" w:hAnsi="Arial" w:cs="Arial"/>
                <w:i/>
                <w:color w:val="000000"/>
                <w:sz w:val="22"/>
                <w:szCs w:val="22"/>
              </w:rPr>
              <w:t>DDV</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7.393,61 €</w:t>
            </w:r>
          </w:p>
        </w:tc>
        <w:tc>
          <w:tcPr>
            <w:tcW w:w="1559" w:type="dxa"/>
            <w:tcBorders>
              <w:top w:val="nil"/>
              <w:left w:val="nil"/>
              <w:bottom w:val="single" w:sz="8" w:space="0" w:color="auto"/>
              <w:right w:val="single" w:sz="8" w:space="0" w:color="auto"/>
            </w:tcBorders>
            <w:shd w:val="clear" w:color="auto" w:fill="auto"/>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17.251,74 €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24.645,35 €</w:t>
            </w:r>
          </w:p>
        </w:tc>
      </w:tr>
      <w:tr w:rsidR="00920345" w:rsidRPr="00AD0389" w:rsidTr="00EA6B7F">
        <w:trPr>
          <w:trHeight w:val="315"/>
        </w:trPr>
        <w:tc>
          <w:tcPr>
            <w:tcW w:w="2283"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CF56A6" w:rsidRDefault="00920345" w:rsidP="00EA6B7F">
            <w:pPr>
              <w:rPr>
                <w:rFonts w:ascii="Arial" w:hAnsi="Arial" w:cs="Arial"/>
                <w:b/>
                <w:bCs/>
                <w:i/>
                <w:color w:val="000000"/>
                <w:sz w:val="22"/>
                <w:szCs w:val="22"/>
              </w:rPr>
            </w:pPr>
            <w:r w:rsidRPr="00CF56A6">
              <w:rPr>
                <w:rFonts w:ascii="Arial" w:hAnsi="Arial" w:cs="Arial"/>
                <w:b/>
                <w:bCs/>
                <w:i/>
                <w:color w:val="000000"/>
                <w:sz w:val="22"/>
                <w:szCs w:val="22"/>
              </w:rPr>
              <w:t>Občina Sevnica</w:t>
            </w:r>
          </w:p>
        </w:tc>
        <w:tc>
          <w:tcPr>
            <w:tcW w:w="156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nil"/>
              <w:bottom w:val="single" w:sz="8" w:space="0" w:color="auto"/>
              <w:right w:val="single" w:sz="8" w:space="0" w:color="auto"/>
            </w:tcBorders>
            <w:shd w:val="clear" w:color="000000" w:fill="FFFF99"/>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r>
      <w:tr w:rsidR="00920345" w:rsidRPr="00AD0389" w:rsidTr="00EA6B7F">
        <w:trPr>
          <w:trHeight w:val="315"/>
        </w:trPr>
        <w:tc>
          <w:tcPr>
            <w:tcW w:w="2283" w:type="dxa"/>
            <w:tcBorders>
              <w:top w:val="nil"/>
              <w:left w:val="single" w:sz="8" w:space="0" w:color="auto"/>
              <w:bottom w:val="single" w:sz="8" w:space="0" w:color="auto"/>
              <w:right w:val="single" w:sz="8" w:space="0" w:color="auto"/>
            </w:tcBorders>
            <w:shd w:val="clear" w:color="auto" w:fill="auto"/>
            <w:noWrap/>
            <w:vAlign w:val="bottom"/>
            <w:hideMark/>
          </w:tcPr>
          <w:p w:rsidR="00920345" w:rsidRPr="00CF56A6" w:rsidRDefault="00920345" w:rsidP="00EA6B7F">
            <w:pPr>
              <w:rPr>
                <w:rFonts w:ascii="Arial" w:hAnsi="Arial" w:cs="Arial"/>
                <w:i/>
                <w:color w:val="000000"/>
                <w:sz w:val="22"/>
                <w:szCs w:val="22"/>
              </w:rPr>
            </w:pPr>
            <w:r w:rsidRPr="00CF56A6">
              <w:rPr>
                <w:rFonts w:ascii="Arial" w:hAnsi="Arial" w:cs="Arial"/>
                <w:i/>
                <w:color w:val="000000"/>
                <w:sz w:val="22"/>
                <w:szCs w:val="22"/>
              </w:rPr>
              <w:t>Brez DDV</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191.027,34 €</w:t>
            </w:r>
          </w:p>
        </w:tc>
        <w:tc>
          <w:tcPr>
            <w:tcW w:w="1559" w:type="dxa"/>
            <w:tcBorders>
              <w:top w:val="nil"/>
              <w:left w:val="nil"/>
              <w:bottom w:val="single" w:sz="8" w:space="0" w:color="auto"/>
              <w:right w:val="single" w:sz="8" w:space="0" w:color="auto"/>
            </w:tcBorders>
            <w:shd w:val="clear" w:color="auto" w:fill="auto"/>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191.027,34 €</w:t>
            </w:r>
          </w:p>
        </w:tc>
      </w:tr>
      <w:tr w:rsidR="00920345" w:rsidRPr="00AD0389" w:rsidTr="00EA6B7F">
        <w:trPr>
          <w:trHeight w:val="315"/>
        </w:trPr>
        <w:tc>
          <w:tcPr>
            <w:tcW w:w="2283" w:type="dxa"/>
            <w:tcBorders>
              <w:top w:val="nil"/>
              <w:left w:val="single" w:sz="8" w:space="0" w:color="auto"/>
              <w:bottom w:val="single" w:sz="8" w:space="0" w:color="auto"/>
              <w:right w:val="single" w:sz="8" w:space="0" w:color="auto"/>
            </w:tcBorders>
            <w:shd w:val="clear" w:color="auto" w:fill="auto"/>
            <w:noWrap/>
            <w:vAlign w:val="bottom"/>
            <w:hideMark/>
          </w:tcPr>
          <w:p w:rsidR="00920345" w:rsidRPr="00CF56A6" w:rsidRDefault="00920345" w:rsidP="00EA6B7F">
            <w:pPr>
              <w:rPr>
                <w:rFonts w:ascii="Arial" w:hAnsi="Arial" w:cs="Arial"/>
                <w:i/>
                <w:color w:val="000000"/>
                <w:sz w:val="22"/>
                <w:szCs w:val="22"/>
              </w:rPr>
            </w:pPr>
            <w:r w:rsidRPr="00CF56A6">
              <w:rPr>
                <w:rFonts w:ascii="Arial" w:hAnsi="Arial" w:cs="Arial"/>
                <w:i/>
                <w:color w:val="000000"/>
                <w:sz w:val="22"/>
                <w:szCs w:val="22"/>
              </w:rPr>
              <w:t>DDV</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38.205,47 €</w:t>
            </w:r>
          </w:p>
        </w:tc>
        <w:tc>
          <w:tcPr>
            <w:tcW w:w="1559" w:type="dxa"/>
            <w:tcBorders>
              <w:top w:val="nil"/>
              <w:left w:val="nil"/>
              <w:bottom w:val="single" w:sz="8" w:space="0" w:color="auto"/>
              <w:right w:val="single" w:sz="8" w:space="0" w:color="auto"/>
            </w:tcBorders>
            <w:shd w:val="clear" w:color="auto" w:fill="auto"/>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0,00 €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38.205,47 €</w:t>
            </w:r>
          </w:p>
        </w:tc>
      </w:tr>
      <w:tr w:rsidR="00920345" w:rsidRPr="00AD0389" w:rsidTr="00EA6B7F">
        <w:trPr>
          <w:trHeight w:val="315"/>
        </w:trPr>
        <w:tc>
          <w:tcPr>
            <w:tcW w:w="2283" w:type="dxa"/>
            <w:tcBorders>
              <w:top w:val="nil"/>
              <w:left w:val="single" w:sz="8" w:space="0" w:color="auto"/>
              <w:bottom w:val="single" w:sz="8" w:space="0" w:color="auto"/>
              <w:right w:val="single" w:sz="8" w:space="0" w:color="auto"/>
            </w:tcBorders>
            <w:shd w:val="clear" w:color="auto" w:fill="92D050"/>
            <w:noWrap/>
            <w:vAlign w:val="bottom"/>
            <w:hideMark/>
          </w:tcPr>
          <w:p w:rsidR="00920345" w:rsidRPr="00CF56A6" w:rsidRDefault="00920345" w:rsidP="00EA6B7F">
            <w:pPr>
              <w:rPr>
                <w:rFonts w:ascii="Arial" w:hAnsi="Arial" w:cs="Arial"/>
                <w:b/>
                <w:bCs/>
                <w:i/>
                <w:color w:val="000000"/>
                <w:sz w:val="22"/>
                <w:szCs w:val="22"/>
              </w:rPr>
            </w:pPr>
            <w:r w:rsidRPr="00CF56A6">
              <w:rPr>
                <w:rFonts w:ascii="Arial" w:hAnsi="Arial" w:cs="Arial"/>
                <w:b/>
                <w:bCs/>
                <w:i/>
                <w:color w:val="000000"/>
                <w:sz w:val="22"/>
                <w:szCs w:val="22"/>
              </w:rPr>
              <w:t>SKUPAJ</w:t>
            </w:r>
          </w:p>
        </w:tc>
        <w:tc>
          <w:tcPr>
            <w:tcW w:w="1560" w:type="dxa"/>
            <w:tcBorders>
              <w:top w:val="nil"/>
              <w:left w:val="nil"/>
              <w:bottom w:val="single" w:sz="8" w:space="0" w:color="auto"/>
              <w:right w:val="nil"/>
            </w:tcBorders>
            <w:shd w:val="clear" w:color="auto" w:fill="92D050"/>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35.000,00 €</w:t>
            </w:r>
          </w:p>
        </w:tc>
        <w:tc>
          <w:tcPr>
            <w:tcW w:w="1559" w:type="dxa"/>
            <w:tcBorders>
              <w:top w:val="nil"/>
              <w:left w:val="single" w:sz="8" w:space="0" w:color="auto"/>
              <w:bottom w:val="single" w:sz="8" w:space="0" w:color="auto"/>
              <w:right w:val="single" w:sz="8" w:space="0" w:color="auto"/>
            </w:tcBorders>
            <w:shd w:val="clear" w:color="auto" w:fill="92D050"/>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681.996,17 €</w:t>
            </w:r>
          </w:p>
        </w:tc>
        <w:tc>
          <w:tcPr>
            <w:tcW w:w="1559" w:type="dxa"/>
            <w:tcBorders>
              <w:top w:val="nil"/>
              <w:left w:val="nil"/>
              <w:bottom w:val="single" w:sz="8" w:space="0" w:color="auto"/>
              <w:right w:val="nil"/>
            </w:tcBorders>
            <w:shd w:val="clear" w:color="auto" w:fill="92D050"/>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386.595,37 €</w:t>
            </w:r>
          </w:p>
        </w:tc>
        <w:tc>
          <w:tcPr>
            <w:tcW w:w="1701" w:type="dxa"/>
            <w:tcBorders>
              <w:top w:val="nil"/>
              <w:left w:val="single" w:sz="8" w:space="0" w:color="auto"/>
              <w:bottom w:val="single" w:sz="8" w:space="0" w:color="auto"/>
              <w:right w:val="single" w:sz="8" w:space="0" w:color="auto"/>
            </w:tcBorders>
            <w:shd w:val="clear" w:color="auto" w:fill="92D050"/>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1.103.591,54 €</w:t>
            </w:r>
          </w:p>
        </w:tc>
      </w:tr>
    </w:tbl>
    <w:p w:rsidR="00920345" w:rsidRDefault="00920345" w:rsidP="00920345"/>
    <w:p w:rsidR="00920345" w:rsidRDefault="00920345" w:rsidP="00920345"/>
    <w:p w:rsidR="00920345" w:rsidRDefault="00920345" w:rsidP="00920345">
      <w:pPr>
        <w:numPr>
          <w:ilvl w:val="0"/>
          <w:numId w:val="33"/>
        </w:numPr>
        <w:rPr>
          <w:rFonts w:ascii="Arial" w:hAnsi="Arial" w:cs="Arial"/>
          <w:b/>
          <w:sz w:val="22"/>
          <w:szCs w:val="22"/>
        </w:rPr>
      </w:pPr>
      <w:r w:rsidRPr="00F75473">
        <w:rPr>
          <w:rFonts w:ascii="Arial" w:hAnsi="Arial" w:cs="Arial"/>
          <w:b/>
          <w:sz w:val="22"/>
          <w:szCs w:val="22"/>
        </w:rPr>
        <w:t>SKUPNA REKAPITILACIJA PO LETIH</w:t>
      </w:r>
      <w:r>
        <w:rPr>
          <w:rFonts w:ascii="Arial" w:hAnsi="Arial" w:cs="Arial"/>
          <w:b/>
          <w:sz w:val="22"/>
          <w:szCs w:val="22"/>
        </w:rPr>
        <w:t xml:space="preserve"> TRAJANJA PROJEKTA (stalne cene; z deležem za sofinanciranje aktivnosti CRPP)</w:t>
      </w:r>
    </w:p>
    <w:p w:rsidR="00920345" w:rsidRDefault="00920345" w:rsidP="00920345"/>
    <w:p w:rsidR="00920345" w:rsidRDefault="00920345" w:rsidP="00920345"/>
    <w:tbl>
      <w:tblPr>
        <w:tblW w:w="8804" w:type="dxa"/>
        <w:tblInd w:w="55" w:type="dxa"/>
        <w:tblCellMar>
          <w:left w:w="70" w:type="dxa"/>
          <w:right w:w="70" w:type="dxa"/>
        </w:tblCellMar>
        <w:tblLook w:val="04A0"/>
      </w:tblPr>
      <w:tblGrid>
        <w:gridCol w:w="2567"/>
        <w:gridCol w:w="1417"/>
        <w:gridCol w:w="1560"/>
        <w:gridCol w:w="1559"/>
        <w:gridCol w:w="1701"/>
      </w:tblGrid>
      <w:tr w:rsidR="00920345" w:rsidRPr="00AD0389" w:rsidTr="00EA6B7F">
        <w:trPr>
          <w:trHeight w:val="315"/>
        </w:trPr>
        <w:tc>
          <w:tcPr>
            <w:tcW w:w="2567" w:type="dxa"/>
            <w:tcBorders>
              <w:top w:val="single" w:sz="8" w:space="0" w:color="auto"/>
              <w:left w:val="single" w:sz="4" w:space="0" w:color="auto"/>
              <w:bottom w:val="single" w:sz="8" w:space="0" w:color="auto"/>
              <w:right w:val="single" w:sz="8" w:space="0" w:color="auto"/>
            </w:tcBorders>
            <w:shd w:val="clear" w:color="000000" w:fill="FFFF99"/>
            <w:noWrap/>
            <w:vAlign w:val="bottom"/>
            <w:hideMark/>
          </w:tcPr>
          <w:p w:rsidR="00920345" w:rsidRPr="00AD0389" w:rsidRDefault="00920345" w:rsidP="00EA6B7F">
            <w:pPr>
              <w:rPr>
                <w:rFonts w:ascii="Arial" w:hAnsi="Arial" w:cs="Arial"/>
                <w:b/>
                <w:bCs/>
                <w:color w:val="000000"/>
                <w:sz w:val="22"/>
                <w:szCs w:val="22"/>
              </w:rPr>
            </w:pPr>
            <w:r w:rsidRPr="00AD0389">
              <w:rPr>
                <w:rFonts w:ascii="Arial" w:hAnsi="Arial" w:cs="Arial"/>
                <w:b/>
                <w:bCs/>
                <w:color w:val="000000"/>
                <w:sz w:val="22"/>
                <w:szCs w:val="22"/>
              </w:rPr>
              <w:t>Občina Bistrica ob Sotli</w:t>
            </w:r>
          </w:p>
        </w:tc>
        <w:tc>
          <w:tcPr>
            <w:tcW w:w="1417"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AD0389" w:rsidRDefault="00920345" w:rsidP="00EA6B7F">
            <w:pPr>
              <w:jc w:val="right"/>
              <w:rPr>
                <w:rFonts w:ascii="Arial" w:hAnsi="Arial" w:cs="Arial"/>
                <w:b/>
                <w:bCs/>
                <w:color w:val="000000"/>
                <w:sz w:val="22"/>
                <w:szCs w:val="22"/>
              </w:rPr>
            </w:pPr>
            <w:r w:rsidRPr="00AD0389">
              <w:rPr>
                <w:rFonts w:ascii="Arial" w:hAnsi="Arial" w:cs="Arial"/>
                <w:b/>
                <w:bCs/>
                <w:color w:val="000000"/>
                <w:sz w:val="22"/>
                <w:szCs w:val="22"/>
              </w:rPr>
              <w:t>2012</w:t>
            </w:r>
          </w:p>
        </w:tc>
        <w:tc>
          <w:tcPr>
            <w:tcW w:w="1560"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AD0389" w:rsidRDefault="00920345" w:rsidP="00EA6B7F">
            <w:pPr>
              <w:jc w:val="right"/>
              <w:rPr>
                <w:rFonts w:ascii="Arial" w:hAnsi="Arial" w:cs="Arial"/>
                <w:b/>
                <w:bCs/>
                <w:color w:val="000000"/>
                <w:sz w:val="22"/>
                <w:szCs w:val="22"/>
              </w:rPr>
            </w:pPr>
            <w:r w:rsidRPr="00AD0389">
              <w:rPr>
                <w:rFonts w:ascii="Arial" w:hAnsi="Arial" w:cs="Arial"/>
                <w:b/>
                <w:bCs/>
                <w:color w:val="000000"/>
                <w:sz w:val="22"/>
                <w:szCs w:val="22"/>
              </w:rPr>
              <w:t>2013</w:t>
            </w:r>
          </w:p>
        </w:tc>
        <w:tc>
          <w:tcPr>
            <w:tcW w:w="1559" w:type="dxa"/>
            <w:tcBorders>
              <w:top w:val="single" w:sz="8" w:space="0" w:color="auto"/>
              <w:left w:val="nil"/>
              <w:bottom w:val="single" w:sz="8" w:space="0" w:color="auto"/>
              <w:right w:val="single" w:sz="8" w:space="0" w:color="auto"/>
            </w:tcBorders>
            <w:shd w:val="clear" w:color="000000" w:fill="FFFF99"/>
            <w:hideMark/>
          </w:tcPr>
          <w:p w:rsidR="00920345" w:rsidRDefault="00920345" w:rsidP="00EA6B7F">
            <w:pPr>
              <w:jc w:val="right"/>
              <w:rPr>
                <w:rFonts w:ascii="Arial" w:hAnsi="Arial" w:cs="Arial"/>
                <w:b/>
                <w:bCs/>
                <w:color w:val="000000"/>
                <w:sz w:val="22"/>
                <w:szCs w:val="22"/>
              </w:rPr>
            </w:pPr>
          </w:p>
          <w:p w:rsidR="00920345" w:rsidRPr="00AD0389" w:rsidRDefault="00920345" w:rsidP="00EA6B7F">
            <w:pPr>
              <w:jc w:val="right"/>
              <w:rPr>
                <w:rFonts w:ascii="Arial" w:hAnsi="Arial" w:cs="Arial"/>
                <w:b/>
                <w:bCs/>
                <w:color w:val="000000"/>
                <w:sz w:val="22"/>
                <w:szCs w:val="22"/>
              </w:rPr>
            </w:pPr>
            <w:r w:rsidRPr="00AD0389">
              <w:rPr>
                <w:rFonts w:ascii="Arial" w:hAnsi="Arial" w:cs="Arial"/>
                <w:b/>
                <w:bCs/>
                <w:color w:val="000000"/>
                <w:sz w:val="22"/>
                <w:szCs w:val="22"/>
              </w:rPr>
              <w:t>2014</w:t>
            </w:r>
          </w:p>
        </w:tc>
        <w:tc>
          <w:tcPr>
            <w:tcW w:w="1701"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AD0389" w:rsidRDefault="00920345" w:rsidP="00EA6B7F">
            <w:pPr>
              <w:jc w:val="right"/>
              <w:rPr>
                <w:rFonts w:ascii="Arial" w:hAnsi="Arial" w:cs="Arial"/>
                <w:b/>
                <w:bCs/>
                <w:color w:val="000000"/>
                <w:sz w:val="22"/>
                <w:szCs w:val="22"/>
              </w:rPr>
            </w:pPr>
            <w:r w:rsidRPr="00AD0389">
              <w:rPr>
                <w:rFonts w:ascii="Arial" w:hAnsi="Arial" w:cs="Arial"/>
                <w:b/>
                <w:bCs/>
                <w:color w:val="000000"/>
                <w:sz w:val="22"/>
                <w:szCs w:val="22"/>
              </w:rPr>
              <w:t>SKUPAJ</w:t>
            </w:r>
          </w:p>
        </w:tc>
      </w:tr>
      <w:tr w:rsidR="00920345" w:rsidRPr="00AD0389" w:rsidTr="00EA6B7F">
        <w:trPr>
          <w:trHeight w:val="315"/>
        </w:trPr>
        <w:tc>
          <w:tcPr>
            <w:tcW w:w="2567" w:type="dxa"/>
            <w:tcBorders>
              <w:top w:val="nil"/>
              <w:left w:val="single" w:sz="8" w:space="0" w:color="auto"/>
              <w:bottom w:val="single" w:sz="8" w:space="0" w:color="auto"/>
              <w:right w:val="single" w:sz="8" w:space="0" w:color="auto"/>
            </w:tcBorders>
            <w:shd w:val="clear" w:color="auto" w:fill="auto"/>
            <w:noWrap/>
            <w:vAlign w:val="bottom"/>
            <w:hideMark/>
          </w:tcPr>
          <w:p w:rsidR="00920345" w:rsidRPr="00AD0389" w:rsidRDefault="00920345" w:rsidP="00EA6B7F">
            <w:pPr>
              <w:rPr>
                <w:rFonts w:ascii="Arial" w:hAnsi="Arial" w:cs="Arial"/>
                <w:color w:val="000000"/>
                <w:sz w:val="22"/>
                <w:szCs w:val="22"/>
              </w:rPr>
            </w:pPr>
            <w:r w:rsidRPr="00AD0389">
              <w:rPr>
                <w:rFonts w:ascii="Arial" w:hAnsi="Arial" w:cs="Arial"/>
                <w:color w:val="000000"/>
                <w:sz w:val="22"/>
                <w:szCs w:val="22"/>
              </w:rPr>
              <w:t>Brez DDV</w:t>
            </w:r>
          </w:p>
        </w:tc>
        <w:tc>
          <w:tcPr>
            <w:tcW w:w="141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109,77 €</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83.471,38 €</w:t>
            </w:r>
          </w:p>
        </w:tc>
        <w:tc>
          <w:tcPr>
            <w:tcW w:w="1559" w:type="dxa"/>
            <w:tcBorders>
              <w:top w:val="nil"/>
              <w:left w:val="nil"/>
              <w:bottom w:val="single" w:sz="8" w:space="0" w:color="auto"/>
              <w:right w:val="single" w:sz="8" w:space="0" w:color="auto"/>
            </w:tcBorders>
            <w:shd w:val="clear" w:color="auto" w:fill="auto"/>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109,77 €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83.690,92 €</w:t>
            </w:r>
          </w:p>
        </w:tc>
      </w:tr>
      <w:tr w:rsidR="00920345" w:rsidRPr="00AD0389" w:rsidTr="00EA6B7F">
        <w:trPr>
          <w:trHeight w:val="315"/>
        </w:trPr>
        <w:tc>
          <w:tcPr>
            <w:tcW w:w="2567" w:type="dxa"/>
            <w:tcBorders>
              <w:top w:val="nil"/>
              <w:left w:val="single" w:sz="8" w:space="0" w:color="auto"/>
              <w:bottom w:val="single" w:sz="8" w:space="0" w:color="auto"/>
              <w:right w:val="single" w:sz="8" w:space="0" w:color="auto"/>
            </w:tcBorders>
            <w:shd w:val="clear" w:color="auto" w:fill="auto"/>
            <w:noWrap/>
            <w:vAlign w:val="bottom"/>
            <w:hideMark/>
          </w:tcPr>
          <w:p w:rsidR="00920345" w:rsidRPr="00AD0389" w:rsidRDefault="00920345" w:rsidP="00EA6B7F">
            <w:pPr>
              <w:rPr>
                <w:rFonts w:ascii="Arial" w:hAnsi="Arial" w:cs="Arial"/>
                <w:color w:val="000000"/>
                <w:sz w:val="22"/>
                <w:szCs w:val="22"/>
              </w:rPr>
            </w:pPr>
            <w:r w:rsidRPr="00AD0389">
              <w:rPr>
                <w:rFonts w:ascii="Arial" w:hAnsi="Arial" w:cs="Arial"/>
                <w:color w:val="000000"/>
                <w:sz w:val="22"/>
                <w:szCs w:val="22"/>
              </w:rPr>
              <w:t>DDV</w:t>
            </w:r>
          </w:p>
        </w:tc>
        <w:tc>
          <w:tcPr>
            <w:tcW w:w="141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38,98 €</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16.711,30 €</w:t>
            </w:r>
          </w:p>
        </w:tc>
        <w:tc>
          <w:tcPr>
            <w:tcW w:w="1559" w:type="dxa"/>
            <w:tcBorders>
              <w:top w:val="nil"/>
              <w:left w:val="nil"/>
              <w:bottom w:val="single" w:sz="8" w:space="0" w:color="auto"/>
              <w:right w:val="single" w:sz="8" w:space="0" w:color="auto"/>
            </w:tcBorders>
            <w:shd w:val="clear" w:color="auto" w:fill="auto"/>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38,98 €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16.789,26 €</w:t>
            </w:r>
          </w:p>
        </w:tc>
      </w:tr>
      <w:tr w:rsidR="00920345" w:rsidRPr="00AD0389" w:rsidTr="00EA6B7F">
        <w:trPr>
          <w:trHeight w:val="315"/>
        </w:trPr>
        <w:tc>
          <w:tcPr>
            <w:tcW w:w="2567"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AD0389" w:rsidRDefault="00920345" w:rsidP="00EA6B7F">
            <w:pPr>
              <w:rPr>
                <w:rFonts w:ascii="Arial" w:hAnsi="Arial" w:cs="Arial"/>
                <w:b/>
                <w:bCs/>
                <w:color w:val="000000"/>
                <w:sz w:val="22"/>
                <w:szCs w:val="22"/>
              </w:rPr>
            </w:pPr>
            <w:r w:rsidRPr="00AD0389">
              <w:rPr>
                <w:rFonts w:ascii="Arial" w:hAnsi="Arial" w:cs="Arial"/>
                <w:b/>
                <w:bCs/>
                <w:color w:val="000000"/>
                <w:sz w:val="22"/>
                <w:szCs w:val="22"/>
              </w:rPr>
              <w:t>Občina Brežice</w:t>
            </w:r>
          </w:p>
        </w:tc>
        <w:tc>
          <w:tcPr>
            <w:tcW w:w="141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6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r>
      <w:tr w:rsidR="00920345" w:rsidRPr="00AD0389" w:rsidTr="00EA6B7F">
        <w:trPr>
          <w:trHeight w:val="315"/>
        </w:trPr>
        <w:tc>
          <w:tcPr>
            <w:tcW w:w="2567" w:type="dxa"/>
            <w:tcBorders>
              <w:top w:val="nil"/>
              <w:left w:val="single" w:sz="8" w:space="0" w:color="auto"/>
              <w:bottom w:val="single" w:sz="8" w:space="0" w:color="auto"/>
              <w:right w:val="single" w:sz="8" w:space="0" w:color="auto"/>
            </w:tcBorders>
            <w:shd w:val="clear" w:color="auto" w:fill="auto"/>
            <w:noWrap/>
            <w:vAlign w:val="bottom"/>
            <w:hideMark/>
          </w:tcPr>
          <w:p w:rsidR="00920345" w:rsidRPr="00AD0389" w:rsidRDefault="00920345" w:rsidP="00EA6B7F">
            <w:pPr>
              <w:rPr>
                <w:rFonts w:ascii="Arial" w:hAnsi="Arial" w:cs="Arial"/>
                <w:color w:val="000000"/>
                <w:sz w:val="22"/>
                <w:szCs w:val="22"/>
              </w:rPr>
            </w:pPr>
            <w:r w:rsidRPr="00AD0389">
              <w:rPr>
                <w:rFonts w:ascii="Arial" w:hAnsi="Arial" w:cs="Arial"/>
                <w:color w:val="000000"/>
                <w:sz w:val="22"/>
                <w:szCs w:val="22"/>
              </w:rPr>
              <w:t>Brez DDV</w:t>
            </w:r>
          </w:p>
        </w:tc>
        <w:tc>
          <w:tcPr>
            <w:tcW w:w="141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14.357,64 €</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192.164,13 €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23.002,81 €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229.524,58 €</w:t>
            </w:r>
          </w:p>
        </w:tc>
      </w:tr>
      <w:tr w:rsidR="00920345" w:rsidRPr="00AD0389" w:rsidTr="00EA6B7F">
        <w:trPr>
          <w:trHeight w:val="315"/>
        </w:trPr>
        <w:tc>
          <w:tcPr>
            <w:tcW w:w="2567" w:type="dxa"/>
            <w:tcBorders>
              <w:top w:val="nil"/>
              <w:left w:val="single" w:sz="8" w:space="0" w:color="auto"/>
              <w:bottom w:val="single" w:sz="8" w:space="0" w:color="auto"/>
              <w:right w:val="single" w:sz="8" w:space="0" w:color="auto"/>
            </w:tcBorders>
            <w:shd w:val="clear" w:color="auto" w:fill="auto"/>
            <w:noWrap/>
            <w:vAlign w:val="bottom"/>
            <w:hideMark/>
          </w:tcPr>
          <w:p w:rsidR="00920345" w:rsidRPr="00AD0389" w:rsidRDefault="00920345" w:rsidP="00EA6B7F">
            <w:pPr>
              <w:rPr>
                <w:rFonts w:ascii="Arial" w:hAnsi="Arial" w:cs="Arial"/>
                <w:color w:val="000000"/>
                <w:sz w:val="22"/>
                <w:szCs w:val="22"/>
              </w:rPr>
            </w:pPr>
            <w:r w:rsidRPr="00AD0389">
              <w:rPr>
                <w:rFonts w:ascii="Arial" w:hAnsi="Arial" w:cs="Arial"/>
                <w:color w:val="000000"/>
                <w:sz w:val="22"/>
                <w:szCs w:val="22"/>
              </w:rPr>
              <w:t>DDV</w:t>
            </w:r>
          </w:p>
        </w:tc>
        <w:tc>
          <w:tcPr>
            <w:tcW w:w="141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3.159,69 €</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38.720,99 €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4.888,72 €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46.769,40 €</w:t>
            </w:r>
          </w:p>
        </w:tc>
      </w:tr>
      <w:tr w:rsidR="00920345" w:rsidRPr="00AD0389" w:rsidTr="00EA6B7F">
        <w:trPr>
          <w:trHeight w:val="315"/>
        </w:trPr>
        <w:tc>
          <w:tcPr>
            <w:tcW w:w="2567"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AD0389" w:rsidRDefault="00920345" w:rsidP="00EA6B7F">
            <w:pPr>
              <w:rPr>
                <w:rFonts w:ascii="Arial" w:hAnsi="Arial" w:cs="Arial"/>
                <w:b/>
                <w:bCs/>
                <w:color w:val="000000"/>
                <w:sz w:val="22"/>
                <w:szCs w:val="22"/>
              </w:rPr>
            </w:pPr>
            <w:r w:rsidRPr="00AD0389">
              <w:rPr>
                <w:rFonts w:ascii="Arial" w:hAnsi="Arial" w:cs="Arial"/>
                <w:b/>
                <w:bCs/>
                <w:color w:val="000000"/>
                <w:sz w:val="22"/>
                <w:szCs w:val="22"/>
              </w:rPr>
              <w:t>Občina Kostanjevica ob Krki</w:t>
            </w:r>
          </w:p>
        </w:tc>
        <w:tc>
          <w:tcPr>
            <w:tcW w:w="1417" w:type="dxa"/>
            <w:tcBorders>
              <w:top w:val="nil"/>
              <w:left w:val="nil"/>
              <w:bottom w:val="single" w:sz="8" w:space="0" w:color="auto"/>
              <w:right w:val="nil"/>
            </w:tcBorders>
            <w:shd w:val="clear" w:color="000000" w:fill="FFFF99"/>
            <w:noWrap/>
            <w:vAlign w:val="bottom"/>
            <w:hideMark/>
          </w:tcPr>
          <w:p w:rsidR="00920345" w:rsidRDefault="00920345" w:rsidP="00EA6B7F">
            <w:pPr>
              <w:rPr>
                <w:rFonts w:ascii="Arial" w:hAnsi="Arial" w:cs="Arial"/>
                <w:color w:val="000000"/>
                <w:sz w:val="22"/>
                <w:szCs w:val="22"/>
              </w:rPr>
            </w:pPr>
            <w:r>
              <w:rPr>
                <w:rFonts w:ascii="Arial" w:hAnsi="Arial" w:cs="Arial"/>
                <w:color w:val="000000"/>
                <w:sz w:val="22"/>
                <w:szCs w:val="22"/>
              </w:rPr>
              <w:t> </w:t>
            </w:r>
          </w:p>
        </w:tc>
        <w:tc>
          <w:tcPr>
            <w:tcW w:w="1560" w:type="dxa"/>
            <w:tcBorders>
              <w:top w:val="nil"/>
              <w:left w:val="single" w:sz="8" w:space="0" w:color="auto"/>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color w:val="000000"/>
                <w:sz w:val="22"/>
                <w:szCs w:val="22"/>
              </w:rPr>
            </w:pPr>
            <w:r>
              <w:rPr>
                <w:rFonts w:ascii="Arial" w:hAnsi="Arial" w:cs="Arial"/>
                <w:color w:val="000000"/>
                <w:sz w:val="22"/>
                <w:szCs w:val="22"/>
              </w:rPr>
              <w:t> </w:t>
            </w:r>
          </w:p>
        </w:tc>
        <w:tc>
          <w:tcPr>
            <w:tcW w:w="1559" w:type="dxa"/>
            <w:tcBorders>
              <w:top w:val="nil"/>
              <w:left w:val="nil"/>
              <w:bottom w:val="single" w:sz="8" w:space="0" w:color="auto"/>
              <w:right w:val="nil"/>
            </w:tcBorders>
            <w:shd w:val="clear" w:color="000000" w:fill="FFFF99"/>
            <w:noWrap/>
            <w:vAlign w:val="bottom"/>
            <w:hideMark/>
          </w:tcPr>
          <w:p w:rsidR="00920345" w:rsidRDefault="00920345" w:rsidP="00EA6B7F">
            <w:pPr>
              <w:rPr>
                <w:rFonts w:ascii="Arial" w:hAnsi="Arial" w:cs="Arial"/>
                <w:color w:val="000000"/>
                <w:sz w:val="22"/>
                <w:szCs w:val="22"/>
              </w:rPr>
            </w:pPr>
            <w:r>
              <w:rPr>
                <w:rFonts w:ascii="Arial" w:hAnsi="Arial" w:cs="Arial"/>
                <w:color w:val="000000"/>
                <w:sz w:val="22"/>
                <w:szCs w:val="22"/>
              </w:rPr>
              <w:t> </w:t>
            </w:r>
          </w:p>
        </w:tc>
        <w:tc>
          <w:tcPr>
            <w:tcW w:w="1701" w:type="dxa"/>
            <w:tcBorders>
              <w:top w:val="nil"/>
              <w:left w:val="single" w:sz="8" w:space="0" w:color="auto"/>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r>
      <w:tr w:rsidR="00920345" w:rsidRPr="00AD0389" w:rsidTr="00EA6B7F">
        <w:trPr>
          <w:trHeight w:val="315"/>
        </w:trPr>
        <w:tc>
          <w:tcPr>
            <w:tcW w:w="2567" w:type="dxa"/>
            <w:tcBorders>
              <w:top w:val="nil"/>
              <w:left w:val="single" w:sz="8" w:space="0" w:color="auto"/>
              <w:bottom w:val="single" w:sz="8" w:space="0" w:color="auto"/>
              <w:right w:val="single" w:sz="8" w:space="0" w:color="auto"/>
            </w:tcBorders>
            <w:shd w:val="clear" w:color="auto" w:fill="auto"/>
            <w:noWrap/>
            <w:vAlign w:val="bottom"/>
            <w:hideMark/>
          </w:tcPr>
          <w:p w:rsidR="00920345" w:rsidRPr="00AD0389" w:rsidRDefault="00920345" w:rsidP="00EA6B7F">
            <w:pPr>
              <w:rPr>
                <w:rFonts w:ascii="Arial" w:hAnsi="Arial" w:cs="Arial"/>
                <w:color w:val="000000"/>
                <w:sz w:val="22"/>
                <w:szCs w:val="22"/>
              </w:rPr>
            </w:pPr>
            <w:r w:rsidRPr="00AD0389">
              <w:rPr>
                <w:rFonts w:ascii="Arial" w:hAnsi="Arial" w:cs="Arial"/>
                <w:color w:val="000000"/>
                <w:sz w:val="22"/>
                <w:szCs w:val="22"/>
              </w:rPr>
              <w:t>Brez DDV</w:t>
            </w:r>
          </w:p>
        </w:tc>
        <w:tc>
          <w:tcPr>
            <w:tcW w:w="141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183,77 €</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183,77 €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32.869,35 €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33.236,89 €</w:t>
            </w:r>
          </w:p>
        </w:tc>
      </w:tr>
      <w:tr w:rsidR="00920345" w:rsidRPr="00AD0389" w:rsidTr="00EA6B7F">
        <w:trPr>
          <w:trHeight w:val="315"/>
        </w:trPr>
        <w:tc>
          <w:tcPr>
            <w:tcW w:w="2567" w:type="dxa"/>
            <w:tcBorders>
              <w:top w:val="nil"/>
              <w:left w:val="single" w:sz="8" w:space="0" w:color="auto"/>
              <w:bottom w:val="single" w:sz="8" w:space="0" w:color="auto"/>
              <w:right w:val="single" w:sz="8" w:space="0" w:color="auto"/>
            </w:tcBorders>
            <w:shd w:val="clear" w:color="auto" w:fill="auto"/>
            <w:noWrap/>
            <w:vAlign w:val="bottom"/>
            <w:hideMark/>
          </w:tcPr>
          <w:p w:rsidR="00920345" w:rsidRPr="00AD0389" w:rsidRDefault="00920345" w:rsidP="00EA6B7F">
            <w:pPr>
              <w:rPr>
                <w:rFonts w:ascii="Arial" w:hAnsi="Arial" w:cs="Arial"/>
                <w:color w:val="000000"/>
                <w:sz w:val="22"/>
                <w:szCs w:val="22"/>
              </w:rPr>
            </w:pPr>
            <w:r w:rsidRPr="00AD0389">
              <w:rPr>
                <w:rFonts w:ascii="Arial" w:hAnsi="Arial" w:cs="Arial"/>
                <w:color w:val="000000"/>
                <w:sz w:val="22"/>
                <w:szCs w:val="22"/>
              </w:rPr>
              <w:t>DDV</w:t>
            </w:r>
          </w:p>
        </w:tc>
        <w:tc>
          <w:tcPr>
            <w:tcW w:w="141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65,26 €</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65,26 €</w:t>
            </w:r>
          </w:p>
        </w:tc>
        <w:tc>
          <w:tcPr>
            <w:tcW w:w="1559" w:type="dxa"/>
            <w:tcBorders>
              <w:top w:val="nil"/>
              <w:left w:val="nil"/>
              <w:bottom w:val="single" w:sz="8" w:space="0" w:color="auto"/>
              <w:right w:val="single" w:sz="8" w:space="0" w:color="auto"/>
            </w:tcBorders>
            <w:shd w:val="clear" w:color="auto" w:fill="auto"/>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6.602,38 €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6.732,90 €</w:t>
            </w:r>
          </w:p>
        </w:tc>
      </w:tr>
      <w:tr w:rsidR="00920345" w:rsidRPr="00AD0389" w:rsidTr="00EA6B7F">
        <w:trPr>
          <w:trHeight w:val="315"/>
        </w:trPr>
        <w:tc>
          <w:tcPr>
            <w:tcW w:w="2567"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AD0389" w:rsidRDefault="00920345" w:rsidP="00EA6B7F">
            <w:pPr>
              <w:rPr>
                <w:rFonts w:ascii="Arial" w:hAnsi="Arial" w:cs="Arial"/>
                <w:b/>
                <w:bCs/>
                <w:color w:val="000000"/>
                <w:sz w:val="22"/>
                <w:szCs w:val="22"/>
              </w:rPr>
            </w:pPr>
            <w:r w:rsidRPr="00AD0389">
              <w:rPr>
                <w:rFonts w:ascii="Arial" w:hAnsi="Arial" w:cs="Arial"/>
                <w:b/>
                <w:bCs/>
                <w:color w:val="000000"/>
                <w:sz w:val="22"/>
                <w:szCs w:val="22"/>
              </w:rPr>
              <w:t>Občina Krško</w:t>
            </w:r>
          </w:p>
        </w:tc>
        <w:tc>
          <w:tcPr>
            <w:tcW w:w="141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6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r>
      <w:tr w:rsidR="00920345" w:rsidRPr="00AD0389" w:rsidTr="00EA6B7F">
        <w:trPr>
          <w:trHeight w:val="315"/>
        </w:trPr>
        <w:tc>
          <w:tcPr>
            <w:tcW w:w="2567" w:type="dxa"/>
            <w:tcBorders>
              <w:top w:val="nil"/>
              <w:left w:val="single" w:sz="8" w:space="0" w:color="auto"/>
              <w:bottom w:val="single" w:sz="8" w:space="0" w:color="auto"/>
              <w:right w:val="single" w:sz="8" w:space="0" w:color="auto"/>
            </w:tcBorders>
            <w:shd w:val="clear" w:color="auto" w:fill="auto"/>
            <w:noWrap/>
            <w:vAlign w:val="bottom"/>
            <w:hideMark/>
          </w:tcPr>
          <w:p w:rsidR="00920345" w:rsidRPr="00AD0389" w:rsidRDefault="00920345" w:rsidP="00EA6B7F">
            <w:pPr>
              <w:rPr>
                <w:rFonts w:ascii="Arial" w:hAnsi="Arial" w:cs="Arial"/>
                <w:color w:val="000000"/>
                <w:sz w:val="22"/>
                <w:szCs w:val="22"/>
              </w:rPr>
            </w:pPr>
            <w:r w:rsidRPr="00AD0389">
              <w:rPr>
                <w:rFonts w:ascii="Arial" w:hAnsi="Arial" w:cs="Arial"/>
                <w:color w:val="000000"/>
                <w:sz w:val="22"/>
                <w:szCs w:val="22"/>
              </w:rPr>
              <w:t>Brez DDV</w:t>
            </w:r>
          </w:p>
        </w:tc>
        <w:tc>
          <w:tcPr>
            <w:tcW w:w="141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18.644,02 €</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68.644,02 €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184.050,68 €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271.338,72 €</w:t>
            </w:r>
          </w:p>
        </w:tc>
      </w:tr>
      <w:tr w:rsidR="00920345" w:rsidRPr="00AD0389" w:rsidTr="00EA6B7F">
        <w:trPr>
          <w:trHeight w:val="315"/>
        </w:trPr>
        <w:tc>
          <w:tcPr>
            <w:tcW w:w="2567" w:type="dxa"/>
            <w:tcBorders>
              <w:top w:val="nil"/>
              <w:left w:val="single" w:sz="8" w:space="0" w:color="auto"/>
              <w:bottom w:val="single" w:sz="8" w:space="0" w:color="auto"/>
              <w:right w:val="single" w:sz="8" w:space="0" w:color="auto"/>
            </w:tcBorders>
            <w:shd w:val="clear" w:color="auto" w:fill="auto"/>
            <w:noWrap/>
            <w:vAlign w:val="bottom"/>
            <w:hideMark/>
          </w:tcPr>
          <w:p w:rsidR="00920345" w:rsidRPr="00AD0389" w:rsidRDefault="00920345" w:rsidP="00EA6B7F">
            <w:pPr>
              <w:rPr>
                <w:rFonts w:ascii="Arial" w:hAnsi="Arial" w:cs="Arial"/>
                <w:color w:val="000000"/>
                <w:sz w:val="22"/>
                <w:szCs w:val="22"/>
              </w:rPr>
            </w:pPr>
            <w:r w:rsidRPr="00AD0389">
              <w:rPr>
                <w:rFonts w:ascii="Arial" w:hAnsi="Arial" w:cs="Arial"/>
                <w:color w:val="000000"/>
                <w:sz w:val="22"/>
                <w:szCs w:val="22"/>
              </w:rPr>
              <w:lastRenderedPageBreak/>
              <w:t>DDV</w:t>
            </w:r>
          </w:p>
        </w:tc>
        <w:tc>
          <w:tcPr>
            <w:tcW w:w="141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4.035,53 €</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14.035,53 €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37.116,87 €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55.187,93 €</w:t>
            </w:r>
          </w:p>
        </w:tc>
      </w:tr>
      <w:tr w:rsidR="00920345" w:rsidRPr="00AD0389" w:rsidTr="00EA6B7F">
        <w:trPr>
          <w:trHeight w:val="315"/>
        </w:trPr>
        <w:tc>
          <w:tcPr>
            <w:tcW w:w="2567"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AD0389" w:rsidRDefault="00920345" w:rsidP="00EA6B7F">
            <w:pPr>
              <w:rPr>
                <w:rFonts w:ascii="Arial" w:hAnsi="Arial" w:cs="Arial"/>
                <w:b/>
                <w:bCs/>
                <w:color w:val="000000"/>
                <w:sz w:val="22"/>
                <w:szCs w:val="22"/>
              </w:rPr>
            </w:pPr>
            <w:r w:rsidRPr="00AD0389">
              <w:rPr>
                <w:rFonts w:ascii="Arial" w:hAnsi="Arial" w:cs="Arial"/>
                <w:b/>
                <w:bCs/>
                <w:color w:val="000000"/>
                <w:sz w:val="22"/>
                <w:szCs w:val="22"/>
              </w:rPr>
              <w:t>Občina Radeče</w:t>
            </w:r>
          </w:p>
        </w:tc>
        <w:tc>
          <w:tcPr>
            <w:tcW w:w="141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6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nil"/>
              <w:bottom w:val="single" w:sz="8" w:space="0" w:color="auto"/>
              <w:right w:val="single" w:sz="8" w:space="0" w:color="auto"/>
            </w:tcBorders>
            <w:shd w:val="clear" w:color="000000" w:fill="FFFF99"/>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r>
      <w:tr w:rsidR="00920345" w:rsidRPr="00AD0389" w:rsidTr="00EA6B7F">
        <w:trPr>
          <w:trHeight w:val="315"/>
        </w:trPr>
        <w:tc>
          <w:tcPr>
            <w:tcW w:w="2567" w:type="dxa"/>
            <w:tcBorders>
              <w:top w:val="nil"/>
              <w:left w:val="single" w:sz="8" w:space="0" w:color="auto"/>
              <w:bottom w:val="single" w:sz="8" w:space="0" w:color="auto"/>
              <w:right w:val="single" w:sz="8" w:space="0" w:color="auto"/>
            </w:tcBorders>
            <w:shd w:val="clear" w:color="auto" w:fill="auto"/>
            <w:noWrap/>
            <w:vAlign w:val="bottom"/>
            <w:hideMark/>
          </w:tcPr>
          <w:p w:rsidR="00920345" w:rsidRPr="00AD0389" w:rsidRDefault="00920345" w:rsidP="00EA6B7F">
            <w:pPr>
              <w:rPr>
                <w:rFonts w:ascii="Arial" w:hAnsi="Arial" w:cs="Arial"/>
                <w:color w:val="000000"/>
                <w:sz w:val="22"/>
                <w:szCs w:val="22"/>
              </w:rPr>
            </w:pPr>
            <w:r w:rsidRPr="00AD0389">
              <w:rPr>
                <w:rFonts w:ascii="Arial" w:hAnsi="Arial" w:cs="Arial"/>
                <w:color w:val="000000"/>
                <w:sz w:val="22"/>
                <w:szCs w:val="22"/>
              </w:rPr>
              <w:t>Brez DDV</w:t>
            </w:r>
          </w:p>
        </w:tc>
        <w:tc>
          <w:tcPr>
            <w:tcW w:w="141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339,79 €</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37.307,82 €</w:t>
            </w:r>
          </w:p>
        </w:tc>
        <w:tc>
          <w:tcPr>
            <w:tcW w:w="1559" w:type="dxa"/>
            <w:tcBorders>
              <w:top w:val="nil"/>
              <w:left w:val="nil"/>
              <w:bottom w:val="single" w:sz="8" w:space="0" w:color="auto"/>
              <w:right w:val="single" w:sz="8" w:space="0" w:color="auto"/>
            </w:tcBorders>
            <w:shd w:val="clear" w:color="auto" w:fill="auto"/>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86.598,52 €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124.246,13 €</w:t>
            </w:r>
          </w:p>
        </w:tc>
      </w:tr>
      <w:tr w:rsidR="00920345" w:rsidRPr="00AD0389" w:rsidTr="00EA6B7F">
        <w:trPr>
          <w:trHeight w:val="315"/>
        </w:trPr>
        <w:tc>
          <w:tcPr>
            <w:tcW w:w="2567" w:type="dxa"/>
            <w:tcBorders>
              <w:top w:val="nil"/>
              <w:left w:val="single" w:sz="8" w:space="0" w:color="auto"/>
              <w:bottom w:val="single" w:sz="8" w:space="0" w:color="auto"/>
              <w:right w:val="single" w:sz="8" w:space="0" w:color="auto"/>
            </w:tcBorders>
            <w:shd w:val="clear" w:color="auto" w:fill="auto"/>
            <w:noWrap/>
            <w:vAlign w:val="bottom"/>
            <w:hideMark/>
          </w:tcPr>
          <w:p w:rsidR="00920345" w:rsidRPr="00AD0389" w:rsidRDefault="00920345" w:rsidP="00EA6B7F">
            <w:pPr>
              <w:rPr>
                <w:rFonts w:ascii="Arial" w:hAnsi="Arial" w:cs="Arial"/>
                <w:color w:val="000000"/>
                <w:sz w:val="22"/>
                <w:szCs w:val="22"/>
              </w:rPr>
            </w:pPr>
            <w:r w:rsidRPr="00AD0389">
              <w:rPr>
                <w:rFonts w:ascii="Arial" w:hAnsi="Arial" w:cs="Arial"/>
                <w:color w:val="000000"/>
                <w:sz w:val="22"/>
                <w:szCs w:val="22"/>
              </w:rPr>
              <w:t>DDV</w:t>
            </w:r>
          </w:p>
        </w:tc>
        <w:tc>
          <w:tcPr>
            <w:tcW w:w="141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120,67 €</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7.514,27 €</w:t>
            </w:r>
          </w:p>
        </w:tc>
        <w:tc>
          <w:tcPr>
            <w:tcW w:w="1559" w:type="dxa"/>
            <w:tcBorders>
              <w:top w:val="nil"/>
              <w:left w:val="nil"/>
              <w:bottom w:val="single" w:sz="8" w:space="0" w:color="auto"/>
              <w:right w:val="single" w:sz="8" w:space="0" w:color="auto"/>
            </w:tcBorders>
            <w:shd w:val="clear" w:color="auto" w:fill="auto"/>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17.372,41 €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25.007,36 €</w:t>
            </w:r>
          </w:p>
        </w:tc>
      </w:tr>
      <w:tr w:rsidR="00920345" w:rsidRPr="00AD0389" w:rsidTr="00EA6B7F">
        <w:trPr>
          <w:trHeight w:val="315"/>
        </w:trPr>
        <w:tc>
          <w:tcPr>
            <w:tcW w:w="2567"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AD0389" w:rsidRDefault="00920345" w:rsidP="00EA6B7F">
            <w:pPr>
              <w:rPr>
                <w:rFonts w:ascii="Arial" w:hAnsi="Arial" w:cs="Arial"/>
                <w:b/>
                <w:bCs/>
                <w:color w:val="000000"/>
                <w:sz w:val="22"/>
                <w:szCs w:val="22"/>
              </w:rPr>
            </w:pPr>
            <w:r w:rsidRPr="00AD0389">
              <w:rPr>
                <w:rFonts w:ascii="Arial" w:hAnsi="Arial" w:cs="Arial"/>
                <w:b/>
                <w:bCs/>
                <w:color w:val="000000"/>
                <w:sz w:val="22"/>
                <w:szCs w:val="22"/>
              </w:rPr>
              <w:t>Občina Sevnica</w:t>
            </w:r>
          </w:p>
        </w:tc>
        <w:tc>
          <w:tcPr>
            <w:tcW w:w="1417"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60"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nil"/>
              <w:bottom w:val="single" w:sz="8" w:space="0" w:color="auto"/>
              <w:right w:val="single" w:sz="8" w:space="0" w:color="auto"/>
            </w:tcBorders>
            <w:shd w:val="clear" w:color="000000" w:fill="FFFF99"/>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r>
      <w:tr w:rsidR="00920345" w:rsidRPr="00AD0389" w:rsidTr="00EA6B7F">
        <w:trPr>
          <w:trHeight w:val="315"/>
        </w:trPr>
        <w:tc>
          <w:tcPr>
            <w:tcW w:w="2567" w:type="dxa"/>
            <w:tcBorders>
              <w:top w:val="nil"/>
              <w:left w:val="single" w:sz="8" w:space="0" w:color="auto"/>
              <w:bottom w:val="single" w:sz="8" w:space="0" w:color="auto"/>
              <w:right w:val="single" w:sz="8" w:space="0" w:color="auto"/>
            </w:tcBorders>
            <w:shd w:val="clear" w:color="auto" w:fill="auto"/>
            <w:noWrap/>
            <w:vAlign w:val="bottom"/>
            <w:hideMark/>
          </w:tcPr>
          <w:p w:rsidR="00920345" w:rsidRPr="00AD0389" w:rsidRDefault="00920345" w:rsidP="00EA6B7F">
            <w:pPr>
              <w:rPr>
                <w:rFonts w:ascii="Arial" w:hAnsi="Arial" w:cs="Arial"/>
                <w:color w:val="000000"/>
                <w:sz w:val="22"/>
                <w:szCs w:val="22"/>
              </w:rPr>
            </w:pPr>
            <w:r w:rsidRPr="00AD0389">
              <w:rPr>
                <w:rFonts w:ascii="Arial" w:hAnsi="Arial" w:cs="Arial"/>
                <w:color w:val="000000"/>
                <w:sz w:val="22"/>
                <w:szCs w:val="22"/>
              </w:rPr>
              <w:t>Brez DDV</w:t>
            </w:r>
          </w:p>
        </w:tc>
        <w:tc>
          <w:tcPr>
            <w:tcW w:w="141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1.345,01 €</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192.372,36 €</w:t>
            </w:r>
          </w:p>
        </w:tc>
        <w:tc>
          <w:tcPr>
            <w:tcW w:w="1559" w:type="dxa"/>
            <w:tcBorders>
              <w:top w:val="nil"/>
              <w:left w:val="nil"/>
              <w:bottom w:val="single" w:sz="8" w:space="0" w:color="auto"/>
              <w:right w:val="single" w:sz="8" w:space="0" w:color="auto"/>
            </w:tcBorders>
            <w:shd w:val="clear" w:color="auto" w:fill="auto"/>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1.345,01 €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195.062,38 €</w:t>
            </w:r>
          </w:p>
        </w:tc>
      </w:tr>
      <w:tr w:rsidR="00920345" w:rsidRPr="00AD0389" w:rsidTr="00EA6B7F">
        <w:trPr>
          <w:trHeight w:val="315"/>
        </w:trPr>
        <w:tc>
          <w:tcPr>
            <w:tcW w:w="2567" w:type="dxa"/>
            <w:tcBorders>
              <w:top w:val="nil"/>
              <w:left w:val="single" w:sz="8" w:space="0" w:color="auto"/>
              <w:bottom w:val="single" w:sz="8" w:space="0" w:color="auto"/>
              <w:right w:val="single" w:sz="8" w:space="0" w:color="auto"/>
            </w:tcBorders>
            <w:shd w:val="clear" w:color="auto" w:fill="auto"/>
            <w:noWrap/>
            <w:vAlign w:val="bottom"/>
            <w:hideMark/>
          </w:tcPr>
          <w:p w:rsidR="00920345" w:rsidRPr="00AD0389" w:rsidRDefault="00920345" w:rsidP="00EA6B7F">
            <w:pPr>
              <w:rPr>
                <w:rFonts w:ascii="Arial" w:hAnsi="Arial" w:cs="Arial"/>
                <w:color w:val="000000"/>
                <w:sz w:val="22"/>
                <w:szCs w:val="22"/>
              </w:rPr>
            </w:pPr>
            <w:r w:rsidRPr="00AD0389">
              <w:rPr>
                <w:rFonts w:ascii="Arial" w:hAnsi="Arial" w:cs="Arial"/>
                <w:color w:val="000000"/>
                <w:sz w:val="22"/>
                <w:szCs w:val="22"/>
              </w:rPr>
              <w:t>DDV</w:t>
            </w:r>
          </w:p>
        </w:tc>
        <w:tc>
          <w:tcPr>
            <w:tcW w:w="1417"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477,64 €</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38.683,11 €</w:t>
            </w:r>
          </w:p>
        </w:tc>
        <w:tc>
          <w:tcPr>
            <w:tcW w:w="1559" w:type="dxa"/>
            <w:tcBorders>
              <w:top w:val="nil"/>
              <w:left w:val="nil"/>
              <w:bottom w:val="single" w:sz="8" w:space="0" w:color="auto"/>
              <w:right w:val="single" w:sz="8" w:space="0" w:color="auto"/>
            </w:tcBorders>
            <w:shd w:val="clear" w:color="auto" w:fill="auto"/>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477,64 €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Default="00920345" w:rsidP="00EA6B7F">
            <w:pPr>
              <w:jc w:val="right"/>
              <w:rPr>
                <w:rFonts w:ascii="Arial" w:hAnsi="Arial" w:cs="Arial"/>
                <w:color w:val="000000"/>
                <w:sz w:val="22"/>
                <w:szCs w:val="22"/>
              </w:rPr>
            </w:pPr>
            <w:r>
              <w:rPr>
                <w:rFonts w:ascii="Arial" w:hAnsi="Arial" w:cs="Arial"/>
                <w:color w:val="000000"/>
                <w:sz w:val="22"/>
                <w:szCs w:val="22"/>
              </w:rPr>
              <w:t>39.638,39 €</w:t>
            </w:r>
          </w:p>
        </w:tc>
      </w:tr>
      <w:tr w:rsidR="00920345" w:rsidRPr="00AD0389" w:rsidTr="00EA6B7F">
        <w:trPr>
          <w:trHeight w:val="315"/>
        </w:trPr>
        <w:tc>
          <w:tcPr>
            <w:tcW w:w="2567" w:type="dxa"/>
            <w:tcBorders>
              <w:top w:val="nil"/>
              <w:left w:val="single" w:sz="8" w:space="0" w:color="auto"/>
              <w:bottom w:val="single" w:sz="8" w:space="0" w:color="auto"/>
              <w:right w:val="single" w:sz="8" w:space="0" w:color="auto"/>
            </w:tcBorders>
            <w:shd w:val="clear" w:color="auto" w:fill="92D050"/>
            <w:noWrap/>
            <w:vAlign w:val="bottom"/>
            <w:hideMark/>
          </w:tcPr>
          <w:p w:rsidR="00920345" w:rsidRPr="00AD0389" w:rsidRDefault="00920345" w:rsidP="00EA6B7F">
            <w:pPr>
              <w:rPr>
                <w:rFonts w:ascii="Arial" w:hAnsi="Arial" w:cs="Arial"/>
                <w:b/>
                <w:bCs/>
                <w:color w:val="000000"/>
                <w:sz w:val="22"/>
                <w:szCs w:val="22"/>
              </w:rPr>
            </w:pPr>
            <w:r w:rsidRPr="00AD0389">
              <w:rPr>
                <w:rFonts w:ascii="Arial" w:hAnsi="Arial" w:cs="Arial"/>
                <w:b/>
                <w:bCs/>
                <w:color w:val="000000"/>
                <w:sz w:val="22"/>
                <w:szCs w:val="22"/>
              </w:rPr>
              <w:t>SKUPAJ</w:t>
            </w:r>
          </w:p>
        </w:tc>
        <w:tc>
          <w:tcPr>
            <w:tcW w:w="1417" w:type="dxa"/>
            <w:tcBorders>
              <w:top w:val="nil"/>
              <w:left w:val="nil"/>
              <w:bottom w:val="single" w:sz="8" w:space="0" w:color="auto"/>
              <w:right w:val="nil"/>
            </w:tcBorders>
            <w:shd w:val="clear" w:color="auto" w:fill="92D050"/>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42.877,77 €</w:t>
            </w:r>
          </w:p>
        </w:tc>
        <w:tc>
          <w:tcPr>
            <w:tcW w:w="1560" w:type="dxa"/>
            <w:tcBorders>
              <w:top w:val="nil"/>
              <w:left w:val="single" w:sz="8" w:space="0" w:color="auto"/>
              <w:bottom w:val="single" w:sz="8" w:space="0" w:color="auto"/>
              <w:right w:val="single" w:sz="8" w:space="0" w:color="auto"/>
            </w:tcBorders>
            <w:shd w:val="clear" w:color="auto" w:fill="92D050"/>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689.873,95 €</w:t>
            </w:r>
          </w:p>
        </w:tc>
        <w:tc>
          <w:tcPr>
            <w:tcW w:w="1559" w:type="dxa"/>
            <w:tcBorders>
              <w:top w:val="nil"/>
              <w:left w:val="nil"/>
              <w:bottom w:val="single" w:sz="8" w:space="0" w:color="auto"/>
              <w:right w:val="nil"/>
            </w:tcBorders>
            <w:shd w:val="clear" w:color="auto" w:fill="92D050"/>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394.473,14 €</w:t>
            </w:r>
          </w:p>
        </w:tc>
        <w:tc>
          <w:tcPr>
            <w:tcW w:w="1701" w:type="dxa"/>
            <w:tcBorders>
              <w:top w:val="nil"/>
              <w:left w:val="single" w:sz="8" w:space="0" w:color="auto"/>
              <w:bottom w:val="single" w:sz="8" w:space="0" w:color="auto"/>
              <w:right w:val="single" w:sz="8" w:space="0" w:color="auto"/>
            </w:tcBorders>
            <w:shd w:val="clear" w:color="auto" w:fill="92D050"/>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1.127.224,86 €</w:t>
            </w:r>
          </w:p>
        </w:tc>
      </w:tr>
    </w:tbl>
    <w:p w:rsidR="00920345" w:rsidRDefault="00920345" w:rsidP="00920345"/>
    <w:p w:rsidR="00920345" w:rsidRDefault="00920345" w:rsidP="00920345"/>
    <w:p w:rsidR="00920345" w:rsidRPr="00D11048" w:rsidRDefault="00920345" w:rsidP="00920345">
      <w:pPr>
        <w:numPr>
          <w:ilvl w:val="0"/>
          <w:numId w:val="33"/>
        </w:numPr>
      </w:pPr>
      <w:r w:rsidRPr="00F75473">
        <w:rPr>
          <w:rFonts w:ascii="Arial" w:hAnsi="Arial" w:cs="Arial"/>
          <w:b/>
          <w:sz w:val="22"/>
          <w:szCs w:val="22"/>
        </w:rPr>
        <w:t>REKAPITULACIJA V TEKOČIH CENAH SKUPNEGA PROJEKTA</w:t>
      </w:r>
      <w:r>
        <w:rPr>
          <w:rFonts w:ascii="Arial" w:hAnsi="Arial" w:cs="Arial"/>
          <w:b/>
          <w:sz w:val="22"/>
          <w:szCs w:val="22"/>
        </w:rPr>
        <w:t xml:space="preserve"> </w:t>
      </w:r>
      <w:r>
        <w:rPr>
          <w:rFonts w:ascii="Arial" w:hAnsi="Arial" w:cs="Arial"/>
          <w:b/>
          <w:sz w:val="22"/>
        </w:rPr>
        <w:t xml:space="preserve">(s participacijo občin v CRPP-ju) </w:t>
      </w:r>
    </w:p>
    <w:p w:rsidR="00920345" w:rsidRDefault="00920345" w:rsidP="00920345">
      <w:pPr>
        <w:rPr>
          <w:b/>
        </w:rPr>
      </w:pPr>
    </w:p>
    <w:tbl>
      <w:tblPr>
        <w:tblW w:w="9426" w:type="dxa"/>
        <w:tblCellMar>
          <w:left w:w="70" w:type="dxa"/>
          <w:right w:w="70" w:type="dxa"/>
        </w:tblCellMar>
        <w:tblLook w:val="04A0"/>
      </w:tblPr>
      <w:tblGrid>
        <w:gridCol w:w="4268"/>
        <w:gridCol w:w="1756"/>
        <w:gridCol w:w="1559"/>
        <w:gridCol w:w="1843"/>
      </w:tblGrid>
      <w:tr w:rsidR="00920345" w:rsidRPr="009079D1" w:rsidTr="00EA6B7F">
        <w:trPr>
          <w:trHeight w:val="315"/>
        </w:trPr>
        <w:tc>
          <w:tcPr>
            <w:tcW w:w="4268" w:type="dxa"/>
            <w:tcBorders>
              <w:top w:val="single" w:sz="8" w:space="0" w:color="auto"/>
              <w:left w:val="single" w:sz="8" w:space="0" w:color="auto"/>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AKTIVNOST BISTRICA OB SOTLI</w:t>
            </w:r>
          </w:p>
        </w:tc>
        <w:tc>
          <w:tcPr>
            <w:tcW w:w="1756"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BREZ DDV</w:t>
            </w:r>
          </w:p>
        </w:tc>
        <w:tc>
          <w:tcPr>
            <w:tcW w:w="1559"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 xml:space="preserve">DDV </w:t>
            </w:r>
          </w:p>
        </w:tc>
        <w:tc>
          <w:tcPr>
            <w:tcW w:w="1843"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SKUPAJ Z DDV</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NADZOR</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778,77 €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155,75 €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934,52 €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GRADBENO- OBRTNIŠKA DELA</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39.136,83 €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7.827,37 €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46.964,20 €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OPREMA</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46.643,76 €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9.328,75 €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55.972,51 €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OSTALO (aktivnosti sofinanciranja CRPP)</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342,21 €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124,64 €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466,86 €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AKTIVNOST BREŽICE</w:t>
            </w:r>
          </w:p>
        </w:tc>
        <w:tc>
          <w:tcPr>
            <w:tcW w:w="1756" w:type="dxa"/>
            <w:tcBorders>
              <w:top w:val="nil"/>
              <w:left w:val="nil"/>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 </w:t>
            </w:r>
          </w:p>
        </w:tc>
        <w:tc>
          <w:tcPr>
            <w:tcW w:w="1559" w:type="dxa"/>
            <w:tcBorders>
              <w:top w:val="nil"/>
              <w:left w:val="nil"/>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 </w:t>
            </w:r>
          </w:p>
        </w:tc>
      </w:tr>
      <w:tr w:rsidR="00920345" w:rsidRPr="009079D1" w:rsidTr="00EA6B7F">
        <w:trPr>
          <w:trHeight w:val="315"/>
        </w:trPr>
        <w:tc>
          <w:tcPr>
            <w:tcW w:w="4268" w:type="dxa"/>
            <w:tcBorders>
              <w:top w:val="nil"/>
              <w:left w:val="single" w:sz="8" w:space="0" w:color="auto"/>
              <w:bottom w:val="nil"/>
              <w:right w:val="single" w:sz="8" w:space="0" w:color="auto"/>
            </w:tcBorders>
            <w:shd w:val="clear" w:color="auto" w:fill="auto"/>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PROJ. DOKUMENTACIJA</w:t>
            </w:r>
          </w:p>
        </w:tc>
        <w:tc>
          <w:tcPr>
            <w:tcW w:w="1756" w:type="dxa"/>
            <w:tcBorders>
              <w:top w:val="single" w:sz="8" w:space="0" w:color="auto"/>
              <w:left w:val="nil"/>
              <w:bottom w:val="single" w:sz="4"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12.612,50 €</w:t>
            </w:r>
          </w:p>
        </w:tc>
        <w:tc>
          <w:tcPr>
            <w:tcW w:w="1559" w:type="dxa"/>
            <w:tcBorders>
              <w:top w:val="single" w:sz="8" w:space="0" w:color="auto"/>
              <w:left w:val="nil"/>
              <w:bottom w:val="single" w:sz="4"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2.522,50 €</w:t>
            </w:r>
          </w:p>
        </w:tc>
        <w:tc>
          <w:tcPr>
            <w:tcW w:w="1843" w:type="dxa"/>
            <w:tcBorders>
              <w:top w:val="single" w:sz="8" w:space="0" w:color="auto"/>
              <w:left w:val="nil"/>
              <w:bottom w:val="single" w:sz="4"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15.135,00 €</w:t>
            </w:r>
          </w:p>
        </w:tc>
      </w:tr>
      <w:tr w:rsidR="00920345" w:rsidRPr="009079D1" w:rsidTr="00EA6B7F">
        <w:trPr>
          <w:trHeight w:val="315"/>
        </w:trPr>
        <w:tc>
          <w:tcPr>
            <w:tcW w:w="426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GRADBENA DELA</w:t>
            </w:r>
          </w:p>
        </w:tc>
        <w:tc>
          <w:tcPr>
            <w:tcW w:w="1756" w:type="dxa"/>
            <w:tcBorders>
              <w:top w:val="single" w:sz="4" w:space="0" w:color="auto"/>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27.828,94 €</w:t>
            </w:r>
          </w:p>
        </w:tc>
        <w:tc>
          <w:tcPr>
            <w:tcW w:w="1559" w:type="dxa"/>
            <w:tcBorders>
              <w:top w:val="single" w:sz="4" w:space="0" w:color="auto"/>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5.565,79 €</w:t>
            </w:r>
          </w:p>
        </w:tc>
        <w:tc>
          <w:tcPr>
            <w:tcW w:w="1843" w:type="dxa"/>
            <w:tcBorders>
              <w:top w:val="single" w:sz="4" w:space="0" w:color="auto"/>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33.394,73 €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OBRTNIŠKA DELA</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160.975,46 €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32.195,09 €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193.170,55 €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ELEKTROINŠTALACIJE</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8.302,49 €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1.660,50 €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9.962,99 €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STROJNE INŠTALACIJE</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19.419,61 €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3.883,92 €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23.303,53 €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OSTALO (aktivnosti sofinanciranja CRPP)</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5.791,31 €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2.056,63 €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7.847,94 €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AKTIVNOST OBČINA KOSTANJEVICA OB KRKI</w:t>
            </w:r>
          </w:p>
        </w:tc>
        <w:tc>
          <w:tcPr>
            <w:tcW w:w="1756" w:type="dxa"/>
            <w:tcBorders>
              <w:top w:val="nil"/>
              <w:left w:val="nil"/>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 </w:t>
            </w:r>
          </w:p>
        </w:tc>
        <w:tc>
          <w:tcPr>
            <w:tcW w:w="1559" w:type="dxa"/>
            <w:tcBorders>
              <w:top w:val="nil"/>
              <w:left w:val="nil"/>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 </w:t>
            </w:r>
          </w:p>
        </w:tc>
      </w:tr>
      <w:tr w:rsidR="00920345" w:rsidRPr="009079D1" w:rsidTr="00EA6B7F">
        <w:trPr>
          <w:trHeight w:val="315"/>
        </w:trPr>
        <w:tc>
          <w:tcPr>
            <w:tcW w:w="4268" w:type="dxa"/>
            <w:tcBorders>
              <w:top w:val="nil"/>
              <w:left w:val="single" w:sz="8" w:space="0" w:color="auto"/>
              <w:bottom w:val="single" w:sz="8" w:space="0" w:color="auto"/>
              <w:right w:val="nil"/>
            </w:tcBorders>
            <w:shd w:val="clear" w:color="auto" w:fill="auto"/>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NADZOR</w:t>
            </w:r>
          </w:p>
        </w:tc>
        <w:tc>
          <w:tcPr>
            <w:tcW w:w="1756" w:type="dxa"/>
            <w:tcBorders>
              <w:top w:val="nil"/>
              <w:left w:val="single" w:sz="8" w:space="0" w:color="auto"/>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1.768,67 €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353,74 €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2.122,41 €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GRADBENA DELA</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20.762,54 €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4.152,51 €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24.915,05 €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STROJE INŠTALACIJE</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3.953,25 €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790,65 €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4.743,90 €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ELEKTRO INŠTALACIJE</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5.769,59 €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1.153,91 €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6.923,50 €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OPREMA</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2.432,01 €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486,40 €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2.918,41 €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OSTALO (aktivnosti sofinanciranja CRPP)</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572,91 €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203,45 €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776,36 €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AKTIVNOST OBČINA KRŠKO</w:t>
            </w:r>
          </w:p>
        </w:tc>
        <w:tc>
          <w:tcPr>
            <w:tcW w:w="1756" w:type="dxa"/>
            <w:tcBorders>
              <w:top w:val="nil"/>
              <w:left w:val="nil"/>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 </w:t>
            </w:r>
          </w:p>
        </w:tc>
        <w:tc>
          <w:tcPr>
            <w:tcW w:w="1559" w:type="dxa"/>
            <w:tcBorders>
              <w:top w:val="nil"/>
              <w:left w:val="nil"/>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000000" w:fill="FFFFFF"/>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PGD</w:t>
            </w:r>
          </w:p>
        </w:tc>
        <w:tc>
          <w:tcPr>
            <w:tcW w:w="1756" w:type="dxa"/>
            <w:tcBorders>
              <w:top w:val="nil"/>
              <w:left w:val="nil"/>
              <w:bottom w:val="single" w:sz="8" w:space="0" w:color="auto"/>
              <w:right w:val="single" w:sz="8" w:space="0" w:color="auto"/>
            </w:tcBorders>
            <w:shd w:val="clear" w:color="000000" w:fill="FFFFFF"/>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16.966,67 €</w:t>
            </w:r>
          </w:p>
        </w:tc>
        <w:tc>
          <w:tcPr>
            <w:tcW w:w="1559" w:type="dxa"/>
            <w:tcBorders>
              <w:top w:val="nil"/>
              <w:left w:val="nil"/>
              <w:bottom w:val="single" w:sz="8" w:space="0" w:color="auto"/>
              <w:right w:val="single" w:sz="8" w:space="0" w:color="auto"/>
            </w:tcBorders>
            <w:shd w:val="clear" w:color="000000" w:fill="FFFFFF"/>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3.393,33 €</w:t>
            </w:r>
          </w:p>
        </w:tc>
        <w:tc>
          <w:tcPr>
            <w:tcW w:w="1843" w:type="dxa"/>
            <w:tcBorders>
              <w:top w:val="nil"/>
              <w:left w:val="nil"/>
              <w:bottom w:val="single" w:sz="8" w:space="0" w:color="auto"/>
              <w:right w:val="single" w:sz="8" w:space="0" w:color="auto"/>
            </w:tcBorders>
            <w:shd w:val="clear" w:color="000000" w:fill="FFFFFF"/>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20.360,00 €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GRADBENA DELA</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63.962,98 €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12.792,60 €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76.755,58 €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OBRTNIŠKA DELA</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198.477,96 €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39.695,59 €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238.173,55 €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OSTALO (aktivnosti sofinanciranja CRPP)</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6.164,52 €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2.189,15 €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8.353,67 €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AKTIVNOST OBČINA RADEČE</w:t>
            </w:r>
          </w:p>
        </w:tc>
        <w:tc>
          <w:tcPr>
            <w:tcW w:w="1756" w:type="dxa"/>
            <w:tcBorders>
              <w:top w:val="nil"/>
              <w:left w:val="nil"/>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 </w:t>
            </w:r>
          </w:p>
        </w:tc>
        <w:tc>
          <w:tcPr>
            <w:tcW w:w="1559" w:type="dxa"/>
            <w:tcBorders>
              <w:top w:val="nil"/>
              <w:left w:val="nil"/>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NADZOR</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2.076,72 €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415,34 €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2.492,06 €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GRADBENO- OBRTNIŠKA DELA</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83.122,01 €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16.624,40 €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99.746,41 €</w:t>
            </w:r>
          </w:p>
        </w:tc>
      </w:tr>
      <w:tr w:rsidR="00920345" w:rsidRPr="009079D1" w:rsidTr="00EA6B7F">
        <w:trPr>
          <w:trHeight w:val="315"/>
        </w:trPr>
        <w:tc>
          <w:tcPr>
            <w:tcW w:w="4268" w:type="dxa"/>
            <w:tcBorders>
              <w:top w:val="nil"/>
              <w:left w:val="single" w:sz="8" w:space="0" w:color="auto"/>
              <w:bottom w:val="nil"/>
              <w:right w:val="single" w:sz="8" w:space="0" w:color="auto"/>
            </w:tcBorders>
            <w:shd w:val="clear" w:color="auto" w:fill="auto"/>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OPREMA</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44.725,50 €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8.945,10 €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53.670,60 €</w:t>
            </w:r>
          </w:p>
        </w:tc>
      </w:tr>
      <w:tr w:rsidR="00920345" w:rsidRPr="009079D1" w:rsidTr="00EA6B7F">
        <w:trPr>
          <w:trHeight w:val="315"/>
        </w:trPr>
        <w:tc>
          <w:tcPr>
            <w:tcW w:w="4268"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OSTALO (aktivnosti sofinanciranja CRPP)</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1.059,32 €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376,20 €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1.435,51 €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lastRenderedPageBreak/>
              <w:t>AKTIVNOST OBČINA SEVNICA</w:t>
            </w:r>
          </w:p>
        </w:tc>
        <w:tc>
          <w:tcPr>
            <w:tcW w:w="1756" w:type="dxa"/>
            <w:tcBorders>
              <w:top w:val="nil"/>
              <w:left w:val="nil"/>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 </w:t>
            </w:r>
          </w:p>
        </w:tc>
        <w:tc>
          <w:tcPr>
            <w:tcW w:w="1559" w:type="dxa"/>
            <w:tcBorders>
              <w:top w:val="nil"/>
              <w:left w:val="nil"/>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9079D1" w:rsidRDefault="00920345" w:rsidP="00EA6B7F">
            <w:pPr>
              <w:rPr>
                <w:rFonts w:ascii="Arial" w:hAnsi="Arial" w:cs="Arial"/>
                <w:b/>
                <w:bCs/>
                <w:color w:val="000000"/>
                <w:sz w:val="22"/>
                <w:szCs w:val="22"/>
              </w:rPr>
            </w:pPr>
            <w:r w:rsidRPr="009079D1">
              <w:rPr>
                <w:rFonts w:ascii="Arial" w:hAnsi="Arial" w:cs="Arial"/>
                <w:b/>
                <w:bCs/>
                <w:color w:val="000000"/>
                <w:sz w:val="22"/>
                <w:szCs w:val="22"/>
              </w:rPr>
              <w:t>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GRADBENA DELA</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31.801,33 €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6.360,28 €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38.161,61 €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OBRTNIŠKA DELA</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32.597,57 €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6.519,53 €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39.117,10 €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STROJNE INŠTALACIJE</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11.962,77 €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2.392,56 €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14.355,33 €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ELEKTRO INŠTALACIJE</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7.528,11 €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1.505,63 €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9.033,73 €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noWrap/>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OPREMA</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114.465,30 €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22.893,11 €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137.358,41 €</w:t>
            </w:r>
          </w:p>
        </w:tc>
      </w:tr>
      <w:tr w:rsidR="00920345" w:rsidRPr="009079D1" w:rsidTr="00EA6B7F">
        <w:trPr>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920345" w:rsidRPr="009079D1" w:rsidRDefault="00920345" w:rsidP="00EA6B7F">
            <w:pPr>
              <w:rPr>
                <w:rFonts w:ascii="Arial" w:hAnsi="Arial" w:cs="Arial"/>
                <w:color w:val="000000"/>
                <w:sz w:val="22"/>
                <w:szCs w:val="22"/>
              </w:rPr>
            </w:pPr>
            <w:r w:rsidRPr="009079D1">
              <w:rPr>
                <w:rFonts w:ascii="Arial" w:hAnsi="Arial" w:cs="Arial"/>
                <w:color w:val="000000"/>
                <w:sz w:val="22"/>
                <w:szCs w:val="22"/>
              </w:rPr>
              <w:t>OSTALO (aktivnosti sofinanciranja CRPP)</w:t>
            </w:r>
          </w:p>
        </w:tc>
        <w:tc>
          <w:tcPr>
            <w:tcW w:w="1756"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4.193,15 €</w:t>
            </w:r>
          </w:p>
        </w:tc>
        <w:tc>
          <w:tcPr>
            <w:tcW w:w="1559"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1.489,07 €</w:t>
            </w:r>
          </w:p>
        </w:tc>
        <w:tc>
          <w:tcPr>
            <w:tcW w:w="1843" w:type="dxa"/>
            <w:tcBorders>
              <w:top w:val="nil"/>
              <w:left w:val="nil"/>
              <w:bottom w:val="single" w:sz="8" w:space="0" w:color="auto"/>
              <w:right w:val="single" w:sz="8" w:space="0" w:color="auto"/>
            </w:tcBorders>
            <w:shd w:val="clear" w:color="auto" w:fill="auto"/>
            <w:noWrap/>
            <w:vAlign w:val="bottom"/>
            <w:hideMark/>
          </w:tcPr>
          <w:p w:rsidR="00920345" w:rsidRPr="009079D1" w:rsidRDefault="00920345" w:rsidP="00EA6B7F">
            <w:pPr>
              <w:jc w:val="right"/>
              <w:rPr>
                <w:rFonts w:ascii="Arial" w:hAnsi="Arial" w:cs="Arial"/>
                <w:color w:val="000000"/>
                <w:sz w:val="22"/>
                <w:szCs w:val="22"/>
              </w:rPr>
            </w:pPr>
            <w:r w:rsidRPr="009079D1">
              <w:rPr>
                <w:rFonts w:ascii="Arial" w:hAnsi="Arial" w:cs="Arial"/>
                <w:color w:val="000000"/>
                <w:sz w:val="22"/>
                <w:szCs w:val="22"/>
              </w:rPr>
              <w:t>5.682,23 €</w:t>
            </w:r>
          </w:p>
        </w:tc>
      </w:tr>
      <w:tr w:rsidR="00920345" w:rsidRPr="009079D1" w:rsidTr="00EA6B7F">
        <w:trPr>
          <w:trHeight w:val="330"/>
        </w:trPr>
        <w:tc>
          <w:tcPr>
            <w:tcW w:w="4268" w:type="dxa"/>
            <w:tcBorders>
              <w:top w:val="nil"/>
              <w:left w:val="single" w:sz="8" w:space="0" w:color="auto"/>
              <w:bottom w:val="single" w:sz="8" w:space="0" w:color="auto"/>
              <w:right w:val="nil"/>
            </w:tcBorders>
            <w:shd w:val="clear" w:color="000000" w:fill="FFFF99"/>
            <w:noWrap/>
            <w:vAlign w:val="bottom"/>
            <w:hideMark/>
          </w:tcPr>
          <w:p w:rsidR="00920345" w:rsidRPr="009079D1" w:rsidRDefault="00920345" w:rsidP="00EA6B7F">
            <w:pPr>
              <w:rPr>
                <w:rFonts w:ascii="Arial" w:hAnsi="Arial" w:cs="Arial"/>
                <w:b/>
                <w:bCs/>
                <w:color w:val="000000"/>
              </w:rPr>
            </w:pPr>
            <w:r w:rsidRPr="009079D1">
              <w:rPr>
                <w:rFonts w:ascii="Arial" w:hAnsi="Arial" w:cs="Arial"/>
                <w:b/>
                <w:bCs/>
                <w:color w:val="000000"/>
              </w:rPr>
              <w:t>SKUPAJ</w:t>
            </w:r>
          </w:p>
        </w:tc>
        <w:tc>
          <w:tcPr>
            <w:tcW w:w="1756"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9079D1" w:rsidRDefault="00920345" w:rsidP="00EA6B7F">
            <w:pPr>
              <w:jc w:val="right"/>
              <w:rPr>
                <w:rFonts w:ascii="Arial" w:hAnsi="Arial" w:cs="Arial"/>
                <w:b/>
                <w:bCs/>
                <w:color w:val="000000"/>
              </w:rPr>
            </w:pPr>
            <w:r w:rsidRPr="009079D1">
              <w:rPr>
                <w:rFonts w:ascii="Arial" w:hAnsi="Arial" w:cs="Arial"/>
                <w:b/>
                <w:bCs/>
                <w:color w:val="000000"/>
              </w:rPr>
              <w:t>976.194,76 €</w:t>
            </w:r>
          </w:p>
        </w:tc>
        <w:tc>
          <w:tcPr>
            <w:tcW w:w="1559" w:type="dxa"/>
            <w:tcBorders>
              <w:top w:val="nil"/>
              <w:left w:val="nil"/>
              <w:bottom w:val="single" w:sz="8" w:space="0" w:color="auto"/>
              <w:right w:val="single" w:sz="8" w:space="0" w:color="auto"/>
            </w:tcBorders>
            <w:shd w:val="clear" w:color="000000" w:fill="FFFF99"/>
            <w:noWrap/>
            <w:vAlign w:val="bottom"/>
            <w:hideMark/>
          </w:tcPr>
          <w:p w:rsidR="00920345" w:rsidRPr="009079D1" w:rsidRDefault="00920345" w:rsidP="00EA6B7F">
            <w:pPr>
              <w:jc w:val="right"/>
              <w:rPr>
                <w:rFonts w:ascii="Arial" w:hAnsi="Arial" w:cs="Arial"/>
                <w:b/>
                <w:bCs/>
                <w:color w:val="000000"/>
              </w:rPr>
            </w:pPr>
            <w:r w:rsidRPr="009079D1">
              <w:rPr>
                <w:rFonts w:ascii="Arial" w:hAnsi="Arial" w:cs="Arial"/>
                <w:b/>
                <w:bCs/>
                <w:color w:val="000000"/>
              </w:rPr>
              <w:t>198.053,49 €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9079D1" w:rsidRDefault="00920345" w:rsidP="00EA6B7F">
            <w:pPr>
              <w:jc w:val="right"/>
              <w:rPr>
                <w:rFonts w:ascii="Arial" w:hAnsi="Arial" w:cs="Arial"/>
                <w:b/>
                <w:bCs/>
                <w:color w:val="000000"/>
              </w:rPr>
            </w:pPr>
            <w:r w:rsidRPr="009079D1">
              <w:rPr>
                <w:rFonts w:ascii="Arial" w:hAnsi="Arial" w:cs="Arial"/>
                <w:b/>
                <w:bCs/>
                <w:color w:val="000000"/>
              </w:rPr>
              <w:t>1.174.248,24 €</w:t>
            </w:r>
          </w:p>
        </w:tc>
      </w:tr>
    </w:tbl>
    <w:p w:rsidR="00920345" w:rsidRDefault="00920345" w:rsidP="00920345">
      <w:pPr>
        <w:rPr>
          <w:b/>
        </w:rPr>
      </w:pPr>
    </w:p>
    <w:p w:rsidR="00920345" w:rsidRPr="00321DAD" w:rsidRDefault="00920345" w:rsidP="00920345">
      <w:pPr>
        <w:rPr>
          <w:b/>
        </w:rPr>
      </w:pPr>
    </w:p>
    <w:p w:rsidR="00920345" w:rsidRDefault="00920345" w:rsidP="00920345">
      <w:pPr>
        <w:pStyle w:val="Naslov2"/>
        <w:spacing w:line="276" w:lineRule="auto"/>
        <w:rPr>
          <w:sz w:val="22"/>
        </w:rPr>
      </w:pPr>
      <w:bookmarkStart w:id="19" w:name="_Toc318752602"/>
      <w:r>
        <w:rPr>
          <w:sz w:val="22"/>
        </w:rPr>
        <w:t>7.2</w:t>
      </w:r>
      <w:r w:rsidRPr="00072A15">
        <w:rPr>
          <w:sz w:val="22"/>
        </w:rPr>
        <w:t xml:space="preserve"> </w:t>
      </w:r>
      <w:r>
        <w:rPr>
          <w:sz w:val="22"/>
        </w:rPr>
        <w:t>Predhodna in spremljajoča tehnična dokumentacija</w:t>
      </w:r>
      <w:bookmarkEnd w:id="19"/>
    </w:p>
    <w:p w:rsidR="00920345" w:rsidRDefault="00920345" w:rsidP="00920345">
      <w:pPr>
        <w:spacing w:line="276" w:lineRule="auto"/>
        <w:jc w:val="both"/>
        <w:rPr>
          <w:sz w:val="22"/>
        </w:rPr>
      </w:pPr>
      <w:r>
        <w:rPr>
          <w:sz w:val="22"/>
        </w:rPr>
        <w:t xml:space="preserve"> </w:t>
      </w:r>
    </w:p>
    <w:p w:rsidR="00920345" w:rsidRDefault="00920345" w:rsidP="00920345">
      <w:pPr>
        <w:spacing w:line="276" w:lineRule="auto"/>
        <w:jc w:val="both"/>
        <w:rPr>
          <w:rFonts w:ascii="Arial" w:hAnsi="Arial" w:cs="Arial"/>
          <w:sz w:val="22"/>
          <w:szCs w:val="22"/>
        </w:rPr>
      </w:pPr>
      <w:r>
        <w:rPr>
          <w:rFonts w:ascii="Arial" w:hAnsi="Arial" w:cs="Arial"/>
          <w:sz w:val="22"/>
          <w:szCs w:val="22"/>
        </w:rPr>
        <w:t xml:space="preserve">Prikazan dokument je dokument identifikacije investicijskega projekta. Za izdelavo DIIP-a je bila na razpolago dokumentacija, ki je navedena v točki 1.3 Spisek strokovnih podlag. </w:t>
      </w:r>
    </w:p>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r w:rsidRPr="00FF7219">
        <w:rPr>
          <w:rFonts w:ascii="Arial" w:hAnsi="Arial" w:cs="Arial"/>
          <w:sz w:val="22"/>
          <w:szCs w:val="22"/>
        </w:rPr>
        <w:t xml:space="preserve">Upravičeni stroški bodo nastali od datuma potrditve DIIP-a do dokončanja </w:t>
      </w:r>
      <w:r>
        <w:rPr>
          <w:rFonts w:ascii="Arial" w:hAnsi="Arial" w:cs="Arial"/>
          <w:sz w:val="22"/>
          <w:szCs w:val="22"/>
        </w:rPr>
        <w:t>vseh investicij</w:t>
      </w:r>
      <w:r w:rsidRPr="00FF7219">
        <w:rPr>
          <w:rFonts w:ascii="Arial" w:hAnsi="Arial" w:cs="Arial"/>
          <w:sz w:val="22"/>
          <w:szCs w:val="22"/>
        </w:rPr>
        <w:t xml:space="preserve"> oziroma najpozneje do leta </w:t>
      </w:r>
      <w:r>
        <w:rPr>
          <w:rFonts w:ascii="Arial" w:hAnsi="Arial" w:cs="Arial"/>
          <w:sz w:val="22"/>
          <w:szCs w:val="22"/>
        </w:rPr>
        <w:t>2014.</w:t>
      </w:r>
    </w:p>
    <w:p w:rsidR="00920345" w:rsidRDefault="00920345" w:rsidP="00920345">
      <w:pPr>
        <w:spacing w:line="276" w:lineRule="auto"/>
        <w:jc w:val="both"/>
        <w:rPr>
          <w:rFonts w:ascii="Arial" w:hAnsi="Arial" w:cs="Arial"/>
          <w:sz w:val="22"/>
          <w:szCs w:val="22"/>
        </w:rPr>
      </w:pPr>
      <w:r>
        <w:rPr>
          <w:rFonts w:ascii="Arial" w:hAnsi="Arial" w:cs="Arial"/>
          <w:sz w:val="22"/>
          <w:szCs w:val="22"/>
        </w:rPr>
        <w:t xml:space="preserve"> </w:t>
      </w:r>
    </w:p>
    <w:p w:rsidR="00920345" w:rsidRDefault="00920345" w:rsidP="00920345">
      <w:pPr>
        <w:pStyle w:val="Naslov2"/>
        <w:spacing w:line="276" w:lineRule="auto"/>
        <w:rPr>
          <w:sz w:val="22"/>
        </w:rPr>
      </w:pPr>
      <w:bookmarkStart w:id="20" w:name="_Toc318752603"/>
      <w:r>
        <w:rPr>
          <w:sz w:val="22"/>
        </w:rPr>
        <w:t>7.3</w:t>
      </w:r>
      <w:r w:rsidRPr="00072A15">
        <w:rPr>
          <w:sz w:val="22"/>
        </w:rPr>
        <w:t xml:space="preserve"> </w:t>
      </w:r>
      <w:r w:rsidRPr="00C75436">
        <w:rPr>
          <w:sz w:val="22"/>
        </w:rPr>
        <w:t>Navedba in opis lokacije</w:t>
      </w:r>
      <w:bookmarkEnd w:id="20"/>
    </w:p>
    <w:p w:rsidR="00920345" w:rsidRDefault="00920345" w:rsidP="00920345">
      <w:pPr>
        <w:rPr>
          <w:rFonts w:ascii="Arial" w:hAnsi="Arial" w:cs="Arial"/>
          <w:b/>
          <w:sz w:val="22"/>
          <w:szCs w:val="22"/>
        </w:rPr>
      </w:pPr>
      <w:bookmarkStart w:id="21" w:name="_Toc229191260"/>
    </w:p>
    <w:p w:rsidR="00920345" w:rsidRPr="00DD0163" w:rsidRDefault="00920345" w:rsidP="00920345">
      <w:pPr>
        <w:rPr>
          <w:rFonts w:ascii="Arial" w:hAnsi="Arial" w:cs="Arial"/>
          <w:b/>
          <w:sz w:val="22"/>
          <w:szCs w:val="22"/>
        </w:rPr>
      </w:pPr>
      <w:r w:rsidRPr="00DD0163">
        <w:rPr>
          <w:rFonts w:ascii="Arial" w:hAnsi="Arial" w:cs="Arial"/>
          <w:b/>
          <w:sz w:val="22"/>
          <w:szCs w:val="22"/>
        </w:rPr>
        <w:t>Opis širše okolice</w:t>
      </w:r>
      <w:bookmarkEnd w:id="21"/>
      <w:r w:rsidRPr="00DD0163">
        <w:rPr>
          <w:rFonts w:ascii="Arial" w:hAnsi="Arial" w:cs="Arial"/>
          <w:b/>
          <w:sz w:val="22"/>
          <w:szCs w:val="22"/>
        </w:rPr>
        <w:t xml:space="preserve"> </w:t>
      </w:r>
    </w:p>
    <w:p w:rsidR="00920345" w:rsidRPr="00C007FD" w:rsidRDefault="00920345" w:rsidP="00920345">
      <w:pPr>
        <w:numPr>
          <w:ilvl w:val="0"/>
          <w:numId w:val="22"/>
        </w:numPr>
        <w:spacing w:line="276" w:lineRule="auto"/>
        <w:jc w:val="both"/>
        <w:rPr>
          <w:rFonts w:ascii="Arial" w:hAnsi="Arial" w:cs="Arial"/>
          <w:b/>
          <w:sz w:val="22"/>
          <w:szCs w:val="22"/>
        </w:rPr>
      </w:pPr>
      <w:r w:rsidRPr="00C007FD">
        <w:rPr>
          <w:rFonts w:ascii="Arial" w:hAnsi="Arial" w:cs="Arial"/>
          <w:sz w:val="22"/>
          <w:szCs w:val="22"/>
        </w:rPr>
        <w:t xml:space="preserve">Investicija se izvaja v </w:t>
      </w:r>
      <w:r w:rsidRPr="00C007FD">
        <w:rPr>
          <w:rFonts w:ascii="Arial" w:hAnsi="Arial" w:cs="Arial"/>
          <w:b/>
          <w:sz w:val="22"/>
          <w:szCs w:val="22"/>
        </w:rPr>
        <w:t>regiji A</w:t>
      </w:r>
      <w:r w:rsidRPr="00C007FD">
        <w:rPr>
          <w:rFonts w:ascii="Arial" w:hAnsi="Arial" w:cs="Arial"/>
          <w:sz w:val="22"/>
          <w:szCs w:val="22"/>
        </w:rPr>
        <w:t xml:space="preserve"> in je ena od regij, ki najbolj zaostajajo v razvoju:  </w:t>
      </w:r>
      <w:r w:rsidRPr="00C007FD">
        <w:rPr>
          <w:rFonts w:ascii="Arial" w:hAnsi="Arial" w:cs="Arial"/>
          <w:b/>
          <w:sz w:val="22"/>
          <w:szCs w:val="22"/>
        </w:rPr>
        <w:t>Spodnjeposavska</w:t>
      </w:r>
    </w:p>
    <w:p w:rsidR="00920345" w:rsidRPr="00C007FD" w:rsidRDefault="00920345" w:rsidP="00920345">
      <w:pPr>
        <w:numPr>
          <w:ilvl w:val="0"/>
          <w:numId w:val="22"/>
        </w:numPr>
        <w:spacing w:line="276" w:lineRule="auto"/>
        <w:jc w:val="both"/>
        <w:rPr>
          <w:rFonts w:ascii="Arial" w:hAnsi="Arial" w:cs="Arial"/>
          <w:b/>
          <w:sz w:val="22"/>
          <w:szCs w:val="22"/>
        </w:rPr>
      </w:pPr>
      <w:r w:rsidRPr="00C007FD">
        <w:rPr>
          <w:rFonts w:ascii="Arial" w:hAnsi="Arial" w:cs="Arial"/>
          <w:sz w:val="22"/>
          <w:szCs w:val="22"/>
        </w:rPr>
        <w:t xml:space="preserve">Investicija se izvaja v </w:t>
      </w:r>
      <w:r>
        <w:rPr>
          <w:rFonts w:ascii="Arial" w:hAnsi="Arial" w:cs="Arial"/>
          <w:sz w:val="22"/>
          <w:szCs w:val="22"/>
        </w:rPr>
        <w:t xml:space="preserve">različnih </w:t>
      </w:r>
      <w:r w:rsidRPr="00C007FD">
        <w:rPr>
          <w:rFonts w:ascii="Arial" w:hAnsi="Arial" w:cs="Arial"/>
          <w:b/>
          <w:sz w:val="22"/>
          <w:szCs w:val="22"/>
        </w:rPr>
        <w:t>območj</w:t>
      </w:r>
      <w:r>
        <w:rPr>
          <w:rFonts w:ascii="Arial" w:hAnsi="Arial" w:cs="Arial"/>
          <w:b/>
          <w:sz w:val="22"/>
          <w:szCs w:val="22"/>
        </w:rPr>
        <w:t>ih</w:t>
      </w:r>
      <w:r w:rsidRPr="00C007FD">
        <w:rPr>
          <w:rFonts w:ascii="Arial" w:hAnsi="Arial" w:cs="Arial"/>
          <w:sz w:val="22"/>
          <w:szCs w:val="22"/>
        </w:rPr>
        <w:t xml:space="preserve">, </w:t>
      </w:r>
      <w:r>
        <w:rPr>
          <w:rFonts w:ascii="Arial" w:hAnsi="Arial" w:cs="Arial"/>
          <w:sz w:val="22"/>
          <w:szCs w:val="22"/>
        </w:rPr>
        <w:t xml:space="preserve">od katerih imajo nekatere občine </w:t>
      </w:r>
      <w:r w:rsidRPr="00C007FD">
        <w:rPr>
          <w:rFonts w:ascii="Arial" w:hAnsi="Arial" w:cs="Arial"/>
          <w:sz w:val="22"/>
          <w:szCs w:val="22"/>
        </w:rPr>
        <w:t xml:space="preserve">posebne razvojne probleme: </w:t>
      </w:r>
      <w:r w:rsidRPr="00C007FD">
        <w:rPr>
          <w:rFonts w:ascii="Arial" w:hAnsi="Arial" w:cs="Arial"/>
          <w:b/>
          <w:sz w:val="22"/>
          <w:szCs w:val="22"/>
        </w:rPr>
        <w:t>Brežice</w:t>
      </w:r>
      <w:r>
        <w:rPr>
          <w:rFonts w:ascii="Arial" w:hAnsi="Arial" w:cs="Arial"/>
          <w:b/>
          <w:sz w:val="22"/>
          <w:szCs w:val="22"/>
        </w:rPr>
        <w:t>, Bistrica ob Sotli</w:t>
      </w:r>
    </w:p>
    <w:p w:rsidR="00920345" w:rsidRDefault="00920345" w:rsidP="00920345">
      <w:pPr>
        <w:spacing w:line="276" w:lineRule="auto"/>
        <w:jc w:val="both"/>
        <w:rPr>
          <w:rFonts w:ascii="Arial" w:hAnsi="Arial" w:cs="Arial"/>
          <w:sz w:val="22"/>
          <w:szCs w:val="22"/>
        </w:rPr>
      </w:pPr>
      <w:r>
        <w:rPr>
          <w:rFonts w:ascii="Arial" w:hAnsi="Arial" w:cs="Arial"/>
          <w:sz w:val="22"/>
          <w:szCs w:val="22"/>
        </w:rPr>
        <w:t xml:space="preserve">     </w:t>
      </w:r>
      <w:r w:rsidRPr="00C007FD">
        <w:rPr>
          <w:rFonts w:ascii="Arial" w:hAnsi="Arial" w:cs="Arial"/>
          <w:sz w:val="22"/>
          <w:szCs w:val="22"/>
        </w:rPr>
        <w:t xml:space="preserve"> (Navodilo o prednostnih območjih dodeljevanja spodbud, pomembnih za skladni </w:t>
      </w:r>
      <w:r>
        <w:rPr>
          <w:rFonts w:ascii="Arial" w:hAnsi="Arial" w:cs="Arial"/>
          <w:sz w:val="22"/>
          <w:szCs w:val="22"/>
        </w:rPr>
        <w:t xml:space="preserve">   </w:t>
      </w:r>
    </w:p>
    <w:p w:rsidR="00920345" w:rsidRPr="00C007FD" w:rsidRDefault="00920345" w:rsidP="00920345">
      <w:pPr>
        <w:spacing w:line="276" w:lineRule="auto"/>
        <w:jc w:val="both"/>
        <w:rPr>
          <w:rFonts w:ascii="Arial" w:hAnsi="Arial" w:cs="Arial"/>
          <w:sz w:val="22"/>
          <w:szCs w:val="22"/>
        </w:rPr>
      </w:pPr>
      <w:r>
        <w:rPr>
          <w:rFonts w:ascii="Arial" w:hAnsi="Arial" w:cs="Arial"/>
          <w:sz w:val="22"/>
          <w:szCs w:val="22"/>
        </w:rPr>
        <w:t xml:space="preserve">      </w:t>
      </w:r>
      <w:r w:rsidRPr="00C007FD">
        <w:rPr>
          <w:rFonts w:ascii="Arial" w:hAnsi="Arial" w:cs="Arial"/>
          <w:sz w:val="22"/>
          <w:szCs w:val="22"/>
        </w:rPr>
        <w:t>regionalni razvoj Ur. L. RS, št. 44/01)</w:t>
      </w:r>
    </w:p>
    <w:p w:rsidR="00920345" w:rsidRPr="00C007FD" w:rsidRDefault="00920345" w:rsidP="00920345">
      <w:pPr>
        <w:numPr>
          <w:ilvl w:val="0"/>
          <w:numId w:val="22"/>
        </w:numPr>
        <w:spacing w:line="276" w:lineRule="auto"/>
        <w:jc w:val="both"/>
        <w:rPr>
          <w:rFonts w:ascii="Arial" w:hAnsi="Arial" w:cs="Arial"/>
          <w:sz w:val="22"/>
          <w:szCs w:val="22"/>
        </w:rPr>
      </w:pPr>
      <w:r w:rsidRPr="00C007FD">
        <w:rPr>
          <w:rFonts w:ascii="Arial" w:hAnsi="Arial" w:cs="Arial"/>
          <w:sz w:val="22"/>
          <w:szCs w:val="22"/>
        </w:rPr>
        <w:t xml:space="preserve">na podlagi Uredbe o vrednostnih merilih za določitev območij s posebnimi razvojnimi problemi in določitvi občin, ki izpolnjujejo ta merila (Ur. L. RS, št. 59/00): </w:t>
      </w:r>
      <w:r w:rsidRPr="00C007FD">
        <w:rPr>
          <w:rFonts w:ascii="Arial" w:hAnsi="Arial" w:cs="Arial"/>
          <w:b/>
          <w:sz w:val="22"/>
          <w:szCs w:val="22"/>
        </w:rPr>
        <w:t>območje s      strukturnimi problemi</w:t>
      </w:r>
      <w:r w:rsidRPr="00C007FD">
        <w:rPr>
          <w:rFonts w:ascii="Arial" w:hAnsi="Arial" w:cs="Arial"/>
          <w:sz w:val="22"/>
          <w:szCs w:val="22"/>
        </w:rPr>
        <w:t xml:space="preserve"> (na podlagi deleža delovno aktivnega prebivalstva v kmetijstvu),      </w:t>
      </w:r>
      <w:r w:rsidRPr="00C007FD">
        <w:rPr>
          <w:rFonts w:ascii="Arial" w:hAnsi="Arial" w:cs="Arial"/>
          <w:b/>
          <w:sz w:val="22"/>
          <w:szCs w:val="22"/>
        </w:rPr>
        <w:t>razvojno omejevano obmejno območje</w:t>
      </w:r>
      <w:r w:rsidRPr="00C007FD">
        <w:rPr>
          <w:rFonts w:ascii="Arial" w:hAnsi="Arial" w:cs="Arial"/>
          <w:sz w:val="22"/>
          <w:szCs w:val="22"/>
        </w:rPr>
        <w:t xml:space="preserve"> (meji s Hrvaško)</w:t>
      </w:r>
    </w:p>
    <w:p w:rsidR="00920345" w:rsidRPr="006A38A8" w:rsidRDefault="00920345" w:rsidP="00920345">
      <w:pPr>
        <w:spacing w:line="276" w:lineRule="auto"/>
        <w:jc w:val="both"/>
        <w:rPr>
          <w:rFonts w:ascii="Arial" w:hAnsi="Arial" w:cs="Arial"/>
          <w:sz w:val="22"/>
          <w:szCs w:val="22"/>
        </w:rPr>
      </w:pPr>
    </w:p>
    <w:p w:rsidR="00920345" w:rsidRDefault="00920345" w:rsidP="00920345">
      <w:pPr>
        <w:pStyle w:val="Naslov2"/>
        <w:spacing w:line="276" w:lineRule="auto"/>
        <w:rPr>
          <w:sz w:val="22"/>
        </w:rPr>
      </w:pPr>
      <w:bookmarkStart w:id="22" w:name="_Toc318752604"/>
      <w:r>
        <w:rPr>
          <w:sz w:val="22"/>
        </w:rPr>
        <w:t>7.4</w:t>
      </w:r>
      <w:r w:rsidRPr="00072A15">
        <w:rPr>
          <w:sz w:val="22"/>
        </w:rPr>
        <w:t xml:space="preserve"> </w:t>
      </w:r>
      <w:r>
        <w:rPr>
          <w:sz w:val="22"/>
        </w:rPr>
        <w:t>Upravičenost investicije</w:t>
      </w:r>
      <w:bookmarkEnd w:id="22"/>
    </w:p>
    <w:p w:rsidR="00920345" w:rsidRDefault="00920345" w:rsidP="00920345">
      <w:pPr>
        <w:spacing w:line="276" w:lineRule="auto"/>
      </w:pPr>
    </w:p>
    <w:p w:rsidR="00920345" w:rsidRPr="00B03614" w:rsidRDefault="00920345" w:rsidP="00920345">
      <w:pPr>
        <w:spacing w:line="276" w:lineRule="auto"/>
        <w:jc w:val="both"/>
        <w:rPr>
          <w:rFonts w:ascii="Arial" w:hAnsi="Arial" w:cs="Arial"/>
          <w:sz w:val="22"/>
          <w:szCs w:val="22"/>
        </w:rPr>
      </w:pPr>
      <w:r>
        <w:rPr>
          <w:rFonts w:ascii="Arial" w:hAnsi="Arial" w:cs="Arial"/>
          <w:sz w:val="22"/>
          <w:szCs w:val="22"/>
        </w:rPr>
        <w:t>Po izvedeni investiciji se bodo stroški vzdrževanja zmanjšali pri vseh projektih, ki bodo zajemali obnovo in rekonstrukcijo objektov. Zmanjšali se bodo stroški za elektriko, vodo, redno vzdrževanje ter stroški vandalizma, kar bi bilo brez izvedbe navedenih investicij nemogoče.</w:t>
      </w:r>
    </w:p>
    <w:p w:rsidR="00920345" w:rsidRDefault="00920345" w:rsidP="00920345">
      <w:pPr>
        <w:spacing w:line="276" w:lineRule="auto"/>
      </w:pPr>
    </w:p>
    <w:p w:rsidR="00920345" w:rsidRPr="004E3086" w:rsidRDefault="00920345" w:rsidP="00920345">
      <w:pPr>
        <w:jc w:val="both"/>
        <w:rPr>
          <w:rFonts w:ascii="Arial" w:hAnsi="Arial" w:cs="Arial"/>
          <w:sz w:val="22"/>
          <w:szCs w:val="22"/>
        </w:rPr>
      </w:pPr>
      <w:r w:rsidRPr="004E3086">
        <w:rPr>
          <w:rFonts w:ascii="Arial" w:hAnsi="Arial" w:cs="Arial"/>
          <w:sz w:val="22"/>
          <w:szCs w:val="22"/>
        </w:rPr>
        <w:t>Finančno analizo smo izvedli z metodo diskontiranega finančnega toka (DCF).</w:t>
      </w:r>
    </w:p>
    <w:p w:rsidR="00920345" w:rsidRDefault="00920345" w:rsidP="00920345">
      <w:pPr>
        <w:jc w:val="both"/>
        <w:rPr>
          <w:rFonts w:ascii="Calibri" w:hAnsi="Calibri"/>
          <w:color w:val="FF0000"/>
        </w:rPr>
      </w:pPr>
    </w:p>
    <w:p w:rsidR="00920345" w:rsidRPr="004E3086" w:rsidRDefault="00920345" w:rsidP="00920345">
      <w:pPr>
        <w:jc w:val="both"/>
        <w:rPr>
          <w:rFonts w:ascii="Arial" w:hAnsi="Arial" w:cs="Arial"/>
          <w:sz w:val="22"/>
          <w:szCs w:val="22"/>
        </w:rPr>
      </w:pPr>
      <w:r w:rsidRPr="004E3086">
        <w:rPr>
          <w:rFonts w:ascii="Arial" w:hAnsi="Arial" w:cs="Arial"/>
          <w:sz w:val="22"/>
          <w:szCs w:val="22"/>
        </w:rPr>
        <w:t>Finančno analizo smo izvedli na podlagi naslednjih predpostavk:</w:t>
      </w:r>
    </w:p>
    <w:p w:rsidR="00920345" w:rsidRPr="004E3086" w:rsidRDefault="00920345" w:rsidP="00920345">
      <w:pPr>
        <w:jc w:val="both"/>
        <w:rPr>
          <w:rFonts w:ascii="Arial" w:hAnsi="Arial" w:cs="Arial"/>
          <w:sz w:val="22"/>
          <w:szCs w:val="22"/>
        </w:rPr>
      </w:pPr>
    </w:p>
    <w:p w:rsidR="00920345" w:rsidRPr="004E3086" w:rsidRDefault="00920345" w:rsidP="00920345">
      <w:pPr>
        <w:ind w:firstLine="708"/>
        <w:jc w:val="both"/>
        <w:rPr>
          <w:rFonts w:ascii="Arial" w:hAnsi="Arial" w:cs="Arial"/>
          <w:i/>
          <w:sz w:val="22"/>
          <w:szCs w:val="22"/>
        </w:rPr>
      </w:pPr>
      <w:r w:rsidRPr="004E3086">
        <w:rPr>
          <w:rFonts w:ascii="Arial" w:hAnsi="Arial" w:cs="Arial"/>
          <w:i/>
          <w:sz w:val="22"/>
          <w:szCs w:val="22"/>
        </w:rPr>
        <w:t>1. Referenčno obdobje</w:t>
      </w:r>
    </w:p>
    <w:p w:rsidR="00920345" w:rsidRDefault="00920345" w:rsidP="00920345">
      <w:pPr>
        <w:ind w:left="705"/>
        <w:jc w:val="both"/>
        <w:rPr>
          <w:rFonts w:ascii="Arial" w:hAnsi="Arial" w:cs="Arial"/>
          <w:sz w:val="22"/>
          <w:szCs w:val="22"/>
        </w:rPr>
      </w:pPr>
    </w:p>
    <w:p w:rsidR="00920345" w:rsidRPr="004E3086" w:rsidRDefault="00920345" w:rsidP="00920345">
      <w:pPr>
        <w:ind w:left="705"/>
        <w:jc w:val="both"/>
        <w:rPr>
          <w:rFonts w:ascii="Arial" w:hAnsi="Arial" w:cs="Arial"/>
          <w:sz w:val="22"/>
          <w:szCs w:val="22"/>
        </w:rPr>
      </w:pPr>
      <w:r w:rsidRPr="004E3086">
        <w:rPr>
          <w:rFonts w:ascii="Arial" w:hAnsi="Arial" w:cs="Arial"/>
          <w:sz w:val="22"/>
          <w:szCs w:val="22"/>
        </w:rPr>
        <w:t>Za izdelavo napovedi v analizi stroškov in koristi smo uporabili referenčno časovno obdobje</w:t>
      </w:r>
      <w:r>
        <w:rPr>
          <w:rFonts w:ascii="Arial" w:hAnsi="Arial" w:cs="Arial"/>
          <w:sz w:val="22"/>
          <w:szCs w:val="22"/>
        </w:rPr>
        <w:t xml:space="preserve"> projekta (ekonomska doba)</w:t>
      </w:r>
      <w:r w:rsidRPr="004E3086">
        <w:rPr>
          <w:rFonts w:ascii="Arial" w:hAnsi="Arial" w:cs="Arial"/>
          <w:sz w:val="22"/>
          <w:szCs w:val="22"/>
        </w:rPr>
        <w:t xml:space="preserve"> 20 let.</w:t>
      </w:r>
    </w:p>
    <w:p w:rsidR="00920345" w:rsidRPr="004E3086" w:rsidRDefault="00920345" w:rsidP="00920345">
      <w:pPr>
        <w:ind w:left="705"/>
        <w:jc w:val="both"/>
        <w:rPr>
          <w:rFonts w:ascii="Arial" w:hAnsi="Arial" w:cs="Arial"/>
          <w:sz w:val="22"/>
          <w:szCs w:val="22"/>
        </w:rPr>
      </w:pPr>
    </w:p>
    <w:p w:rsidR="00920345" w:rsidRPr="004E3086" w:rsidRDefault="00920345" w:rsidP="00920345">
      <w:pPr>
        <w:ind w:left="705"/>
        <w:jc w:val="both"/>
        <w:rPr>
          <w:rFonts w:ascii="Arial" w:hAnsi="Arial" w:cs="Arial"/>
          <w:i/>
          <w:sz w:val="22"/>
          <w:szCs w:val="22"/>
        </w:rPr>
      </w:pPr>
      <w:r w:rsidRPr="004E3086">
        <w:rPr>
          <w:rFonts w:ascii="Arial" w:hAnsi="Arial" w:cs="Arial"/>
          <w:i/>
          <w:sz w:val="22"/>
          <w:szCs w:val="22"/>
        </w:rPr>
        <w:t>2. Uporaba inkrementalne metode</w:t>
      </w:r>
    </w:p>
    <w:p w:rsidR="00920345" w:rsidRDefault="00920345" w:rsidP="00920345">
      <w:pPr>
        <w:ind w:left="705"/>
        <w:jc w:val="both"/>
        <w:rPr>
          <w:rFonts w:ascii="Arial" w:hAnsi="Arial" w:cs="Arial"/>
          <w:sz w:val="22"/>
          <w:szCs w:val="22"/>
        </w:rPr>
      </w:pPr>
    </w:p>
    <w:p w:rsidR="00920345" w:rsidRPr="004E3086" w:rsidRDefault="00920345" w:rsidP="00920345">
      <w:pPr>
        <w:ind w:left="705"/>
        <w:jc w:val="both"/>
        <w:rPr>
          <w:rFonts w:ascii="Arial" w:hAnsi="Arial" w:cs="Arial"/>
          <w:sz w:val="22"/>
          <w:szCs w:val="22"/>
        </w:rPr>
      </w:pPr>
      <w:r w:rsidRPr="004E3086">
        <w:rPr>
          <w:rFonts w:ascii="Arial" w:hAnsi="Arial" w:cs="Arial"/>
          <w:sz w:val="22"/>
          <w:szCs w:val="22"/>
        </w:rPr>
        <w:t xml:space="preserve">Projekt smo ocenili na podlagi razlik v stroških in koristih </w:t>
      </w:r>
      <w:r>
        <w:rPr>
          <w:rFonts w:ascii="Arial" w:hAnsi="Arial" w:cs="Arial"/>
          <w:sz w:val="22"/>
          <w:szCs w:val="22"/>
        </w:rPr>
        <w:t>s</w:t>
      </w:r>
      <w:r w:rsidRPr="004E3086">
        <w:rPr>
          <w:rFonts w:ascii="Arial" w:hAnsi="Arial" w:cs="Arial"/>
          <w:sz w:val="22"/>
          <w:szCs w:val="22"/>
        </w:rPr>
        <w:t xml:space="preserve"> primerom scenarija, ki vključuje projekt.</w:t>
      </w:r>
    </w:p>
    <w:p w:rsidR="00920345" w:rsidRPr="004E3086" w:rsidRDefault="00920345" w:rsidP="00920345">
      <w:pPr>
        <w:ind w:left="705"/>
        <w:jc w:val="both"/>
        <w:rPr>
          <w:rFonts w:ascii="Arial" w:hAnsi="Arial" w:cs="Arial"/>
          <w:sz w:val="22"/>
          <w:szCs w:val="22"/>
        </w:rPr>
      </w:pPr>
    </w:p>
    <w:p w:rsidR="00920345" w:rsidRPr="004E3086" w:rsidRDefault="00920345" w:rsidP="00920345">
      <w:pPr>
        <w:ind w:left="705"/>
        <w:jc w:val="both"/>
        <w:rPr>
          <w:rFonts w:ascii="Arial" w:hAnsi="Arial" w:cs="Arial"/>
          <w:i/>
          <w:sz w:val="22"/>
          <w:szCs w:val="22"/>
        </w:rPr>
      </w:pPr>
      <w:r w:rsidRPr="004E3086">
        <w:rPr>
          <w:rFonts w:ascii="Arial" w:hAnsi="Arial" w:cs="Arial"/>
          <w:i/>
          <w:sz w:val="22"/>
          <w:szCs w:val="22"/>
        </w:rPr>
        <w:t xml:space="preserve">3. Diskontna stopnja </w:t>
      </w:r>
    </w:p>
    <w:p w:rsidR="00920345" w:rsidRDefault="00920345" w:rsidP="00920345">
      <w:pPr>
        <w:ind w:left="705"/>
        <w:jc w:val="both"/>
        <w:rPr>
          <w:rFonts w:ascii="Arial" w:hAnsi="Arial" w:cs="Arial"/>
          <w:sz w:val="22"/>
          <w:szCs w:val="22"/>
        </w:rPr>
      </w:pPr>
    </w:p>
    <w:p w:rsidR="00920345" w:rsidRPr="004E3086" w:rsidRDefault="00920345" w:rsidP="00920345">
      <w:pPr>
        <w:ind w:left="705"/>
        <w:jc w:val="both"/>
        <w:rPr>
          <w:rFonts w:ascii="Arial" w:hAnsi="Arial" w:cs="Arial"/>
          <w:sz w:val="22"/>
          <w:szCs w:val="22"/>
        </w:rPr>
      </w:pPr>
      <w:r w:rsidRPr="004E3086">
        <w:rPr>
          <w:rFonts w:ascii="Arial" w:hAnsi="Arial" w:cs="Arial"/>
          <w:sz w:val="22"/>
          <w:szCs w:val="22"/>
        </w:rPr>
        <w:t xml:space="preserve">Uporabili smo </w:t>
      </w:r>
      <w:r>
        <w:rPr>
          <w:rFonts w:ascii="Arial" w:hAnsi="Arial" w:cs="Arial"/>
          <w:sz w:val="22"/>
          <w:szCs w:val="22"/>
        </w:rPr>
        <w:t xml:space="preserve">priporočljivo stopnjo </w:t>
      </w:r>
      <w:r w:rsidRPr="004430CB">
        <w:rPr>
          <w:rFonts w:ascii="Arial" w:hAnsi="Arial" w:cs="Arial"/>
          <w:sz w:val="22"/>
          <w:szCs w:val="22"/>
        </w:rPr>
        <w:t>7%</w:t>
      </w:r>
      <w:r>
        <w:rPr>
          <w:rFonts w:ascii="Arial" w:hAnsi="Arial" w:cs="Arial"/>
          <w:sz w:val="22"/>
          <w:szCs w:val="22"/>
        </w:rPr>
        <w:t xml:space="preserve"> realne finančne diskontne stopnje.</w:t>
      </w:r>
    </w:p>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r>
        <w:rPr>
          <w:rFonts w:ascii="Arial" w:hAnsi="Arial" w:cs="Arial"/>
          <w:sz w:val="22"/>
          <w:szCs w:val="22"/>
        </w:rPr>
        <w:t xml:space="preserve">Predračunsko vrednost investicije z ddv smo uporabili pri izračunu finančne analize, katera je priporočena ekonomska doba projekta v skladu z Navodili za uporabo metodologije pri izdelavi analize stroškov in koristi. </w:t>
      </w:r>
    </w:p>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r>
        <w:rPr>
          <w:rFonts w:ascii="Arial" w:hAnsi="Arial" w:cs="Arial"/>
          <w:sz w:val="22"/>
          <w:szCs w:val="22"/>
        </w:rPr>
        <w:t>Pri izračunu stopnje inflacije smo uporabili jesensko napoved gospodarskih gibanj v letih 2011-2012.</w:t>
      </w:r>
    </w:p>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r>
        <w:rPr>
          <w:rFonts w:ascii="Arial" w:hAnsi="Arial" w:cs="Arial"/>
          <w:sz w:val="22"/>
          <w:szCs w:val="22"/>
        </w:rPr>
        <w:t xml:space="preserve">Ekonomska analiza je izdelana v skladu z Uredbo o enotni metodologiji za pripravo in obravnavo investicijske dokumentacije na področju javnih </w:t>
      </w:r>
      <w:r w:rsidRPr="004430CB">
        <w:rPr>
          <w:rFonts w:ascii="Arial" w:hAnsi="Arial" w:cs="Arial"/>
          <w:sz w:val="22"/>
          <w:szCs w:val="22"/>
        </w:rPr>
        <w:t>financ (Ur.l. RS št. 60/2006 z dne 9.6.2006).</w:t>
      </w:r>
      <w:r>
        <w:rPr>
          <w:rFonts w:ascii="Arial" w:hAnsi="Arial" w:cs="Arial"/>
          <w:sz w:val="22"/>
          <w:szCs w:val="22"/>
        </w:rPr>
        <w:t xml:space="preserve"> </w:t>
      </w:r>
    </w:p>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r>
        <w:rPr>
          <w:rFonts w:ascii="Arial" w:hAnsi="Arial" w:cs="Arial"/>
          <w:sz w:val="22"/>
          <w:szCs w:val="22"/>
        </w:rPr>
        <w:t>Treba je tudi poudariti, da bodo pri obnovi stavb in objektov bili upoštevani</w:t>
      </w:r>
      <w:r w:rsidRPr="00A52F74">
        <w:rPr>
          <w:rFonts w:ascii="Arial" w:hAnsi="Arial" w:cs="Arial"/>
          <w:sz w:val="22"/>
          <w:szCs w:val="22"/>
        </w:rPr>
        <w:t xml:space="preserve"> Pravilnik o učinkoviti rabi energije v stavbah (Uradni list RS, št. 52/2010 z dne 30.06</w:t>
      </w:r>
      <w:r>
        <w:rPr>
          <w:rFonts w:ascii="Arial" w:hAnsi="Arial" w:cs="Arial"/>
          <w:sz w:val="22"/>
          <w:szCs w:val="22"/>
        </w:rPr>
        <w:t>.2010).</w:t>
      </w:r>
    </w:p>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r>
        <w:rPr>
          <w:rFonts w:ascii="Arial" w:hAnsi="Arial" w:cs="Arial"/>
          <w:sz w:val="22"/>
          <w:szCs w:val="22"/>
        </w:rPr>
        <w:t>Operacija</w:t>
      </w:r>
      <w:r w:rsidRPr="00A52F74">
        <w:rPr>
          <w:rFonts w:ascii="Arial" w:hAnsi="Arial" w:cs="Arial"/>
          <w:sz w:val="22"/>
          <w:szCs w:val="22"/>
        </w:rPr>
        <w:t xml:space="preserve"> se bo izvajal</w:t>
      </w:r>
      <w:r>
        <w:rPr>
          <w:rFonts w:ascii="Arial" w:hAnsi="Arial" w:cs="Arial"/>
          <w:sz w:val="22"/>
          <w:szCs w:val="22"/>
        </w:rPr>
        <w:t>a in ob tem</w:t>
      </w:r>
      <w:r w:rsidRPr="00A52F74">
        <w:rPr>
          <w:rFonts w:ascii="Arial" w:hAnsi="Arial" w:cs="Arial"/>
          <w:sz w:val="22"/>
          <w:szCs w:val="22"/>
        </w:rPr>
        <w:t xml:space="preserve"> </w:t>
      </w:r>
      <w:r>
        <w:rPr>
          <w:rFonts w:ascii="Arial" w:hAnsi="Arial" w:cs="Arial"/>
          <w:sz w:val="22"/>
          <w:szCs w:val="22"/>
        </w:rPr>
        <w:t xml:space="preserve">bodo </w:t>
      </w:r>
      <w:r w:rsidRPr="00A52F74">
        <w:rPr>
          <w:rFonts w:ascii="Arial" w:hAnsi="Arial" w:cs="Arial"/>
          <w:sz w:val="22"/>
          <w:szCs w:val="22"/>
        </w:rPr>
        <w:t>nastajali tu</w:t>
      </w:r>
      <w:r>
        <w:rPr>
          <w:rFonts w:ascii="Arial" w:hAnsi="Arial" w:cs="Arial"/>
          <w:sz w:val="22"/>
          <w:szCs w:val="22"/>
        </w:rPr>
        <w:t>di povezani stroški v času</w:t>
      </w:r>
      <w:r w:rsidRPr="00A52F74">
        <w:rPr>
          <w:rFonts w:ascii="Arial" w:hAnsi="Arial" w:cs="Arial"/>
          <w:sz w:val="22"/>
          <w:szCs w:val="22"/>
        </w:rPr>
        <w:t xml:space="preserve"> operacij</w:t>
      </w:r>
      <w:r>
        <w:rPr>
          <w:rFonts w:ascii="Arial" w:hAnsi="Arial" w:cs="Arial"/>
          <w:sz w:val="22"/>
          <w:szCs w:val="22"/>
        </w:rPr>
        <w:t>e</w:t>
      </w:r>
      <w:r w:rsidRPr="00A52F74">
        <w:rPr>
          <w:rFonts w:ascii="Arial" w:hAnsi="Arial" w:cs="Arial"/>
          <w:sz w:val="22"/>
          <w:szCs w:val="22"/>
        </w:rPr>
        <w:t xml:space="preserve"> v letih 2012, 2013 in 2014. Celotna operacija se bo zaključila v letu 2014.</w:t>
      </w:r>
    </w:p>
    <w:p w:rsidR="00920345" w:rsidRPr="007B7C33" w:rsidRDefault="00920345" w:rsidP="00920345">
      <w:pPr>
        <w:spacing w:line="276" w:lineRule="auto"/>
        <w:jc w:val="both"/>
        <w:rPr>
          <w:rFonts w:ascii="Arial" w:hAnsi="Arial" w:cs="Arial"/>
          <w:sz w:val="22"/>
          <w:szCs w:val="22"/>
        </w:rPr>
      </w:pPr>
    </w:p>
    <w:p w:rsidR="00920345" w:rsidRDefault="00920345" w:rsidP="00920345">
      <w:pPr>
        <w:pStyle w:val="Naslov3"/>
        <w:spacing w:line="276" w:lineRule="auto"/>
        <w:rPr>
          <w:sz w:val="22"/>
        </w:rPr>
      </w:pPr>
      <w:bookmarkStart w:id="23" w:name="_Toc318752605"/>
      <w:r>
        <w:rPr>
          <w:sz w:val="22"/>
        </w:rPr>
        <w:t>7.4.1 Analiza občutljivosti in tveganja</w:t>
      </w:r>
      <w:bookmarkEnd w:id="23"/>
    </w:p>
    <w:p w:rsidR="00920345" w:rsidRDefault="00920345" w:rsidP="00920345">
      <w:pPr>
        <w:spacing w:line="276" w:lineRule="auto"/>
        <w:rPr>
          <w:rFonts w:ascii="Arial" w:hAnsi="Arial" w:cs="Arial"/>
          <w:b/>
          <w:bCs/>
          <w:sz w:val="22"/>
          <w:szCs w:val="22"/>
        </w:rPr>
      </w:pPr>
    </w:p>
    <w:p w:rsidR="00920345" w:rsidRPr="00DD0163" w:rsidRDefault="00920345" w:rsidP="00920345">
      <w:pPr>
        <w:spacing w:line="276" w:lineRule="auto"/>
        <w:rPr>
          <w:rFonts w:ascii="Arial" w:hAnsi="Arial" w:cs="Arial"/>
          <w:sz w:val="22"/>
          <w:szCs w:val="22"/>
        </w:rPr>
      </w:pPr>
      <w:r w:rsidRPr="00DD0163">
        <w:rPr>
          <w:rFonts w:ascii="Arial" w:hAnsi="Arial" w:cs="Arial"/>
          <w:b/>
          <w:bCs/>
          <w:sz w:val="22"/>
          <w:szCs w:val="22"/>
        </w:rPr>
        <w:t>Kritični dejavniki</w:t>
      </w:r>
      <w:r w:rsidRPr="00DD0163">
        <w:rPr>
          <w:rFonts w:ascii="Arial" w:hAnsi="Arial" w:cs="Arial"/>
          <w:sz w:val="22"/>
          <w:szCs w:val="22"/>
        </w:rPr>
        <w:t>, ki lahko bistveno vplivajo na obravnavano investicijo so naslednji:</w:t>
      </w:r>
    </w:p>
    <w:p w:rsidR="00920345" w:rsidRPr="00DD0163" w:rsidRDefault="00920345" w:rsidP="00920345">
      <w:pPr>
        <w:numPr>
          <w:ilvl w:val="0"/>
          <w:numId w:val="34"/>
        </w:numPr>
        <w:spacing w:line="276" w:lineRule="auto"/>
        <w:rPr>
          <w:rFonts w:ascii="Arial" w:hAnsi="Arial" w:cs="Arial"/>
          <w:sz w:val="22"/>
          <w:szCs w:val="22"/>
        </w:rPr>
      </w:pPr>
      <w:r w:rsidRPr="00DD0163">
        <w:rPr>
          <w:rFonts w:ascii="Arial" w:hAnsi="Arial" w:cs="Arial"/>
          <w:sz w:val="22"/>
          <w:szCs w:val="22"/>
        </w:rPr>
        <w:t>nepričakovane spremembe vrednosti investicije, ki bi povzročile bistveno odstopanje,</w:t>
      </w:r>
    </w:p>
    <w:p w:rsidR="00920345" w:rsidRPr="00DD0163" w:rsidRDefault="00920345" w:rsidP="00920345">
      <w:pPr>
        <w:numPr>
          <w:ilvl w:val="0"/>
          <w:numId w:val="34"/>
        </w:numPr>
        <w:spacing w:line="276" w:lineRule="auto"/>
        <w:rPr>
          <w:rFonts w:ascii="Arial" w:hAnsi="Arial" w:cs="Arial"/>
          <w:sz w:val="22"/>
          <w:szCs w:val="22"/>
        </w:rPr>
      </w:pPr>
      <w:r w:rsidRPr="00DD0163">
        <w:rPr>
          <w:rFonts w:ascii="Arial" w:hAnsi="Arial" w:cs="Arial"/>
          <w:sz w:val="22"/>
          <w:szCs w:val="22"/>
        </w:rPr>
        <w:t>ne-pridobitev nepovratnih sredstev za izvedbo investicije,</w:t>
      </w:r>
    </w:p>
    <w:p w:rsidR="00920345" w:rsidRPr="00DD0163" w:rsidRDefault="00920345" w:rsidP="00920345">
      <w:pPr>
        <w:numPr>
          <w:ilvl w:val="0"/>
          <w:numId w:val="34"/>
        </w:numPr>
        <w:spacing w:line="276" w:lineRule="auto"/>
        <w:rPr>
          <w:rFonts w:ascii="Arial" w:hAnsi="Arial" w:cs="Arial"/>
          <w:sz w:val="22"/>
          <w:szCs w:val="22"/>
        </w:rPr>
      </w:pPr>
      <w:r w:rsidRPr="00DD0163">
        <w:rPr>
          <w:rFonts w:ascii="Arial" w:hAnsi="Arial" w:cs="Arial"/>
          <w:sz w:val="22"/>
          <w:szCs w:val="22"/>
        </w:rPr>
        <w:t>izbira neustreznega izvajalca,</w:t>
      </w:r>
    </w:p>
    <w:p w:rsidR="00920345" w:rsidRPr="00DD0163" w:rsidRDefault="00920345" w:rsidP="00920345">
      <w:pPr>
        <w:numPr>
          <w:ilvl w:val="0"/>
          <w:numId w:val="34"/>
        </w:numPr>
        <w:spacing w:line="276" w:lineRule="auto"/>
        <w:rPr>
          <w:rFonts w:ascii="Arial" w:hAnsi="Arial" w:cs="Arial"/>
          <w:sz w:val="22"/>
          <w:szCs w:val="22"/>
        </w:rPr>
      </w:pPr>
      <w:r w:rsidRPr="00DD0163">
        <w:rPr>
          <w:rFonts w:ascii="Arial" w:hAnsi="Arial" w:cs="Arial"/>
          <w:sz w:val="22"/>
          <w:szCs w:val="22"/>
        </w:rPr>
        <w:t>bistveno povečanje operativnih stroškov v času po izvedeni investiciji.</w:t>
      </w:r>
    </w:p>
    <w:p w:rsidR="00920345" w:rsidRPr="00DD0163" w:rsidRDefault="00920345" w:rsidP="00920345">
      <w:pPr>
        <w:spacing w:line="276" w:lineRule="auto"/>
        <w:jc w:val="both"/>
        <w:rPr>
          <w:rFonts w:ascii="Arial" w:hAnsi="Arial" w:cs="Arial"/>
          <w:b/>
          <w:bCs/>
          <w:sz w:val="22"/>
          <w:szCs w:val="22"/>
        </w:rPr>
      </w:pPr>
      <w:r w:rsidRPr="00DD0163">
        <w:rPr>
          <w:rFonts w:ascii="Arial" w:hAnsi="Arial" w:cs="Arial"/>
          <w:sz w:val="22"/>
          <w:szCs w:val="22"/>
        </w:rPr>
        <w:t xml:space="preserve">Izmed zgoraj omenjenih kritičnih dejavnikov </w:t>
      </w:r>
      <w:r w:rsidRPr="00DD0163">
        <w:rPr>
          <w:rFonts w:ascii="Arial" w:hAnsi="Arial" w:cs="Arial"/>
          <w:b/>
          <w:bCs/>
          <w:sz w:val="22"/>
          <w:szCs w:val="22"/>
        </w:rPr>
        <w:t>je najbolj občutljiv dejavnik »nepridobitev nepovratnih</w:t>
      </w:r>
      <w:r>
        <w:rPr>
          <w:rFonts w:ascii="Arial" w:hAnsi="Arial" w:cs="Arial"/>
          <w:b/>
          <w:bCs/>
          <w:sz w:val="22"/>
          <w:szCs w:val="22"/>
        </w:rPr>
        <w:t xml:space="preserve"> </w:t>
      </w:r>
      <w:r w:rsidRPr="00DD0163">
        <w:rPr>
          <w:rFonts w:ascii="Arial" w:hAnsi="Arial" w:cs="Arial"/>
          <w:b/>
          <w:bCs/>
          <w:sz w:val="22"/>
          <w:szCs w:val="22"/>
        </w:rPr>
        <w:t xml:space="preserve">sredstev«. </w:t>
      </w:r>
      <w:r w:rsidRPr="00DD0163">
        <w:rPr>
          <w:rFonts w:ascii="Arial" w:hAnsi="Arial" w:cs="Arial"/>
          <w:sz w:val="22"/>
          <w:szCs w:val="22"/>
        </w:rPr>
        <w:t>Če investitor ne bo mogel zagotoviti dodatnih virov financiranja, se investicija, v primeru</w:t>
      </w:r>
      <w:r>
        <w:rPr>
          <w:rFonts w:ascii="Arial" w:hAnsi="Arial" w:cs="Arial"/>
          <w:b/>
          <w:bCs/>
          <w:sz w:val="22"/>
          <w:szCs w:val="22"/>
        </w:rPr>
        <w:t xml:space="preserve"> </w:t>
      </w:r>
      <w:r w:rsidRPr="00DD0163">
        <w:rPr>
          <w:rFonts w:ascii="Arial" w:hAnsi="Arial" w:cs="Arial"/>
          <w:sz w:val="22"/>
          <w:szCs w:val="22"/>
        </w:rPr>
        <w:t>izpada predvidenih nepovratnih sredstev, ne bo realizirala.</w:t>
      </w:r>
    </w:p>
    <w:p w:rsidR="00920345" w:rsidRDefault="00920345" w:rsidP="00920345">
      <w:pPr>
        <w:spacing w:line="276" w:lineRule="auto"/>
        <w:jc w:val="both"/>
        <w:rPr>
          <w:rFonts w:ascii="Arial" w:hAnsi="Arial" w:cs="Arial"/>
          <w:sz w:val="22"/>
          <w:szCs w:val="22"/>
        </w:rPr>
      </w:pPr>
    </w:p>
    <w:p w:rsidR="00920345" w:rsidRPr="00DD0163" w:rsidRDefault="00920345" w:rsidP="00920345">
      <w:pPr>
        <w:spacing w:line="276" w:lineRule="auto"/>
        <w:jc w:val="both"/>
        <w:rPr>
          <w:rFonts w:ascii="Arial" w:hAnsi="Arial" w:cs="Arial"/>
          <w:sz w:val="22"/>
          <w:szCs w:val="22"/>
        </w:rPr>
      </w:pPr>
      <w:r w:rsidRPr="00DD0163">
        <w:rPr>
          <w:rFonts w:ascii="Arial" w:hAnsi="Arial" w:cs="Arial"/>
          <w:sz w:val="22"/>
          <w:szCs w:val="22"/>
        </w:rPr>
        <w:t xml:space="preserve">Bistven dejavnik so tudi vse </w:t>
      </w:r>
      <w:r w:rsidRPr="00DD0163">
        <w:rPr>
          <w:rFonts w:ascii="Arial" w:hAnsi="Arial" w:cs="Arial"/>
          <w:b/>
          <w:bCs/>
          <w:sz w:val="22"/>
          <w:szCs w:val="22"/>
        </w:rPr>
        <w:t>nepričakovane spremembe pri vrednostih investicije</w:t>
      </w:r>
      <w:r w:rsidRPr="00DD0163">
        <w:rPr>
          <w:rFonts w:ascii="Arial" w:hAnsi="Arial" w:cs="Arial"/>
          <w:sz w:val="22"/>
          <w:szCs w:val="22"/>
        </w:rPr>
        <w:t>, ki bi povzročile</w:t>
      </w:r>
      <w:r>
        <w:rPr>
          <w:rFonts w:ascii="Arial" w:hAnsi="Arial" w:cs="Arial"/>
          <w:sz w:val="22"/>
          <w:szCs w:val="22"/>
        </w:rPr>
        <w:t xml:space="preserve"> </w:t>
      </w:r>
      <w:r w:rsidRPr="00DD0163">
        <w:rPr>
          <w:rFonts w:ascii="Arial" w:hAnsi="Arial" w:cs="Arial"/>
          <w:sz w:val="22"/>
          <w:szCs w:val="22"/>
        </w:rPr>
        <w:t>bistveno odstopanje od predvidene investicijske vrednosti. Če za dodatne investicijske stroške</w:t>
      </w:r>
      <w:r>
        <w:rPr>
          <w:rFonts w:ascii="Arial" w:hAnsi="Arial" w:cs="Arial"/>
          <w:sz w:val="22"/>
          <w:szCs w:val="22"/>
        </w:rPr>
        <w:t xml:space="preserve"> </w:t>
      </w:r>
      <w:r w:rsidRPr="00DD0163">
        <w:rPr>
          <w:rFonts w:ascii="Arial" w:hAnsi="Arial" w:cs="Arial"/>
          <w:sz w:val="22"/>
          <w:szCs w:val="22"/>
        </w:rPr>
        <w:t>investitor ne bo mogel zagotoviti dodatnih virov financiranja, bi to lahko pripeljalo do ne-izvedbe</w:t>
      </w:r>
      <w:r>
        <w:rPr>
          <w:rFonts w:ascii="Arial" w:hAnsi="Arial" w:cs="Arial"/>
          <w:sz w:val="22"/>
          <w:szCs w:val="22"/>
        </w:rPr>
        <w:t xml:space="preserve"> </w:t>
      </w:r>
      <w:r w:rsidRPr="00DD0163">
        <w:rPr>
          <w:rFonts w:ascii="Arial" w:hAnsi="Arial" w:cs="Arial"/>
          <w:sz w:val="22"/>
          <w:szCs w:val="22"/>
        </w:rPr>
        <w:t>obravnavane investicije.</w:t>
      </w:r>
    </w:p>
    <w:p w:rsidR="00920345" w:rsidRDefault="00920345" w:rsidP="00920345">
      <w:pPr>
        <w:spacing w:line="276" w:lineRule="auto"/>
        <w:jc w:val="both"/>
        <w:rPr>
          <w:rFonts w:ascii="Arial" w:hAnsi="Arial" w:cs="Arial"/>
          <w:b/>
          <w:bCs/>
          <w:sz w:val="22"/>
          <w:szCs w:val="22"/>
        </w:rPr>
      </w:pPr>
    </w:p>
    <w:p w:rsidR="00920345" w:rsidRPr="00DD0163" w:rsidRDefault="00920345" w:rsidP="00920345">
      <w:pPr>
        <w:spacing w:line="276" w:lineRule="auto"/>
        <w:jc w:val="both"/>
        <w:rPr>
          <w:rFonts w:ascii="Arial" w:hAnsi="Arial" w:cs="Arial"/>
          <w:sz w:val="22"/>
          <w:szCs w:val="22"/>
        </w:rPr>
      </w:pPr>
      <w:r w:rsidRPr="00DD0163">
        <w:rPr>
          <w:rFonts w:ascii="Arial" w:hAnsi="Arial" w:cs="Arial"/>
          <w:b/>
          <w:bCs/>
          <w:sz w:val="22"/>
          <w:szCs w:val="22"/>
        </w:rPr>
        <w:t xml:space="preserve">Tveganju pri izbiri neustreznega izvajalca </w:t>
      </w:r>
      <w:r w:rsidRPr="00DD0163">
        <w:rPr>
          <w:rFonts w:ascii="Arial" w:hAnsi="Arial" w:cs="Arial"/>
          <w:sz w:val="22"/>
          <w:szCs w:val="22"/>
        </w:rPr>
        <w:t>se bo poskušalo čim bolj zmanjšati med drugim</w:t>
      </w:r>
    </w:p>
    <w:p w:rsidR="00920345" w:rsidRPr="00DD0163" w:rsidRDefault="00920345" w:rsidP="00920345">
      <w:pPr>
        <w:spacing w:line="276" w:lineRule="auto"/>
        <w:jc w:val="both"/>
        <w:rPr>
          <w:rFonts w:ascii="Arial" w:hAnsi="Arial" w:cs="Arial"/>
          <w:sz w:val="22"/>
          <w:szCs w:val="22"/>
        </w:rPr>
      </w:pPr>
      <w:r w:rsidRPr="00DD0163">
        <w:rPr>
          <w:rFonts w:ascii="Arial" w:hAnsi="Arial" w:cs="Arial"/>
          <w:sz w:val="22"/>
          <w:szCs w:val="22"/>
        </w:rPr>
        <w:lastRenderedPageBreak/>
        <w:t>s postavitvijo ustreznih meril (upoštevanjem referenc, potrdil o kvalificiranosti izvajalca ipd)</w:t>
      </w:r>
    </w:p>
    <w:p w:rsidR="00920345" w:rsidRPr="00DD0163" w:rsidRDefault="00920345" w:rsidP="00920345">
      <w:pPr>
        <w:spacing w:line="276" w:lineRule="auto"/>
        <w:jc w:val="both"/>
        <w:rPr>
          <w:rFonts w:ascii="Arial" w:hAnsi="Arial" w:cs="Arial"/>
          <w:sz w:val="22"/>
          <w:szCs w:val="22"/>
        </w:rPr>
      </w:pPr>
      <w:r w:rsidRPr="00DD0163">
        <w:rPr>
          <w:rFonts w:ascii="Arial" w:hAnsi="Arial" w:cs="Arial"/>
          <w:sz w:val="22"/>
          <w:szCs w:val="22"/>
        </w:rPr>
        <w:t>in njihovim upoštevanjem pri postopku izbire.</w:t>
      </w:r>
    </w:p>
    <w:p w:rsidR="00920345" w:rsidRDefault="00920345" w:rsidP="00920345">
      <w:pPr>
        <w:spacing w:line="276" w:lineRule="auto"/>
        <w:jc w:val="both"/>
        <w:rPr>
          <w:rFonts w:ascii="Arial" w:hAnsi="Arial" w:cs="Arial"/>
          <w:sz w:val="22"/>
          <w:szCs w:val="22"/>
        </w:rPr>
      </w:pPr>
    </w:p>
    <w:p w:rsidR="00920345" w:rsidRPr="00DD0163" w:rsidRDefault="00920345" w:rsidP="00920345">
      <w:pPr>
        <w:spacing w:line="276" w:lineRule="auto"/>
        <w:jc w:val="both"/>
        <w:rPr>
          <w:rFonts w:ascii="Arial" w:hAnsi="Arial" w:cs="Arial"/>
          <w:sz w:val="22"/>
          <w:szCs w:val="22"/>
        </w:rPr>
      </w:pPr>
      <w:r w:rsidRPr="00DD0163">
        <w:rPr>
          <w:rFonts w:ascii="Arial" w:hAnsi="Arial" w:cs="Arial"/>
          <w:sz w:val="22"/>
          <w:szCs w:val="22"/>
        </w:rPr>
        <w:t xml:space="preserve">Bistveno povečanje </w:t>
      </w:r>
      <w:r w:rsidRPr="00DD0163">
        <w:rPr>
          <w:rFonts w:ascii="Arial" w:hAnsi="Arial" w:cs="Arial"/>
          <w:b/>
          <w:bCs/>
          <w:sz w:val="22"/>
          <w:szCs w:val="22"/>
        </w:rPr>
        <w:t xml:space="preserve">stroškov obratovanja </w:t>
      </w:r>
      <w:r w:rsidRPr="00DD0163">
        <w:rPr>
          <w:rFonts w:ascii="Arial" w:hAnsi="Arial" w:cs="Arial"/>
          <w:sz w:val="22"/>
          <w:szCs w:val="22"/>
        </w:rPr>
        <w:t>po končani investiciji lahko pripelje še do zmanjšanja</w:t>
      </w:r>
      <w:r>
        <w:rPr>
          <w:rFonts w:ascii="Arial" w:hAnsi="Arial" w:cs="Arial"/>
          <w:sz w:val="22"/>
          <w:szCs w:val="22"/>
        </w:rPr>
        <w:t xml:space="preserve"> </w:t>
      </w:r>
      <w:r w:rsidRPr="00DD0163">
        <w:rPr>
          <w:rFonts w:ascii="Arial" w:hAnsi="Arial" w:cs="Arial"/>
          <w:sz w:val="22"/>
          <w:szCs w:val="22"/>
        </w:rPr>
        <w:t>učinkovitosti obravnavane investicije.</w:t>
      </w:r>
    </w:p>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r>
        <w:rPr>
          <w:rFonts w:ascii="Arial" w:hAnsi="Arial" w:cs="Arial"/>
          <w:sz w:val="22"/>
          <w:szCs w:val="22"/>
        </w:rPr>
        <w:t xml:space="preserve">Z obravnavano investicijo ne predvidevamo nepričakovane občutljivosti in tveganja saj je bila ocena predračunske vrednosti izdelana v januarju in februarju 2012 in so v preteklih letih bile višje cene gradbenih del kot sedaj. Mogoče bi lahko kot kritično točko izpostavili povišanje investicijske vrednosti, za kar pa je verjetnost minimalna. </w:t>
      </w:r>
    </w:p>
    <w:p w:rsidR="00920345" w:rsidRPr="00EE2E7A" w:rsidRDefault="00920345" w:rsidP="00920345">
      <w:pPr>
        <w:pStyle w:val="Naslov3"/>
        <w:spacing w:line="276" w:lineRule="auto"/>
        <w:rPr>
          <w:sz w:val="22"/>
        </w:rPr>
      </w:pPr>
      <w:bookmarkStart w:id="24" w:name="_Toc318752606"/>
      <w:r>
        <w:rPr>
          <w:sz w:val="22"/>
        </w:rPr>
        <w:t>7.4.2 Finančna analiza</w:t>
      </w:r>
      <w:bookmarkEnd w:id="24"/>
    </w:p>
    <w:p w:rsidR="00920345" w:rsidRDefault="00920345" w:rsidP="00920345">
      <w:pPr>
        <w:spacing w:line="276" w:lineRule="auto"/>
        <w:jc w:val="both"/>
        <w:rPr>
          <w:rFonts w:ascii="Arial" w:hAnsi="Arial" w:cs="Arial"/>
          <w:sz w:val="22"/>
          <w:szCs w:val="22"/>
        </w:rPr>
      </w:pPr>
    </w:p>
    <w:p w:rsidR="00920345" w:rsidRPr="00D14820" w:rsidRDefault="00920345" w:rsidP="00920345">
      <w:pPr>
        <w:spacing w:line="276" w:lineRule="auto"/>
        <w:jc w:val="both"/>
        <w:rPr>
          <w:rFonts w:ascii="Arial" w:hAnsi="Arial" w:cs="Arial"/>
          <w:b/>
          <w:sz w:val="22"/>
          <w:szCs w:val="22"/>
        </w:rPr>
      </w:pPr>
      <w:r w:rsidRPr="00D14820">
        <w:rPr>
          <w:rFonts w:ascii="Arial" w:hAnsi="Arial" w:cs="Arial"/>
          <w:b/>
          <w:sz w:val="22"/>
          <w:szCs w:val="22"/>
        </w:rPr>
        <w:t>Doba vračanja investicije</w:t>
      </w:r>
    </w:p>
    <w:p w:rsidR="00920345" w:rsidRDefault="00920345" w:rsidP="00920345">
      <w:pPr>
        <w:spacing w:line="276" w:lineRule="auto"/>
        <w:jc w:val="both"/>
        <w:rPr>
          <w:rFonts w:ascii="Arial" w:hAnsi="Arial" w:cs="Arial"/>
          <w:sz w:val="22"/>
          <w:szCs w:val="22"/>
        </w:rPr>
      </w:pPr>
      <w:r>
        <w:rPr>
          <w:rFonts w:ascii="Arial" w:hAnsi="Arial" w:cs="Arial"/>
          <w:sz w:val="22"/>
          <w:szCs w:val="22"/>
        </w:rPr>
        <w:t xml:space="preserve">Doba vračanja investicijskih stroškov je opredeljen kot čas, v katerem kumulativna pozitivnih neto prilivov finančnega toka v času naložbe doseže vsoto investicijskih stroškov in ne sme biti daljša od ekonomske dobe. Doba vračanja investicije je daljša od ekonomske dobe, saj gre za neprofiten projekt. </w:t>
      </w:r>
    </w:p>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r>
        <w:rPr>
          <w:rFonts w:ascii="Arial" w:hAnsi="Arial" w:cs="Arial"/>
          <w:sz w:val="22"/>
          <w:szCs w:val="22"/>
        </w:rPr>
        <w:t>Parametri pri analizi stroškov in koristi:</w:t>
      </w:r>
    </w:p>
    <w:p w:rsidR="00920345" w:rsidRDefault="00920345" w:rsidP="00920345">
      <w:pPr>
        <w:numPr>
          <w:ilvl w:val="0"/>
          <w:numId w:val="23"/>
        </w:numPr>
        <w:spacing w:line="276" w:lineRule="auto"/>
        <w:jc w:val="both"/>
        <w:rPr>
          <w:rFonts w:ascii="Arial" w:hAnsi="Arial" w:cs="Arial"/>
          <w:sz w:val="22"/>
          <w:szCs w:val="22"/>
        </w:rPr>
      </w:pPr>
      <w:r>
        <w:rPr>
          <w:rFonts w:ascii="Arial" w:hAnsi="Arial" w:cs="Arial"/>
          <w:sz w:val="22"/>
          <w:szCs w:val="22"/>
        </w:rPr>
        <w:t>referenčno obdobje:                   20 let,</w:t>
      </w:r>
    </w:p>
    <w:p w:rsidR="00920345" w:rsidRDefault="00920345" w:rsidP="00920345">
      <w:pPr>
        <w:numPr>
          <w:ilvl w:val="0"/>
          <w:numId w:val="23"/>
        </w:numPr>
        <w:spacing w:line="276" w:lineRule="auto"/>
        <w:jc w:val="both"/>
        <w:rPr>
          <w:rFonts w:ascii="Arial" w:hAnsi="Arial" w:cs="Arial"/>
          <w:sz w:val="22"/>
          <w:szCs w:val="22"/>
        </w:rPr>
      </w:pPr>
      <w:r>
        <w:rPr>
          <w:rFonts w:ascii="Arial" w:hAnsi="Arial" w:cs="Arial"/>
          <w:sz w:val="22"/>
          <w:szCs w:val="22"/>
        </w:rPr>
        <w:t>diskontna stopnja:                        7 %</w:t>
      </w:r>
    </w:p>
    <w:p w:rsidR="00920345" w:rsidRDefault="00920345" w:rsidP="00920345">
      <w:pPr>
        <w:numPr>
          <w:ilvl w:val="0"/>
          <w:numId w:val="23"/>
        </w:numPr>
        <w:spacing w:line="276" w:lineRule="auto"/>
        <w:jc w:val="both"/>
        <w:rPr>
          <w:rFonts w:ascii="Arial" w:hAnsi="Arial" w:cs="Arial"/>
          <w:sz w:val="22"/>
          <w:szCs w:val="22"/>
        </w:rPr>
      </w:pPr>
      <w:r>
        <w:rPr>
          <w:rFonts w:ascii="Arial" w:hAnsi="Arial" w:cs="Arial"/>
          <w:sz w:val="22"/>
          <w:szCs w:val="22"/>
        </w:rPr>
        <w:t xml:space="preserve">skupni stroški investicije:    </w:t>
      </w:r>
      <w:r>
        <w:rPr>
          <w:rFonts w:ascii="Arial" w:hAnsi="Arial" w:cs="Arial"/>
          <w:b/>
          <w:bCs/>
          <w:color w:val="000000"/>
        </w:rPr>
        <w:t>937.099,62</w:t>
      </w:r>
      <w:r w:rsidRPr="008679D0">
        <w:rPr>
          <w:rFonts w:ascii="Arial" w:hAnsi="Arial" w:cs="Arial"/>
          <w:b/>
          <w:bCs/>
          <w:color w:val="000000"/>
        </w:rPr>
        <w:t xml:space="preserve"> </w:t>
      </w:r>
      <w:r w:rsidRPr="00EE2E7A">
        <w:rPr>
          <w:rFonts w:ascii="Arial" w:hAnsi="Arial" w:cs="Arial"/>
          <w:b/>
          <w:sz w:val="22"/>
          <w:szCs w:val="22"/>
        </w:rPr>
        <w:t xml:space="preserve">EUR </w:t>
      </w:r>
      <w:r>
        <w:rPr>
          <w:rFonts w:ascii="Arial" w:hAnsi="Arial" w:cs="Arial"/>
          <w:b/>
          <w:sz w:val="22"/>
          <w:szCs w:val="22"/>
        </w:rPr>
        <w:t>brez</w:t>
      </w:r>
      <w:r w:rsidRPr="00EE2E7A">
        <w:rPr>
          <w:rFonts w:ascii="Arial" w:hAnsi="Arial" w:cs="Arial"/>
          <w:b/>
          <w:sz w:val="22"/>
          <w:szCs w:val="22"/>
        </w:rPr>
        <w:t xml:space="preserve"> DDV (stalne cene)</w:t>
      </w:r>
    </w:p>
    <w:p w:rsidR="00920345" w:rsidRPr="00EE2E7A" w:rsidRDefault="00920345" w:rsidP="00920345">
      <w:pPr>
        <w:numPr>
          <w:ilvl w:val="0"/>
          <w:numId w:val="23"/>
        </w:numPr>
        <w:spacing w:line="276" w:lineRule="auto"/>
        <w:jc w:val="both"/>
        <w:rPr>
          <w:rFonts w:ascii="Arial" w:hAnsi="Arial" w:cs="Arial"/>
          <w:b/>
          <w:sz w:val="22"/>
          <w:szCs w:val="22"/>
        </w:rPr>
      </w:pPr>
      <w:r>
        <w:rPr>
          <w:rFonts w:ascii="Arial" w:hAnsi="Arial" w:cs="Arial"/>
          <w:sz w:val="22"/>
          <w:szCs w:val="22"/>
        </w:rPr>
        <w:t xml:space="preserve">skupni stroški investicije: </w:t>
      </w:r>
      <w:r>
        <w:rPr>
          <w:rFonts w:ascii="Arial" w:hAnsi="Arial" w:cs="Arial"/>
          <w:b/>
          <w:bCs/>
          <w:color w:val="000000"/>
        </w:rPr>
        <w:t>1.127.224,87</w:t>
      </w:r>
      <w:r w:rsidRPr="008679D0">
        <w:rPr>
          <w:rFonts w:ascii="Arial" w:hAnsi="Arial" w:cs="Arial"/>
          <w:b/>
          <w:bCs/>
          <w:color w:val="000000"/>
        </w:rPr>
        <w:t xml:space="preserve"> </w:t>
      </w:r>
      <w:r w:rsidRPr="00EE2E7A">
        <w:rPr>
          <w:rFonts w:ascii="Arial" w:hAnsi="Arial" w:cs="Arial"/>
          <w:b/>
          <w:sz w:val="22"/>
          <w:szCs w:val="22"/>
        </w:rPr>
        <w:t>EUR</w:t>
      </w:r>
      <w:r>
        <w:rPr>
          <w:rFonts w:ascii="Arial" w:hAnsi="Arial" w:cs="Arial"/>
          <w:b/>
          <w:sz w:val="22"/>
          <w:szCs w:val="22"/>
        </w:rPr>
        <w:t xml:space="preserve"> </w:t>
      </w:r>
      <w:r w:rsidRPr="00EE2E7A">
        <w:rPr>
          <w:rFonts w:ascii="Arial" w:hAnsi="Arial" w:cs="Arial"/>
          <w:b/>
          <w:sz w:val="22"/>
          <w:szCs w:val="22"/>
        </w:rPr>
        <w:t>z DDV (stalne cene)</w:t>
      </w:r>
    </w:p>
    <w:p w:rsidR="00920345" w:rsidRDefault="00920345" w:rsidP="00920345">
      <w:pPr>
        <w:spacing w:line="276" w:lineRule="auto"/>
        <w:jc w:val="both"/>
        <w:rPr>
          <w:rFonts w:ascii="Arial" w:hAnsi="Arial" w:cs="Arial"/>
          <w:sz w:val="22"/>
          <w:szCs w:val="22"/>
        </w:rPr>
      </w:pPr>
    </w:p>
    <w:p w:rsidR="00920345" w:rsidRDefault="00920345" w:rsidP="00920345">
      <w:pPr>
        <w:pStyle w:val="Naslov3"/>
        <w:spacing w:line="276" w:lineRule="auto"/>
        <w:rPr>
          <w:sz w:val="22"/>
        </w:rPr>
      </w:pPr>
      <w:bookmarkStart w:id="25" w:name="_Toc318752607"/>
      <w:r>
        <w:rPr>
          <w:sz w:val="22"/>
        </w:rPr>
        <w:t>7.4.3 Finančna donosnost investicije</w:t>
      </w:r>
      <w:bookmarkEnd w:id="25"/>
    </w:p>
    <w:p w:rsidR="00920345" w:rsidRDefault="00920345" w:rsidP="00920345">
      <w:pPr>
        <w:spacing w:line="276" w:lineRule="auto"/>
      </w:pPr>
    </w:p>
    <w:p w:rsidR="00920345" w:rsidRDefault="00920345" w:rsidP="00920345">
      <w:pPr>
        <w:spacing w:line="276" w:lineRule="auto"/>
        <w:jc w:val="both"/>
      </w:pPr>
      <w:r>
        <w:rPr>
          <w:rFonts w:ascii="Arial" w:hAnsi="Arial" w:cs="Arial"/>
          <w:sz w:val="22"/>
          <w:szCs w:val="22"/>
        </w:rPr>
        <w:t>Finančna donosnost investicije je ugotovljena na oceno neto sedanje vrednosti investicije s pomočjo preglednice stroškov in prihodov.</w:t>
      </w:r>
    </w:p>
    <w:p w:rsidR="00920345" w:rsidRDefault="00920345" w:rsidP="00920345">
      <w:pPr>
        <w:jc w:val="both"/>
        <w:rPr>
          <w:rFonts w:ascii="Calibri" w:hAnsi="Calibri"/>
          <w:b/>
          <w:color w:val="FF0000"/>
        </w:rPr>
      </w:pPr>
    </w:p>
    <w:p w:rsidR="00920345" w:rsidRPr="005F0175" w:rsidRDefault="00920345" w:rsidP="00920345">
      <w:pPr>
        <w:spacing w:after="100" w:afterAutospacing="1" w:line="276" w:lineRule="auto"/>
        <w:jc w:val="both"/>
        <w:rPr>
          <w:rFonts w:ascii="Arial" w:hAnsi="Arial" w:cs="Arial"/>
          <w:b/>
          <w:sz w:val="22"/>
          <w:szCs w:val="22"/>
        </w:rPr>
      </w:pPr>
      <w:r w:rsidRPr="005F0175">
        <w:rPr>
          <w:rFonts w:ascii="Arial" w:hAnsi="Arial" w:cs="Arial"/>
          <w:b/>
          <w:sz w:val="22"/>
          <w:szCs w:val="22"/>
        </w:rPr>
        <w:t>Prihodki, ustvarjeni z obnovami in rekonstrukcijami prostorov za aktivnosti pri projektu</w:t>
      </w:r>
    </w:p>
    <w:p w:rsidR="00920345" w:rsidRPr="005F0175" w:rsidRDefault="00920345" w:rsidP="00920345">
      <w:pPr>
        <w:spacing w:after="100" w:afterAutospacing="1" w:line="276" w:lineRule="auto"/>
        <w:jc w:val="both"/>
        <w:rPr>
          <w:rFonts w:ascii="Arial" w:hAnsi="Arial" w:cs="Arial"/>
          <w:sz w:val="22"/>
          <w:szCs w:val="22"/>
        </w:rPr>
      </w:pPr>
      <w:r w:rsidRPr="005F0175">
        <w:rPr>
          <w:rFonts w:ascii="Arial" w:hAnsi="Arial" w:cs="Arial"/>
          <w:sz w:val="22"/>
          <w:szCs w:val="22"/>
        </w:rPr>
        <w:t>Tržnice in podobni objekti ne bodo takšne narave, da bi bilo z njim možno ustvarjati donose, ki bi lahko pokrivali stroškovno stran vodenja in vzdrževanja objekta. Enako stanje glede pridobivanja prihodkov bo tudi po izvedeni obnovi in rekonstrukciji.</w:t>
      </w:r>
    </w:p>
    <w:p w:rsidR="00920345" w:rsidRPr="005F0175" w:rsidRDefault="00920345" w:rsidP="00920345">
      <w:pPr>
        <w:spacing w:after="100" w:afterAutospacing="1" w:line="276" w:lineRule="auto"/>
        <w:jc w:val="both"/>
        <w:rPr>
          <w:rFonts w:ascii="Arial" w:hAnsi="Arial" w:cs="Arial"/>
          <w:b/>
          <w:sz w:val="22"/>
          <w:szCs w:val="22"/>
        </w:rPr>
      </w:pPr>
      <w:r w:rsidRPr="005F0175">
        <w:rPr>
          <w:rFonts w:ascii="Arial" w:hAnsi="Arial" w:cs="Arial"/>
          <w:b/>
          <w:sz w:val="22"/>
          <w:szCs w:val="22"/>
        </w:rPr>
        <w:t xml:space="preserve">Stroški z vzdrževanjem </w:t>
      </w:r>
    </w:p>
    <w:p w:rsidR="00920345" w:rsidRPr="005F0175" w:rsidRDefault="00920345" w:rsidP="00920345">
      <w:pPr>
        <w:spacing w:after="100" w:afterAutospacing="1" w:line="276" w:lineRule="auto"/>
        <w:jc w:val="both"/>
        <w:rPr>
          <w:rFonts w:ascii="Arial" w:hAnsi="Arial" w:cs="Arial"/>
          <w:sz w:val="22"/>
          <w:szCs w:val="22"/>
          <w:u w:val="single"/>
        </w:rPr>
      </w:pPr>
      <w:r w:rsidRPr="005F0175">
        <w:rPr>
          <w:rFonts w:ascii="Arial" w:hAnsi="Arial" w:cs="Arial"/>
          <w:sz w:val="22"/>
          <w:szCs w:val="22"/>
          <w:u w:val="single"/>
        </w:rPr>
        <w:t>Stroški pred investicijo</w:t>
      </w:r>
    </w:p>
    <w:p w:rsidR="00920345" w:rsidRPr="005F0175" w:rsidRDefault="00920345" w:rsidP="00920345">
      <w:pPr>
        <w:spacing w:after="100" w:afterAutospacing="1" w:line="276" w:lineRule="auto"/>
        <w:jc w:val="both"/>
        <w:rPr>
          <w:rFonts w:ascii="Arial" w:hAnsi="Arial" w:cs="Arial"/>
          <w:sz w:val="22"/>
          <w:szCs w:val="22"/>
        </w:rPr>
      </w:pPr>
      <w:r w:rsidRPr="005F0175">
        <w:rPr>
          <w:rFonts w:ascii="Arial" w:hAnsi="Arial" w:cs="Arial"/>
          <w:sz w:val="22"/>
          <w:szCs w:val="22"/>
        </w:rPr>
        <w:t>Obstoječi stroški so pri obravnavanih prostorih so različni po posameznih občinah. Tako se nanašajo predvsem na stroške tekočih vzdrževalnih del in ostale redne stroške, ki spadajo v sklop obratovalnih stroškov, kot so elektrika, voda in ostale komunalne storitve, čiščenje in zavarovalne premije.</w:t>
      </w:r>
    </w:p>
    <w:p w:rsidR="00920345" w:rsidRPr="005F0175" w:rsidRDefault="00920345" w:rsidP="00920345">
      <w:pPr>
        <w:spacing w:after="100" w:afterAutospacing="1" w:line="276" w:lineRule="auto"/>
        <w:jc w:val="both"/>
        <w:rPr>
          <w:rFonts w:ascii="Arial" w:hAnsi="Arial" w:cs="Arial"/>
          <w:sz w:val="22"/>
          <w:szCs w:val="22"/>
          <w:u w:val="single"/>
        </w:rPr>
      </w:pPr>
      <w:r w:rsidRPr="005F0175">
        <w:rPr>
          <w:rFonts w:ascii="Arial" w:hAnsi="Arial" w:cs="Arial"/>
          <w:sz w:val="22"/>
          <w:szCs w:val="22"/>
          <w:u w:val="single"/>
        </w:rPr>
        <w:lastRenderedPageBreak/>
        <w:t xml:space="preserve">Na letnem nivoju nastajajo sedaj stroški v višini 42.315,00 EUR. V naslednjem letu 2013 se ti povzpnejo, zaradi večje izkoriščenosti prostorov in se končno ustalijo pri znesku 64.755,60 EUR v letu 2014, kjer imamo že vse prostore v sklopu tega projekta tudi operativne.  </w:t>
      </w:r>
    </w:p>
    <w:p w:rsidR="00920345" w:rsidRPr="005F0175" w:rsidRDefault="00920345" w:rsidP="00920345">
      <w:pPr>
        <w:spacing w:after="100" w:afterAutospacing="1" w:line="276" w:lineRule="auto"/>
        <w:jc w:val="both"/>
        <w:rPr>
          <w:rFonts w:ascii="Arial" w:hAnsi="Arial" w:cs="Arial"/>
          <w:sz w:val="22"/>
          <w:szCs w:val="22"/>
        </w:rPr>
      </w:pPr>
      <w:r w:rsidRPr="005F0175">
        <w:rPr>
          <w:rFonts w:ascii="Arial" w:hAnsi="Arial" w:cs="Arial"/>
          <w:sz w:val="22"/>
          <w:szCs w:val="22"/>
        </w:rPr>
        <w:t>Po izvedenih investicijskih vlaganjih bodo po predvidevanjih stroški vzdrževanja nekoliko višji prav tako se bodo za malenkost povišali ostali stroški povezani z uporabo prostorov po občinah, ki pa ne bodo povzročili velikega razkoraka na skupne stroške.</w:t>
      </w:r>
    </w:p>
    <w:p w:rsidR="00920345" w:rsidRDefault="00920345" w:rsidP="00920345">
      <w:pPr>
        <w:spacing w:after="100" w:afterAutospacing="1" w:line="276" w:lineRule="auto"/>
        <w:jc w:val="both"/>
        <w:rPr>
          <w:rFonts w:ascii="Arial" w:hAnsi="Arial" w:cs="Arial"/>
          <w:color w:val="FF0000"/>
          <w:sz w:val="22"/>
          <w:szCs w:val="22"/>
        </w:rPr>
      </w:pPr>
      <w:r w:rsidRPr="005F0175">
        <w:rPr>
          <w:rFonts w:ascii="Arial" w:hAnsi="Arial" w:cs="Arial"/>
          <w:sz w:val="22"/>
          <w:szCs w:val="22"/>
        </w:rPr>
        <w:t>Stroški vzdrževanja in vseh ostalih spremljevalni stroški povezani z uporabo prostorov bodo po izvedenih investicijah znašali predvidoma 64.755,60 EUR letno.</w:t>
      </w:r>
    </w:p>
    <w:p w:rsidR="00920345" w:rsidRPr="00AB6D84" w:rsidRDefault="00920345" w:rsidP="00920345">
      <w:pPr>
        <w:spacing w:after="100" w:afterAutospacing="1" w:line="276" w:lineRule="auto"/>
        <w:jc w:val="both"/>
        <w:rPr>
          <w:rFonts w:ascii="Arial" w:hAnsi="Arial" w:cs="Arial"/>
          <w:color w:val="FF0000"/>
          <w:sz w:val="22"/>
          <w:szCs w:val="22"/>
        </w:rPr>
      </w:pPr>
    </w:p>
    <w:p w:rsidR="00920345" w:rsidRPr="00396168" w:rsidRDefault="00920345" w:rsidP="00920345">
      <w:pPr>
        <w:spacing w:line="276" w:lineRule="auto"/>
        <w:jc w:val="both"/>
        <w:rPr>
          <w:rFonts w:ascii="Arial" w:hAnsi="Arial" w:cs="Arial"/>
          <w:b/>
          <w:sz w:val="22"/>
          <w:szCs w:val="22"/>
        </w:rPr>
      </w:pPr>
      <w:r w:rsidRPr="00396168">
        <w:rPr>
          <w:rFonts w:ascii="Arial" w:hAnsi="Arial" w:cs="Arial"/>
          <w:b/>
          <w:sz w:val="22"/>
          <w:szCs w:val="22"/>
        </w:rPr>
        <w:t>Letni prikaz donosov za izračun finančne donosnosti naložbe v stalnih cenah</w:t>
      </w:r>
    </w:p>
    <w:p w:rsidR="00920345" w:rsidRPr="00396168" w:rsidRDefault="00920345" w:rsidP="00920345">
      <w:pPr>
        <w:spacing w:line="276" w:lineRule="auto"/>
        <w:jc w:val="both"/>
        <w:rPr>
          <w:rFonts w:ascii="Arial" w:hAnsi="Arial" w:cs="Arial"/>
          <w:b/>
          <w:color w:val="FF0000"/>
          <w:sz w:val="22"/>
          <w:szCs w:val="22"/>
        </w:rPr>
      </w:pPr>
    </w:p>
    <w:tbl>
      <w:tblPr>
        <w:tblW w:w="8941" w:type="dxa"/>
        <w:tblInd w:w="60" w:type="dxa"/>
        <w:tblCellMar>
          <w:left w:w="70" w:type="dxa"/>
          <w:right w:w="70" w:type="dxa"/>
        </w:tblCellMar>
        <w:tblLook w:val="04A0"/>
      </w:tblPr>
      <w:tblGrid>
        <w:gridCol w:w="935"/>
        <w:gridCol w:w="923"/>
        <w:gridCol w:w="1480"/>
        <w:gridCol w:w="1425"/>
        <w:gridCol w:w="1420"/>
        <w:gridCol w:w="1240"/>
        <w:gridCol w:w="1518"/>
      </w:tblGrid>
      <w:tr w:rsidR="00920345" w:rsidRPr="00396168" w:rsidTr="00EA6B7F">
        <w:trPr>
          <w:trHeight w:val="255"/>
        </w:trPr>
        <w:tc>
          <w:tcPr>
            <w:tcW w:w="8941" w:type="dxa"/>
            <w:gridSpan w:val="7"/>
            <w:tcBorders>
              <w:top w:val="single" w:sz="8" w:space="0" w:color="auto"/>
              <w:left w:val="single" w:sz="8" w:space="0" w:color="auto"/>
              <w:bottom w:val="single" w:sz="4" w:space="0" w:color="auto"/>
              <w:right w:val="single" w:sz="8" w:space="0" w:color="000000"/>
            </w:tcBorders>
            <w:shd w:val="clear" w:color="auto" w:fill="FFFF99"/>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 xml:space="preserve">VREDNOSTI V </w:t>
            </w:r>
            <w:r w:rsidRPr="00396168">
              <w:rPr>
                <w:rFonts w:ascii="Arial" w:hAnsi="Arial" w:cs="Arial"/>
                <w:b/>
                <w:bCs/>
                <w:sz w:val="22"/>
                <w:szCs w:val="22"/>
              </w:rPr>
              <w:t>STALNIH</w:t>
            </w:r>
            <w:r w:rsidRPr="00396168">
              <w:rPr>
                <w:rFonts w:ascii="Arial" w:hAnsi="Arial" w:cs="Arial"/>
                <w:sz w:val="22"/>
                <w:szCs w:val="22"/>
              </w:rPr>
              <w:t xml:space="preserve"> CENAH (v EUR)</w:t>
            </w:r>
          </w:p>
        </w:tc>
      </w:tr>
      <w:tr w:rsidR="00920345" w:rsidRPr="00396168" w:rsidTr="00EA6B7F">
        <w:trPr>
          <w:trHeight w:val="735"/>
        </w:trPr>
        <w:tc>
          <w:tcPr>
            <w:tcW w:w="935" w:type="dxa"/>
            <w:tcBorders>
              <w:top w:val="nil"/>
              <w:left w:val="single" w:sz="8" w:space="0" w:color="auto"/>
              <w:bottom w:val="single" w:sz="4" w:space="0" w:color="auto"/>
              <w:right w:val="single" w:sz="4" w:space="0" w:color="auto"/>
            </w:tcBorders>
            <w:shd w:val="clear" w:color="auto" w:fill="FFFF99"/>
            <w:vAlign w:val="center"/>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Leto (zap.št.)</w:t>
            </w:r>
          </w:p>
        </w:tc>
        <w:tc>
          <w:tcPr>
            <w:tcW w:w="923" w:type="dxa"/>
            <w:tcBorders>
              <w:top w:val="nil"/>
              <w:left w:val="nil"/>
              <w:bottom w:val="single" w:sz="4" w:space="0" w:color="auto"/>
              <w:right w:val="single" w:sz="4" w:space="0" w:color="auto"/>
            </w:tcBorders>
            <w:shd w:val="clear" w:color="auto" w:fill="FFFF99"/>
            <w:vAlign w:val="center"/>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Leto (letnica)</w:t>
            </w:r>
          </w:p>
        </w:tc>
        <w:tc>
          <w:tcPr>
            <w:tcW w:w="1480" w:type="dxa"/>
            <w:tcBorders>
              <w:top w:val="nil"/>
              <w:left w:val="nil"/>
              <w:bottom w:val="single" w:sz="4" w:space="0" w:color="auto"/>
              <w:right w:val="single" w:sz="4" w:space="0" w:color="auto"/>
            </w:tcBorders>
            <w:shd w:val="clear" w:color="auto" w:fill="FFFF99"/>
            <w:vAlign w:val="center"/>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Investicijski</w:t>
            </w:r>
            <w:r w:rsidRPr="00396168">
              <w:rPr>
                <w:rFonts w:ascii="Arial" w:hAnsi="Arial" w:cs="Arial"/>
                <w:sz w:val="22"/>
                <w:szCs w:val="22"/>
              </w:rPr>
              <w:br/>
              <w:t>stroški</w:t>
            </w:r>
          </w:p>
        </w:tc>
        <w:tc>
          <w:tcPr>
            <w:tcW w:w="1425" w:type="dxa"/>
            <w:tcBorders>
              <w:top w:val="nil"/>
              <w:left w:val="nil"/>
              <w:bottom w:val="single" w:sz="4" w:space="0" w:color="auto"/>
              <w:right w:val="single" w:sz="4" w:space="0" w:color="auto"/>
            </w:tcBorders>
            <w:shd w:val="clear" w:color="auto" w:fill="FFFF99"/>
            <w:vAlign w:val="center"/>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Operativni</w:t>
            </w:r>
            <w:r w:rsidRPr="00396168">
              <w:rPr>
                <w:rFonts w:ascii="Arial" w:hAnsi="Arial" w:cs="Arial"/>
                <w:sz w:val="22"/>
                <w:szCs w:val="22"/>
              </w:rPr>
              <w:br/>
              <w:t>stroški</w:t>
            </w:r>
          </w:p>
        </w:tc>
        <w:tc>
          <w:tcPr>
            <w:tcW w:w="1420" w:type="dxa"/>
            <w:tcBorders>
              <w:top w:val="nil"/>
              <w:left w:val="nil"/>
              <w:bottom w:val="single" w:sz="4" w:space="0" w:color="auto"/>
              <w:right w:val="single" w:sz="4" w:space="0" w:color="auto"/>
            </w:tcBorders>
            <w:shd w:val="clear" w:color="auto" w:fill="FFFF99"/>
            <w:vAlign w:val="center"/>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Prihodki</w:t>
            </w:r>
          </w:p>
        </w:tc>
        <w:tc>
          <w:tcPr>
            <w:tcW w:w="1240" w:type="dxa"/>
            <w:tcBorders>
              <w:top w:val="nil"/>
              <w:left w:val="nil"/>
              <w:bottom w:val="single" w:sz="4" w:space="0" w:color="auto"/>
              <w:right w:val="single" w:sz="4" w:space="0" w:color="auto"/>
            </w:tcBorders>
            <w:shd w:val="clear" w:color="auto" w:fill="FFFF99"/>
            <w:vAlign w:val="center"/>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Ostanek</w:t>
            </w:r>
            <w:r w:rsidRPr="00396168">
              <w:rPr>
                <w:rFonts w:ascii="Arial" w:hAnsi="Arial" w:cs="Arial"/>
                <w:sz w:val="22"/>
                <w:szCs w:val="22"/>
              </w:rPr>
              <w:br/>
              <w:t>vrednosti</w:t>
            </w:r>
          </w:p>
        </w:tc>
        <w:tc>
          <w:tcPr>
            <w:tcW w:w="1518" w:type="dxa"/>
            <w:tcBorders>
              <w:top w:val="nil"/>
              <w:left w:val="nil"/>
              <w:bottom w:val="single" w:sz="4" w:space="0" w:color="auto"/>
              <w:right w:val="single" w:sz="8" w:space="0" w:color="auto"/>
            </w:tcBorders>
            <w:shd w:val="clear" w:color="auto" w:fill="FFFF99"/>
            <w:vAlign w:val="center"/>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 xml:space="preserve">Neto </w:t>
            </w:r>
            <w:r w:rsidRPr="00396168">
              <w:rPr>
                <w:rFonts w:ascii="Arial" w:hAnsi="Arial" w:cs="Arial"/>
                <w:sz w:val="22"/>
                <w:szCs w:val="22"/>
              </w:rPr>
              <w:br/>
              <w:t>denarni tok</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0</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2012</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42.877,77</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42.315,00</w:t>
            </w:r>
          </w:p>
        </w:tc>
        <w:tc>
          <w:tcPr>
            <w:tcW w:w="142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-85.192,77</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2013</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689.873,95</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62.515,00</w:t>
            </w:r>
          </w:p>
        </w:tc>
        <w:tc>
          <w:tcPr>
            <w:tcW w:w="142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-752.388,95</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2014</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394.473,14</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-415.816,74</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3</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2015</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-21.343,60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4</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2016</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-21.343,60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5</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2017</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-21.343,60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6</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2018</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-21.343,60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7</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2019</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-21.343,60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8</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2020</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single" w:sz="4" w:space="0" w:color="auto"/>
              <w:left w:val="nil"/>
              <w:bottom w:val="single" w:sz="4" w:space="0" w:color="auto"/>
              <w:right w:val="nil"/>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single" w:sz="4"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-21.343,60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9</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2021</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single" w:sz="4" w:space="0" w:color="auto"/>
              <w:left w:val="nil"/>
              <w:bottom w:val="nil"/>
              <w:right w:val="nil"/>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single" w:sz="4"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-21.343,60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10</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2022</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single" w:sz="4" w:space="0" w:color="auto"/>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-21.343,60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11</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2023</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-21.343,60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12</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2024</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-21.343,60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13</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2025</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-21.343,60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14</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2026</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-21.343,60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15</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2027</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-21.343,60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16</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2028</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-21.343,60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17</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2029</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-21.343,60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18</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2030</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-21.343,60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19</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2031</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-21.343,60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2032</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-21.343,60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21</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2033</w:t>
            </w:r>
          </w:p>
        </w:tc>
        <w:tc>
          <w:tcPr>
            <w:tcW w:w="148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64.755,60</w:t>
            </w:r>
          </w:p>
        </w:tc>
        <w:tc>
          <w:tcPr>
            <w:tcW w:w="142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43.412,00</w:t>
            </w:r>
          </w:p>
        </w:tc>
        <w:tc>
          <w:tcPr>
            <w:tcW w:w="1240"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rPr>
                <w:rFonts w:ascii="Arial" w:hAnsi="Arial" w:cs="Arial"/>
                <w:sz w:val="22"/>
                <w:szCs w:val="22"/>
              </w:rPr>
            </w:pPr>
            <w:r w:rsidRPr="00396168">
              <w:rPr>
                <w:rFonts w:ascii="Arial" w:hAnsi="Arial" w:cs="Arial"/>
                <w:sz w:val="22"/>
                <w:szCs w:val="22"/>
              </w:rPr>
              <w:t> </w:t>
            </w:r>
          </w:p>
        </w:tc>
        <w:tc>
          <w:tcPr>
            <w:tcW w:w="1518"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-21.343,60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92D050"/>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 </w:t>
            </w:r>
          </w:p>
        </w:tc>
        <w:tc>
          <w:tcPr>
            <w:tcW w:w="923" w:type="dxa"/>
            <w:tcBorders>
              <w:top w:val="nil"/>
              <w:left w:val="nil"/>
              <w:bottom w:val="single" w:sz="4" w:space="0" w:color="auto"/>
              <w:right w:val="single" w:sz="4" w:space="0" w:color="auto"/>
            </w:tcBorders>
            <w:shd w:val="clear" w:color="auto" w:fill="92D050"/>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Skupaj</w:t>
            </w:r>
          </w:p>
        </w:tc>
        <w:tc>
          <w:tcPr>
            <w:tcW w:w="1480" w:type="dxa"/>
            <w:tcBorders>
              <w:top w:val="nil"/>
              <w:left w:val="nil"/>
              <w:bottom w:val="single" w:sz="4" w:space="0" w:color="auto"/>
              <w:right w:val="single" w:sz="4" w:space="0" w:color="auto"/>
            </w:tcBorders>
            <w:shd w:val="clear" w:color="auto" w:fill="92D050"/>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1.127.224,86</w:t>
            </w:r>
          </w:p>
        </w:tc>
        <w:tc>
          <w:tcPr>
            <w:tcW w:w="1425" w:type="dxa"/>
            <w:tcBorders>
              <w:top w:val="nil"/>
              <w:left w:val="nil"/>
              <w:bottom w:val="single" w:sz="4" w:space="0" w:color="auto"/>
              <w:right w:val="single" w:sz="4" w:space="0" w:color="auto"/>
            </w:tcBorders>
            <w:shd w:val="clear" w:color="auto" w:fill="92D050"/>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1.399.942,00</w:t>
            </w:r>
          </w:p>
        </w:tc>
        <w:tc>
          <w:tcPr>
            <w:tcW w:w="1420" w:type="dxa"/>
            <w:tcBorders>
              <w:top w:val="nil"/>
              <w:left w:val="nil"/>
              <w:bottom w:val="single" w:sz="4" w:space="0" w:color="auto"/>
              <w:right w:val="single" w:sz="4" w:space="0" w:color="auto"/>
            </w:tcBorders>
            <w:shd w:val="clear" w:color="auto" w:fill="92D050"/>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781.416,00</w:t>
            </w:r>
          </w:p>
        </w:tc>
        <w:tc>
          <w:tcPr>
            <w:tcW w:w="1240" w:type="dxa"/>
            <w:tcBorders>
              <w:top w:val="nil"/>
              <w:left w:val="nil"/>
              <w:bottom w:val="single" w:sz="4" w:space="0" w:color="auto"/>
              <w:right w:val="single" w:sz="4" w:space="0" w:color="auto"/>
            </w:tcBorders>
            <w:shd w:val="clear" w:color="auto" w:fill="92D050"/>
            <w:noWrap/>
            <w:vAlign w:val="bottom"/>
            <w:hideMark/>
          </w:tcPr>
          <w:p w:rsidR="00920345" w:rsidRPr="00396168" w:rsidRDefault="00920345" w:rsidP="00EA6B7F">
            <w:pPr>
              <w:rPr>
                <w:rFonts w:ascii="Arial" w:hAnsi="Arial" w:cs="Arial"/>
                <w:sz w:val="22"/>
                <w:szCs w:val="22"/>
              </w:rPr>
            </w:pPr>
          </w:p>
        </w:tc>
        <w:tc>
          <w:tcPr>
            <w:tcW w:w="1518" w:type="dxa"/>
            <w:tcBorders>
              <w:top w:val="nil"/>
              <w:left w:val="nil"/>
              <w:bottom w:val="single" w:sz="4" w:space="0" w:color="auto"/>
              <w:right w:val="single" w:sz="8" w:space="0" w:color="auto"/>
            </w:tcBorders>
            <w:shd w:val="clear" w:color="auto" w:fill="92D050"/>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-1.658.926,86</w:t>
            </w:r>
          </w:p>
        </w:tc>
      </w:tr>
    </w:tbl>
    <w:p w:rsidR="00920345" w:rsidRPr="00396168" w:rsidRDefault="00920345" w:rsidP="00920345">
      <w:pPr>
        <w:rPr>
          <w:rFonts w:ascii="Arial" w:hAnsi="Arial" w:cs="Arial"/>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CF56A6" w:rsidRDefault="00CF56A6" w:rsidP="00920345">
      <w:pPr>
        <w:spacing w:line="276" w:lineRule="auto"/>
        <w:jc w:val="both"/>
        <w:rPr>
          <w:rFonts w:ascii="Arial" w:hAnsi="Arial" w:cs="Arial"/>
          <w:b/>
          <w:sz w:val="22"/>
          <w:szCs w:val="22"/>
        </w:rPr>
      </w:pPr>
    </w:p>
    <w:p w:rsidR="00920345" w:rsidRPr="00396168"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r w:rsidRPr="00396168">
        <w:rPr>
          <w:rFonts w:ascii="Arial" w:hAnsi="Arial" w:cs="Arial"/>
          <w:b/>
          <w:sz w:val="22"/>
          <w:szCs w:val="22"/>
        </w:rPr>
        <w:lastRenderedPageBreak/>
        <w:t>Letni prikaz donosov za izračun finančne donosnosti naložbe po diskontiranih cenah</w:t>
      </w:r>
    </w:p>
    <w:p w:rsidR="00920345" w:rsidRPr="00AB6D84" w:rsidRDefault="00920345" w:rsidP="00920345">
      <w:pPr>
        <w:spacing w:line="276" w:lineRule="auto"/>
        <w:jc w:val="both"/>
        <w:rPr>
          <w:rFonts w:ascii="Arial" w:hAnsi="Arial" w:cs="Arial"/>
          <w:b/>
          <w:sz w:val="22"/>
          <w:szCs w:val="22"/>
        </w:rPr>
      </w:pPr>
    </w:p>
    <w:tbl>
      <w:tblPr>
        <w:tblW w:w="8657" w:type="dxa"/>
        <w:tblInd w:w="60" w:type="dxa"/>
        <w:tblCellMar>
          <w:left w:w="70" w:type="dxa"/>
          <w:right w:w="70" w:type="dxa"/>
        </w:tblCellMar>
        <w:tblLook w:val="04A0"/>
      </w:tblPr>
      <w:tblGrid>
        <w:gridCol w:w="935"/>
        <w:gridCol w:w="923"/>
        <w:gridCol w:w="1425"/>
        <w:gridCol w:w="1261"/>
        <w:gridCol w:w="1271"/>
        <w:gridCol w:w="1192"/>
        <w:gridCol w:w="1650"/>
      </w:tblGrid>
      <w:tr w:rsidR="00920345" w:rsidRPr="00396168" w:rsidTr="00EA6B7F">
        <w:trPr>
          <w:trHeight w:val="255"/>
        </w:trPr>
        <w:tc>
          <w:tcPr>
            <w:tcW w:w="7007" w:type="dxa"/>
            <w:gridSpan w:val="6"/>
            <w:tcBorders>
              <w:top w:val="single" w:sz="8" w:space="0" w:color="auto"/>
              <w:left w:val="single" w:sz="8" w:space="0" w:color="auto"/>
              <w:bottom w:val="single" w:sz="4" w:space="0" w:color="auto"/>
              <w:right w:val="nil"/>
            </w:tcBorders>
            <w:shd w:val="clear" w:color="auto" w:fill="FFFF99"/>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DISKONTIRANE VREDNOSTI (v EUR)</w:t>
            </w:r>
          </w:p>
        </w:tc>
        <w:tc>
          <w:tcPr>
            <w:tcW w:w="1650" w:type="dxa"/>
            <w:tcBorders>
              <w:top w:val="single" w:sz="8" w:space="0" w:color="auto"/>
              <w:left w:val="nil"/>
              <w:bottom w:val="single" w:sz="4" w:space="0" w:color="auto"/>
              <w:right w:val="single" w:sz="8" w:space="0" w:color="auto"/>
            </w:tcBorders>
            <w:shd w:val="clear" w:color="auto" w:fill="FFFF99"/>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7%</w:t>
            </w:r>
          </w:p>
        </w:tc>
      </w:tr>
      <w:tr w:rsidR="00920345" w:rsidRPr="00396168" w:rsidTr="00EA6B7F">
        <w:trPr>
          <w:trHeight w:val="735"/>
        </w:trPr>
        <w:tc>
          <w:tcPr>
            <w:tcW w:w="935" w:type="dxa"/>
            <w:tcBorders>
              <w:top w:val="nil"/>
              <w:left w:val="single" w:sz="8" w:space="0" w:color="auto"/>
              <w:bottom w:val="single" w:sz="4" w:space="0" w:color="auto"/>
              <w:right w:val="single" w:sz="4" w:space="0" w:color="auto"/>
            </w:tcBorders>
            <w:shd w:val="clear" w:color="auto" w:fill="FFFF99"/>
            <w:vAlign w:val="center"/>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Leto (zap.št.)</w:t>
            </w:r>
          </w:p>
        </w:tc>
        <w:tc>
          <w:tcPr>
            <w:tcW w:w="923" w:type="dxa"/>
            <w:tcBorders>
              <w:top w:val="nil"/>
              <w:left w:val="nil"/>
              <w:bottom w:val="single" w:sz="4" w:space="0" w:color="auto"/>
              <w:right w:val="single" w:sz="4" w:space="0" w:color="auto"/>
            </w:tcBorders>
            <w:shd w:val="clear" w:color="auto" w:fill="FFFF99"/>
            <w:vAlign w:val="center"/>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Leto (letnica)</w:t>
            </w:r>
          </w:p>
        </w:tc>
        <w:tc>
          <w:tcPr>
            <w:tcW w:w="1425" w:type="dxa"/>
            <w:tcBorders>
              <w:top w:val="nil"/>
              <w:left w:val="nil"/>
              <w:bottom w:val="single" w:sz="4" w:space="0" w:color="auto"/>
              <w:right w:val="single" w:sz="4" w:space="0" w:color="auto"/>
            </w:tcBorders>
            <w:shd w:val="clear" w:color="auto" w:fill="FFFF99"/>
            <w:vAlign w:val="center"/>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Investicijski</w:t>
            </w:r>
            <w:r w:rsidRPr="00396168">
              <w:rPr>
                <w:rFonts w:ascii="Arial" w:hAnsi="Arial" w:cs="Arial"/>
                <w:sz w:val="22"/>
                <w:szCs w:val="22"/>
              </w:rPr>
              <w:br/>
              <w:t>stroški</w:t>
            </w:r>
          </w:p>
        </w:tc>
        <w:tc>
          <w:tcPr>
            <w:tcW w:w="1261" w:type="dxa"/>
            <w:tcBorders>
              <w:top w:val="nil"/>
              <w:left w:val="nil"/>
              <w:bottom w:val="single" w:sz="4" w:space="0" w:color="auto"/>
              <w:right w:val="single" w:sz="4" w:space="0" w:color="auto"/>
            </w:tcBorders>
            <w:shd w:val="clear" w:color="auto" w:fill="FFFF99"/>
            <w:vAlign w:val="center"/>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Operativni</w:t>
            </w:r>
            <w:r w:rsidRPr="00396168">
              <w:rPr>
                <w:rFonts w:ascii="Arial" w:hAnsi="Arial" w:cs="Arial"/>
                <w:sz w:val="22"/>
                <w:szCs w:val="22"/>
              </w:rPr>
              <w:br/>
              <w:t>stroški</w:t>
            </w:r>
          </w:p>
        </w:tc>
        <w:tc>
          <w:tcPr>
            <w:tcW w:w="1271" w:type="dxa"/>
            <w:tcBorders>
              <w:top w:val="nil"/>
              <w:left w:val="nil"/>
              <w:bottom w:val="single" w:sz="4" w:space="0" w:color="auto"/>
              <w:right w:val="single" w:sz="4" w:space="0" w:color="auto"/>
            </w:tcBorders>
            <w:shd w:val="clear" w:color="auto" w:fill="FFFF99"/>
            <w:vAlign w:val="center"/>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Prihodki</w:t>
            </w:r>
          </w:p>
        </w:tc>
        <w:tc>
          <w:tcPr>
            <w:tcW w:w="1192" w:type="dxa"/>
            <w:tcBorders>
              <w:top w:val="nil"/>
              <w:left w:val="nil"/>
              <w:bottom w:val="single" w:sz="4" w:space="0" w:color="auto"/>
              <w:right w:val="single" w:sz="4" w:space="0" w:color="auto"/>
            </w:tcBorders>
            <w:shd w:val="clear" w:color="auto" w:fill="FFFF99"/>
            <w:vAlign w:val="center"/>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Ostanek</w:t>
            </w:r>
            <w:r w:rsidRPr="00396168">
              <w:rPr>
                <w:rFonts w:ascii="Arial" w:hAnsi="Arial" w:cs="Arial"/>
                <w:sz w:val="22"/>
                <w:szCs w:val="22"/>
              </w:rPr>
              <w:br/>
              <w:t>vrednosti</w:t>
            </w:r>
          </w:p>
        </w:tc>
        <w:tc>
          <w:tcPr>
            <w:tcW w:w="1650" w:type="dxa"/>
            <w:tcBorders>
              <w:top w:val="nil"/>
              <w:left w:val="nil"/>
              <w:bottom w:val="single" w:sz="4" w:space="0" w:color="auto"/>
              <w:right w:val="single" w:sz="8" w:space="0" w:color="auto"/>
            </w:tcBorders>
            <w:shd w:val="clear" w:color="auto" w:fill="FFFF99"/>
            <w:vAlign w:val="center"/>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 xml:space="preserve">Neto </w:t>
            </w:r>
            <w:r w:rsidRPr="00396168">
              <w:rPr>
                <w:rFonts w:ascii="Arial" w:hAnsi="Arial" w:cs="Arial"/>
                <w:sz w:val="22"/>
                <w:szCs w:val="22"/>
              </w:rPr>
              <w:br/>
              <w:t>denarni tok</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0</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2012</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42.877,77</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42.315,00</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-85.192,77</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2013</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644.742,01</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58.425,23</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-703.167,24</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2014</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344.548,12</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56.560,05</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37.917,72</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-363.190,44</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3</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2015</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52.859,86</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35.437,12</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-17.422,74</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4</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2016</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49.401,74</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33.118,81</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-16.282,93</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5</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2017</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46.169,85</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30.952,16</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-15.217,69</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6</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2018</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43.149,39</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28.927,25</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-14.222,14</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7</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2019</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40.326,53</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27.034,81</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-13.291,72</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8</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2020</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37.688,35</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25.266,18</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-12.422,17</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9</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2021</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35.222,76</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23.613,25</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-11.609,50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10</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2022</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32.918,46</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22.068,46</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-10.850,00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11</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2023</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30.764,92</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20.624,73</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-10.140,19</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12</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2024</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28.752,26</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19.275,45</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-9.476,81</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13</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2025</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26.871,27</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18.014,44</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-8.856,84</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14</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2026</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25.113,34</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16.835,92</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-8.277,42</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15</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2027</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23.470,41</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15.734,51</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-7.735,90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16</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2028</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21.934,96</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14.705,15</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-7.229,82</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17</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2029</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20.499,96</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13.743,13</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-6.756,84</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18</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2030</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19.158,85</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12.844,04</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-6.314,80</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19</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2031</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17.905,46</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12.003,78</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-5.901,68</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2032</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16.734,08</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11.218,49</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-5.515,59</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21</w:t>
            </w:r>
          </w:p>
        </w:tc>
        <w:tc>
          <w:tcPr>
            <w:tcW w:w="923"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2033</w:t>
            </w:r>
          </w:p>
        </w:tc>
        <w:tc>
          <w:tcPr>
            <w:tcW w:w="1425"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26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15.639,32</w:t>
            </w:r>
          </w:p>
        </w:tc>
        <w:tc>
          <w:tcPr>
            <w:tcW w:w="1271"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10.484,57</w:t>
            </w:r>
          </w:p>
        </w:tc>
        <w:tc>
          <w:tcPr>
            <w:tcW w:w="1192" w:type="dxa"/>
            <w:tcBorders>
              <w:top w:val="nil"/>
              <w:left w:val="nil"/>
              <w:bottom w:val="single" w:sz="4" w:space="0" w:color="auto"/>
              <w:right w:val="single" w:sz="4"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FFFFFF"/>
            <w:noWrap/>
            <w:vAlign w:val="bottom"/>
            <w:hideMark/>
          </w:tcPr>
          <w:p w:rsidR="00920345" w:rsidRPr="00396168" w:rsidRDefault="00920345" w:rsidP="00EA6B7F">
            <w:pPr>
              <w:jc w:val="right"/>
              <w:rPr>
                <w:rFonts w:ascii="Arial" w:hAnsi="Arial" w:cs="Arial"/>
                <w:sz w:val="22"/>
                <w:szCs w:val="22"/>
              </w:rPr>
            </w:pPr>
            <w:r w:rsidRPr="00396168">
              <w:rPr>
                <w:rFonts w:ascii="Arial" w:hAnsi="Arial" w:cs="Arial"/>
                <w:sz w:val="22"/>
                <w:szCs w:val="22"/>
              </w:rPr>
              <w:t>-5.154,76</w:t>
            </w:r>
          </w:p>
        </w:tc>
      </w:tr>
      <w:tr w:rsidR="00920345" w:rsidRPr="00396168" w:rsidTr="00EA6B7F">
        <w:trPr>
          <w:trHeight w:val="255"/>
        </w:trPr>
        <w:tc>
          <w:tcPr>
            <w:tcW w:w="935" w:type="dxa"/>
            <w:tcBorders>
              <w:top w:val="nil"/>
              <w:left w:val="single" w:sz="8" w:space="0" w:color="auto"/>
              <w:bottom w:val="single" w:sz="4" w:space="0" w:color="auto"/>
              <w:right w:val="single" w:sz="4" w:space="0" w:color="auto"/>
            </w:tcBorders>
            <w:shd w:val="clear" w:color="auto" w:fill="92D050"/>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 </w:t>
            </w:r>
          </w:p>
        </w:tc>
        <w:tc>
          <w:tcPr>
            <w:tcW w:w="923" w:type="dxa"/>
            <w:tcBorders>
              <w:top w:val="nil"/>
              <w:left w:val="nil"/>
              <w:bottom w:val="single" w:sz="4" w:space="0" w:color="auto"/>
              <w:right w:val="single" w:sz="4" w:space="0" w:color="auto"/>
            </w:tcBorders>
            <w:shd w:val="clear" w:color="auto" w:fill="92D050"/>
            <w:noWrap/>
            <w:vAlign w:val="bottom"/>
            <w:hideMark/>
          </w:tcPr>
          <w:p w:rsidR="00920345" w:rsidRPr="00396168" w:rsidRDefault="00920345" w:rsidP="00EA6B7F">
            <w:pPr>
              <w:jc w:val="center"/>
              <w:rPr>
                <w:rFonts w:ascii="Arial" w:hAnsi="Arial" w:cs="Arial"/>
                <w:sz w:val="22"/>
                <w:szCs w:val="22"/>
              </w:rPr>
            </w:pPr>
            <w:r w:rsidRPr="00396168">
              <w:rPr>
                <w:rFonts w:ascii="Arial" w:hAnsi="Arial" w:cs="Arial"/>
                <w:sz w:val="22"/>
                <w:szCs w:val="22"/>
              </w:rPr>
              <w:t>Skupaj</w:t>
            </w:r>
          </w:p>
        </w:tc>
        <w:tc>
          <w:tcPr>
            <w:tcW w:w="1425" w:type="dxa"/>
            <w:tcBorders>
              <w:top w:val="nil"/>
              <w:left w:val="nil"/>
              <w:bottom w:val="single" w:sz="4" w:space="0" w:color="auto"/>
              <w:right w:val="single" w:sz="4" w:space="0" w:color="auto"/>
            </w:tcBorders>
            <w:shd w:val="clear" w:color="auto" w:fill="92D050"/>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1.032.167,90</w:t>
            </w:r>
          </w:p>
        </w:tc>
        <w:tc>
          <w:tcPr>
            <w:tcW w:w="1261" w:type="dxa"/>
            <w:tcBorders>
              <w:top w:val="nil"/>
              <w:left w:val="nil"/>
              <w:bottom w:val="single" w:sz="4" w:space="0" w:color="auto"/>
              <w:right w:val="single" w:sz="4" w:space="0" w:color="auto"/>
            </w:tcBorders>
            <w:shd w:val="clear" w:color="auto" w:fill="92D050"/>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741.882,06</w:t>
            </w:r>
          </w:p>
        </w:tc>
        <w:tc>
          <w:tcPr>
            <w:tcW w:w="1271" w:type="dxa"/>
            <w:tcBorders>
              <w:top w:val="nil"/>
              <w:left w:val="nil"/>
              <w:bottom w:val="single" w:sz="4" w:space="0" w:color="auto"/>
              <w:right w:val="single" w:sz="4" w:space="0" w:color="auto"/>
            </w:tcBorders>
            <w:shd w:val="clear" w:color="auto" w:fill="92D050"/>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380.940,52</w:t>
            </w:r>
          </w:p>
        </w:tc>
        <w:tc>
          <w:tcPr>
            <w:tcW w:w="1192" w:type="dxa"/>
            <w:tcBorders>
              <w:top w:val="nil"/>
              <w:left w:val="nil"/>
              <w:bottom w:val="single" w:sz="4" w:space="0" w:color="auto"/>
              <w:right w:val="single" w:sz="4" w:space="0" w:color="auto"/>
            </w:tcBorders>
            <w:shd w:val="clear" w:color="auto" w:fill="92D050"/>
            <w:noWrap/>
            <w:vAlign w:val="bottom"/>
            <w:hideMark/>
          </w:tcPr>
          <w:p w:rsidR="00920345" w:rsidRPr="00396168" w:rsidRDefault="00920345" w:rsidP="00EA6B7F">
            <w:pPr>
              <w:jc w:val="right"/>
              <w:rPr>
                <w:rFonts w:ascii="Arial" w:hAnsi="Arial" w:cs="Arial"/>
                <w:sz w:val="22"/>
                <w:szCs w:val="22"/>
              </w:rPr>
            </w:pPr>
            <w:r>
              <w:rPr>
                <w:rFonts w:ascii="Arial" w:hAnsi="Arial" w:cs="Arial"/>
                <w:sz w:val="22"/>
                <w:szCs w:val="22"/>
              </w:rPr>
              <w:t>0,00</w:t>
            </w:r>
          </w:p>
        </w:tc>
        <w:tc>
          <w:tcPr>
            <w:tcW w:w="1650" w:type="dxa"/>
            <w:tcBorders>
              <w:top w:val="nil"/>
              <w:left w:val="nil"/>
              <w:bottom w:val="single" w:sz="4" w:space="0" w:color="auto"/>
              <w:right w:val="single" w:sz="8" w:space="0" w:color="auto"/>
            </w:tcBorders>
            <w:shd w:val="clear" w:color="auto" w:fill="92D050"/>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-1.344.230,00</w:t>
            </w:r>
          </w:p>
        </w:tc>
      </w:tr>
    </w:tbl>
    <w:p w:rsidR="00920345" w:rsidRDefault="00920345" w:rsidP="00920345">
      <w:pPr>
        <w:spacing w:after="100" w:afterAutospacing="1" w:line="276" w:lineRule="auto"/>
        <w:jc w:val="both"/>
        <w:rPr>
          <w:rFonts w:ascii="Arial" w:hAnsi="Arial" w:cs="Arial"/>
          <w:b/>
          <w:bCs/>
          <w:sz w:val="22"/>
          <w:szCs w:val="22"/>
        </w:rPr>
      </w:pPr>
    </w:p>
    <w:p w:rsidR="00920345" w:rsidRPr="00AB6D84" w:rsidRDefault="00920345" w:rsidP="00920345">
      <w:pPr>
        <w:spacing w:after="100" w:afterAutospacing="1" w:line="276" w:lineRule="auto"/>
        <w:jc w:val="both"/>
        <w:rPr>
          <w:rFonts w:ascii="Arial" w:hAnsi="Arial" w:cs="Arial"/>
          <w:caps/>
          <w:sz w:val="22"/>
          <w:szCs w:val="22"/>
        </w:rPr>
      </w:pPr>
      <w:r w:rsidRPr="00F8527B">
        <w:rPr>
          <w:rFonts w:ascii="Arial" w:hAnsi="Arial" w:cs="Arial"/>
          <w:sz w:val="22"/>
          <w:szCs w:val="22"/>
        </w:rPr>
        <w:t>Skladno z delovnim dokumentom 4 (SVRL)</w:t>
      </w:r>
      <w:r w:rsidRPr="00F8527B">
        <w:rPr>
          <w:rFonts w:ascii="Arial" w:hAnsi="Arial" w:cs="Arial"/>
          <w:caps/>
          <w:sz w:val="22"/>
          <w:szCs w:val="22"/>
        </w:rPr>
        <w:t>,</w:t>
      </w:r>
      <w:r w:rsidRPr="00F8527B">
        <w:rPr>
          <w:rFonts w:ascii="Arial" w:hAnsi="Arial" w:cs="Arial"/>
          <w:sz w:val="22"/>
          <w:szCs w:val="22"/>
        </w:rPr>
        <w:t xml:space="preserve"> pri analizi stroškov in koristi izkazuje projekt naslednjo višino finančne vrzeli:</w:t>
      </w:r>
      <w:bookmarkStart w:id="26" w:name="_Toc314475506"/>
    </w:p>
    <w:p w:rsidR="00920345" w:rsidRPr="00F8527B" w:rsidRDefault="00920345" w:rsidP="00920345">
      <w:pPr>
        <w:spacing w:before="120" w:after="100" w:afterAutospacing="1" w:line="276" w:lineRule="auto"/>
        <w:rPr>
          <w:rFonts w:ascii="Arial" w:hAnsi="Arial" w:cs="Arial"/>
          <w:b/>
          <w:sz w:val="22"/>
          <w:szCs w:val="22"/>
        </w:rPr>
      </w:pPr>
      <w:r w:rsidRPr="00F8527B">
        <w:rPr>
          <w:rFonts w:ascii="Arial" w:hAnsi="Arial" w:cs="Arial"/>
          <w:b/>
          <w:sz w:val="22"/>
          <w:szCs w:val="22"/>
        </w:rPr>
        <w:t>Izračun maksimalnega zneska sofinanciranja</w:t>
      </w:r>
      <w:bookmarkEnd w:id="26"/>
    </w:p>
    <w:tbl>
      <w:tblPr>
        <w:tblW w:w="9082" w:type="dxa"/>
        <w:tblInd w:w="60" w:type="dxa"/>
        <w:tblCellMar>
          <w:left w:w="70" w:type="dxa"/>
          <w:right w:w="70" w:type="dxa"/>
        </w:tblCellMar>
        <w:tblLook w:val="04A0"/>
      </w:tblPr>
      <w:tblGrid>
        <w:gridCol w:w="6956"/>
        <w:gridCol w:w="2126"/>
      </w:tblGrid>
      <w:tr w:rsidR="00920345" w:rsidRPr="00F8527B" w:rsidTr="00EA6B7F">
        <w:trPr>
          <w:trHeight w:val="257"/>
        </w:trPr>
        <w:tc>
          <w:tcPr>
            <w:tcW w:w="6956" w:type="dxa"/>
            <w:tcBorders>
              <w:top w:val="single" w:sz="8" w:space="0" w:color="auto"/>
              <w:left w:val="single" w:sz="8" w:space="0" w:color="auto"/>
              <w:bottom w:val="single" w:sz="4" w:space="0" w:color="auto"/>
              <w:right w:val="single" w:sz="4" w:space="0" w:color="auto"/>
            </w:tcBorders>
            <w:shd w:val="clear" w:color="auto" w:fill="595959"/>
            <w:noWrap/>
            <w:vAlign w:val="bottom"/>
            <w:hideMark/>
          </w:tcPr>
          <w:p w:rsidR="00920345" w:rsidRPr="00F8527B" w:rsidRDefault="00920345" w:rsidP="00EA6B7F">
            <w:pPr>
              <w:spacing w:line="276" w:lineRule="auto"/>
              <w:rPr>
                <w:rFonts w:ascii="Arial" w:hAnsi="Arial" w:cs="Arial"/>
                <w:sz w:val="22"/>
                <w:szCs w:val="22"/>
              </w:rPr>
            </w:pPr>
            <w:r w:rsidRPr="00F8527B">
              <w:rPr>
                <w:rFonts w:ascii="Arial" w:hAnsi="Arial" w:cs="Arial"/>
                <w:sz w:val="22"/>
                <w:szCs w:val="22"/>
              </w:rPr>
              <w:t> </w:t>
            </w:r>
          </w:p>
        </w:tc>
        <w:tc>
          <w:tcPr>
            <w:tcW w:w="2126" w:type="dxa"/>
            <w:tcBorders>
              <w:top w:val="single" w:sz="8" w:space="0" w:color="auto"/>
              <w:left w:val="nil"/>
              <w:bottom w:val="single" w:sz="4" w:space="0" w:color="auto"/>
              <w:right w:val="single" w:sz="8" w:space="0" w:color="auto"/>
            </w:tcBorders>
            <w:shd w:val="clear" w:color="auto" w:fill="595959"/>
            <w:vAlign w:val="bottom"/>
            <w:hideMark/>
          </w:tcPr>
          <w:p w:rsidR="00920345" w:rsidRPr="00F8527B" w:rsidRDefault="00920345" w:rsidP="00EA6B7F">
            <w:pPr>
              <w:spacing w:line="276" w:lineRule="auto"/>
              <w:jc w:val="center"/>
              <w:rPr>
                <w:rFonts w:ascii="Arial" w:hAnsi="Arial" w:cs="Arial"/>
                <w:sz w:val="22"/>
                <w:szCs w:val="22"/>
              </w:rPr>
            </w:pPr>
            <w:r w:rsidRPr="00F8527B">
              <w:rPr>
                <w:rFonts w:ascii="Arial" w:hAnsi="Arial" w:cs="Arial"/>
                <w:sz w:val="22"/>
                <w:szCs w:val="22"/>
              </w:rPr>
              <w:t>v EUR</w:t>
            </w:r>
          </w:p>
        </w:tc>
      </w:tr>
      <w:tr w:rsidR="00920345" w:rsidRPr="00F8527B" w:rsidTr="00EA6B7F">
        <w:trPr>
          <w:trHeight w:val="257"/>
        </w:trPr>
        <w:tc>
          <w:tcPr>
            <w:tcW w:w="6956" w:type="dxa"/>
            <w:tcBorders>
              <w:top w:val="single" w:sz="4" w:space="0" w:color="auto"/>
              <w:left w:val="single" w:sz="8" w:space="0" w:color="auto"/>
              <w:bottom w:val="single" w:sz="4" w:space="0" w:color="auto"/>
              <w:right w:val="single" w:sz="4" w:space="0" w:color="auto"/>
            </w:tcBorders>
            <w:shd w:val="clear" w:color="auto" w:fill="C4BC96"/>
            <w:noWrap/>
            <w:vAlign w:val="bottom"/>
            <w:hideMark/>
          </w:tcPr>
          <w:p w:rsidR="00920345" w:rsidRPr="00F8527B" w:rsidRDefault="00920345" w:rsidP="00EA6B7F">
            <w:pPr>
              <w:spacing w:line="276" w:lineRule="auto"/>
              <w:rPr>
                <w:rFonts w:ascii="Arial" w:hAnsi="Arial" w:cs="Arial"/>
                <w:sz w:val="22"/>
                <w:szCs w:val="22"/>
              </w:rPr>
            </w:pPr>
            <w:r w:rsidRPr="00F8527B">
              <w:rPr>
                <w:rFonts w:ascii="Arial" w:hAnsi="Arial" w:cs="Arial"/>
                <w:sz w:val="22"/>
                <w:szCs w:val="22"/>
              </w:rPr>
              <w:t>Skupni investicijski stroški (nediskontirani)</w:t>
            </w:r>
          </w:p>
        </w:tc>
        <w:tc>
          <w:tcPr>
            <w:tcW w:w="2126" w:type="dxa"/>
            <w:tcBorders>
              <w:top w:val="nil"/>
              <w:left w:val="nil"/>
              <w:bottom w:val="single" w:sz="4" w:space="0" w:color="auto"/>
              <w:right w:val="single" w:sz="8" w:space="0" w:color="auto"/>
            </w:tcBorders>
            <w:shd w:val="clear" w:color="auto" w:fill="C4BC96"/>
            <w:noWrap/>
            <w:vAlign w:val="bottom"/>
            <w:hideMark/>
          </w:tcPr>
          <w:p w:rsidR="00920345" w:rsidRPr="005F2A88" w:rsidRDefault="00920345" w:rsidP="00EA6B7F">
            <w:pPr>
              <w:jc w:val="right"/>
              <w:rPr>
                <w:rFonts w:ascii="Arial" w:hAnsi="Arial" w:cs="Arial"/>
                <w:sz w:val="22"/>
                <w:szCs w:val="22"/>
              </w:rPr>
            </w:pPr>
            <w:r>
              <w:rPr>
                <w:rFonts w:ascii="Arial" w:hAnsi="Arial" w:cs="Arial"/>
                <w:sz w:val="22"/>
                <w:szCs w:val="22"/>
              </w:rPr>
              <w:t>1.127.224,87</w:t>
            </w:r>
          </w:p>
        </w:tc>
      </w:tr>
      <w:tr w:rsidR="00920345" w:rsidRPr="00F8527B" w:rsidTr="00EA6B7F">
        <w:trPr>
          <w:trHeight w:val="257"/>
        </w:trPr>
        <w:tc>
          <w:tcPr>
            <w:tcW w:w="6956" w:type="dxa"/>
            <w:tcBorders>
              <w:top w:val="single" w:sz="4" w:space="0" w:color="auto"/>
              <w:left w:val="single" w:sz="8" w:space="0" w:color="auto"/>
              <w:bottom w:val="single" w:sz="4" w:space="0" w:color="auto"/>
              <w:right w:val="single" w:sz="4" w:space="0" w:color="auto"/>
            </w:tcBorders>
            <w:shd w:val="clear" w:color="auto" w:fill="C4BC96"/>
            <w:noWrap/>
            <w:vAlign w:val="bottom"/>
            <w:hideMark/>
          </w:tcPr>
          <w:p w:rsidR="00920345" w:rsidRPr="00F8527B" w:rsidRDefault="00920345" w:rsidP="00EA6B7F">
            <w:pPr>
              <w:spacing w:line="276" w:lineRule="auto"/>
              <w:rPr>
                <w:rFonts w:ascii="Arial" w:hAnsi="Arial" w:cs="Arial"/>
                <w:sz w:val="22"/>
                <w:szCs w:val="22"/>
              </w:rPr>
            </w:pPr>
            <w:r w:rsidRPr="00F8527B">
              <w:rPr>
                <w:rFonts w:ascii="Arial" w:hAnsi="Arial" w:cs="Arial"/>
                <w:sz w:val="22"/>
                <w:szCs w:val="22"/>
              </w:rPr>
              <w:t xml:space="preserve">Od tega upravičeni stroški - v </w:t>
            </w:r>
            <w:r w:rsidRPr="00F8527B">
              <w:rPr>
                <w:rFonts w:ascii="Arial" w:hAnsi="Arial" w:cs="Arial"/>
                <w:bCs/>
                <w:sz w:val="22"/>
                <w:szCs w:val="22"/>
              </w:rPr>
              <w:t>TEKOČIH</w:t>
            </w:r>
            <w:r w:rsidRPr="00F8527B">
              <w:rPr>
                <w:rFonts w:ascii="Arial" w:hAnsi="Arial" w:cs="Arial"/>
                <w:sz w:val="22"/>
                <w:szCs w:val="22"/>
              </w:rPr>
              <w:t xml:space="preserve"> cenah</w:t>
            </w:r>
          </w:p>
        </w:tc>
        <w:tc>
          <w:tcPr>
            <w:tcW w:w="2126" w:type="dxa"/>
            <w:tcBorders>
              <w:top w:val="nil"/>
              <w:left w:val="nil"/>
              <w:bottom w:val="single" w:sz="4" w:space="0" w:color="auto"/>
              <w:right w:val="single" w:sz="8" w:space="0" w:color="auto"/>
            </w:tcBorders>
            <w:shd w:val="clear" w:color="auto" w:fill="C4BC96"/>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937.099,62</w:t>
            </w:r>
          </w:p>
        </w:tc>
      </w:tr>
      <w:tr w:rsidR="00920345" w:rsidRPr="00F8527B" w:rsidTr="00EA6B7F">
        <w:trPr>
          <w:trHeight w:val="257"/>
        </w:trPr>
        <w:tc>
          <w:tcPr>
            <w:tcW w:w="6956" w:type="dxa"/>
            <w:tcBorders>
              <w:top w:val="single" w:sz="4" w:space="0" w:color="auto"/>
              <w:left w:val="single" w:sz="8" w:space="0" w:color="auto"/>
              <w:bottom w:val="single" w:sz="4" w:space="0" w:color="auto"/>
              <w:right w:val="single" w:sz="4" w:space="0" w:color="auto"/>
            </w:tcBorders>
            <w:shd w:val="clear" w:color="auto" w:fill="C4BC96"/>
            <w:noWrap/>
            <w:vAlign w:val="bottom"/>
            <w:hideMark/>
          </w:tcPr>
          <w:p w:rsidR="00920345" w:rsidRPr="00F8527B" w:rsidRDefault="00920345" w:rsidP="00EA6B7F">
            <w:pPr>
              <w:spacing w:line="276" w:lineRule="auto"/>
              <w:rPr>
                <w:rFonts w:ascii="Arial" w:hAnsi="Arial" w:cs="Arial"/>
                <w:sz w:val="22"/>
                <w:szCs w:val="22"/>
              </w:rPr>
            </w:pPr>
            <w:r w:rsidRPr="00F8527B">
              <w:rPr>
                <w:rFonts w:ascii="Arial" w:hAnsi="Arial" w:cs="Arial"/>
                <w:sz w:val="22"/>
                <w:szCs w:val="22"/>
              </w:rPr>
              <w:t xml:space="preserve">Diskontirani investicijski stroški </w:t>
            </w:r>
          </w:p>
        </w:tc>
        <w:tc>
          <w:tcPr>
            <w:tcW w:w="2126" w:type="dxa"/>
            <w:tcBorders>
              <w:top w:val="nil"/>
              <w:left w:val="nil"/>
              <w:bottom w:val="single" w:sz="4" w:space="0" w:color="auto"/>
              <w:right w:val="single" w:sz="8" w:space="0" w:color="auto"/>
            </w:tcBorders>
            <w:shd w:val="clear" w:color="auto" w:fill="C4BC96"/>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1.032.167,90</w:t>
            </w:r>
          </w:p>
        </w:tc>
      </w:tr>
      <w:tr w:rsidR="00920345" w:rsidRPr="00F8527B" w:rsidTr="00EA6B7F">
        <w:trPr>
          <w:trHeight w:val="273"/>
        </w:trPr>
        <w:tc>
          <w:tcPr>
            <w:tcW w:w="6956" w:type="dxa"/>
            <w:tcBorders>
              <w:top w:val="single" w:sz="4" w:space="0" w:color="auto"/>
              <w:left w:val="single" w:sz="8" w:space="0" w:color="auto"/>
              <w:bottom w:val="single" w:sz="8" w:space="0" w:color="auto"/>
              <w:right w:val="single" w:sz="4" w:space="0" w:color="auto"/>
            </w:tcBorders>
            <w:shd w:val="clear" w:color="auto" w:fill="C4BC96"/>
            <w:noWrap/>
            <w:vAlign w:val="bottom"/>
            <w:hideMark/>
          </w:tcPr>
          <w:p w:rsidR="00920345" w:rsidRPr="00F8527B" w:rsidRDefault="00920345" w:rsidP="00EA6B7F">
            <w:pPr>
              <w:spacing w:line="276" w:lineRule="auto"/>
              <w:rPr>
                <w:rFonts w:ascii="Arial" w:hAnsi="Arial" w:cs="Arial"/>
                <w:sz w:val="22"/>
                <w:szCs w:val="22"/>
              </w:rPr>
            </w:pPr>
            <w:r w:rsidRPr="00F8527B">
              <w:rPr>
                <w:rFonts w:ascii="Arial" w:hAnsi="Arial" w:cs="Arial"/>
                <w:sz w:val="22"/>
                <w:szCs w:val="22"/>
              </w:rPr>
              <w:t>Diskontirani neto prihodki (DNR)</w:t>
            </w:r>
          </w:p>
        </w:tc>
        <w:tc>
          <w:tcPr>
            <w:tcW w:w="2126" w:type="dxa"/>
            <w:tcBorders>
              <w:top w:val="nil"/>
              <w:left w:val="nil"/>
              <w:bottom w:val="single" w:sz="8" w:space="0" w:color="auto"/>
              <w:right w:val="single" w:sz="8" w:space="0" w:color="auto"/>
            </w:tcBorders>
            <w:shd w:val="clear" w:color="000000" w:fill="CCFFCC"/>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-312.062,11</w:t>
            </w:r>
          </w:p>
        </w:tc>
      </w:tr>
    </w:tbl>
    <w:p w:rsidR="00920345" w:rsidRDefault="00920345" w:rsidP="00920345">
      <w:pPr>
        <w:keepNext/>
        <w:jc w:val="both"/>
        <w:rPr>
          <w:rFonts w:ascii="Arial" w:hAnsi="Arial" w:cs="Arial"/>
          <w:b/>
          <w:sz w:val="22"/>
          <w:szCs w:val="22"/>
        </w:rPr>
      </w:pPr>
      <w:bookmarkStart w:id="27" w:name="_Toc313824923"/>
      <w:bookmarkStart w:id="28" w:name="_Toc314475507"/>
    </w:p>
    <w:p w:rsidR="00920345" w:rsidRDefault="00920345" w:rsidP="00920345">
      <w:pPr>
        <w:keepNext/>
        <w:jc w:val="both"/>
        <w:rPr>
          <w:rFonts w:ascii="Arial" w:hAnsi="Arial" w:cs="Arial"/>
          <w:b/>
          <w:sz w:val="22"/>
          <w:szCs w:val="22"/>
        </w:rPr>
      </w:pPr>
    </w:p>
    <w:p w:rsidR="00920345" w:rsidRPr="00F8527B" w:rsidRDefault="00920345" w:rsidP="00920345">
      <w:pPr>
        <w:keepNext/>
        <w:jc w:val="both"/>
        <w:rPr>
          <w:rFonts w:ascii="Arial" w:hAnsi="Arial" w:cs="Arial"/>
          <w:b/>
          <w:sz w:val="22"/>
          <w:szCs w:val="22"/>
        </w:rPr>
      </w:pPr>
      <w:r w:rsidRPr="00F8527B">
        <w:rPr>
          <w:rFonts w:ascii="Arial" w:hAnsi="Arial" w:cs="Arial"/>
          <w:b/>
          <w:sz w:val="22"/>
          <w:szCs w:val="22"/>
        </w:rPr>
        <w:t>Izračun stopnje primanjkljaja v financiranju</w:t>
      </w:r>
      <w:bookmarkEnd w:id="27"/>
      <w:bookmarkEnd w:id="28"/>
    </w:p>
    <w:tbl>
      <w:tblPr>
        <w:tblW w:w="9054" w:type="dxa"/>
        <w:tblInd w:w="70" w:type="dxa"/>
        <w:tblCellMar>
          <w:left w:w="70" w:type="dxa"/>
          <w:right w:w="70" w:type="dxa"/>
        </w:tblCellMar>
        <w:tblLook w:val="04A0"/>
      </w:tblPr>
      <w:tblGrid>
        <w:gridCol w:w="6948"/>
        <w:gridCol w:w="2106"/>
      </w:tblGrid>
      <w:tr w:rsidR="00920345" w:rsidRPr="00F8527B" w:rsidTr="00EA6B7F">
        <w:trPr>
          <w:trHeight w:val="344"/>
        </w:trPr>
        <w:tc>
          <w:tcPr>
            <w:tcW w:w="6948" w:type="dxa"/>
            <w:tcBorders>
              <w:top w:val="nil"/>
              <w:left w:val="nil"/>
              <w:bottom w:val="single" w:sz="8" w:space="0" w:color="auto"/>
              <w:right w:val="single" w:sz="8" w:space="0" w:color="000000"/>
            </w:tcBorders>
            <w:shd w:val="clear" w:color="auto" w:fill="auto"/>
            <w:noWrap/>
            <w:vAlign w:val="bottom"/>
            <w:hideMark/>
          </w:tcPr>
          <w:p w:rsidR="00920345" w:rsidRPr="00F8527B" w:rsidRDefault="00920345" w:rsidP="00EA6B7F">
            <w:pPr>
              <w:spacing w:line="276" w:lineRule="auto"/>
              <w:rPr>
                <w:rFonts w:ascii="Arial" w:hAnsi="Arial" w:cs="Arial"/>
                <w:sz w:val="22"/>
                <w:szCs w:val="22"/>
              </w:rPr>
            </w:pPr>
          </w:p>
          <w:p w:rsidR="00920345" w:rsidRPr="00F8527B" w:rsidRDefault="00920345" w:rsidP="00EA6B7F">
            <w:pPr>
              <w:spacing w:line="276" w:lineRule="auto"/>
              <w:jc w:val="center"/>
              <w:rPr>
                <w:rFonts w:ascii="Arial" w:hAnsi="Arial" w:cs="Arial"/>
                <w:sz w:val="22"/>
                <w:szCs w:val="22"/>
              </w:rPr>
            </w:pPr>
            <w:r w:rsidRPr="00F8527B">
              <w:rPr>
                <w:rFonts w:ascii="Arial" w:hAnsi="Arial" w:cs="Arial"/>
                <w:sz w:val="22"/>
                <w:szCs w:val="22"/>
              </w:rPr>
              <w:t> </w:t>
            </w:r>
          </w:p>
        </w:tc>
        <w:tc>
          <w:tcPr>
            <w:tcW w:w="2106" w:type="dxa"/>
            <w:tcBorders>
              <w:top w:val="single" w:sz="8" w:space="0" w:color="auto"/>
              <w:left w:val="nil"/>
              <w:bottom w:val="single" w:sz="4" w:space="0" w:color="auto"/>
              <w:right w:val="single" w:sz="8" w:space="0" w:color="auto"/>
            </w:tcBorders>
            <w:shd w:val="clear" w:color="000000" w:fill="CCFFCC"/>
            <w:noWrap/>
            <w:vAlign w:val="bottom"/>
            <w:hideMark/>
          </w:tcPr>
          <w:p w:rsidR="00920345" w:rsidRPr="00F8527B" w:rsidRDefault="00920345" w:rsidP="00EA6B7F">
            <w:pPr>
              <w:spacing w:line="276" w:lineRule="auto"/>
              <w:jc w:val="center"/>
              <w:rPr>
                <w:rFonts w:ascii="Arial" w:hAnsi="Arial" w:cs="Arial"/>
                <w:sz w:val="22"/>
                <w:szCs w:val="22"/>
              </w:rPr>
            </w:pPr>
            <w:r w:rsidRPr="00F8527B">
              <w:rPr>
                <w:rFonts w:ascii="Arial" w:hAnsi="Arial" w:cs="Arial"/>
                <w:sz w:val="22"/>
                <w:szCs w:val="22"/>
              </w:rPr>
              <w:t>če je DNR&lt;0:</w:t>
            </w:r>
          </w:p>
        </w:tc>
      </w:tr>
      <w:tr w:rsidR="00920345" w:rsidRPr="00F8527B" w:rsidTr="00EA6B7F">
        <w:trPr>
          <w:trHeight w:val="258"/>
        </w:trPr>
        <w:tc>
          <w:tcPr>
            <w:tcW w:w="6948" w:type="dxa"/>
            <w:tcBorders>
              <w:top w:val="single" w:sz="8" w:space="0" w:color="auto"/>
              <w:left w:val="single" w:sz="8" w:space="0" w:color="auto"/>
              <w:bottom w:val="single" w:sz="4" w:space="0" w:color="auto"/>
              <w:right w:val="single" w:sz="4" w:space="0" w:color="000000"/>
            </w:tcBorders>
            <w:shd w:val="clear" w:color="auto" w:fill="C4BC96"/>
            <w:noWrap/>
            <w:vAlign w:val="bottom"/>
            <w:hideMark/>
          </w:tcPr>
          <w:p w:rsidR="00920345" w:rsidRPr="00F8527B" w:rsidRDefault="00920345" w:rsidP="00EA6B7F">
            <w:pPr>
              <w:spacing w:line="276" w:lineRule="auto"/>
              <w:rPr>
                <w:rFonts w:ascii="Arial" w:hAnsi="Arial" w:cs="Arial"/>
                <w:sz w:val="22"/>
                <w:szCs w:val="22"/>
              </w:rPr>
            </w:pPr>
            <w:r w:rsidRPr="00F8527B">
              <w:rPr>
                <w:rFonts w:ascii="Arial" w:hAnsi="Arial" w:cs="Arial"/>
                <w:sz w:val="22"/>
                <w:szCs w:val="22"/>
              </w:rPr>
              <w:t>Najvišji upravičeni izdatki</w:t>
            </w:r>
            <w:r w:rsidRPr="00F8527B">
              <w:rPr>
                <w:rFonts w:ascii="Arial" w:hAnsi="Arial" w:cs="Arial"/>
                <w:bCs/>
                <w:sz w:val="22"/>
                <w:szCs w:val="22"/>
              </w:rPr>
              <w:t>(EE=DIC-DNR)</w:t>
            </w:r>
            <w:r w:rsidRPr="00F8527B">
              <w:rPr>
                <w:rFonts w:ascii="Arial" w:hAnsi="Arial" w:cs="Arial"/>
                <w:sz w:val="22"/>
                <w:szCs w:val="22"/>
              </w:rPr>
              <w:t>:</w:t>
            </w:r>
          </w:p>
        </w:tc>
        <w:tc>
          <w:tcPr>
            <w:tcW w:w="2106" w:type="dxa"/>
            <w:tcBorders>
              <w:top w:val="nil"/>
              <w:left w:val="nil"/>
              <w:bottom w:val="single" w:sz="4" w:space="0" w:color="auto"/>
              <w:right w:val="single" w:sz="8" w:space="0" w:color="auto"/>
            </w:tcBorders>
            <w:shd w:val="clear" w:color="auto" w:fill="C4BC96"/>
            <w:noWrap/>
            <w:vAlign w:val="bottom"/>
            <w:hideMark/>
          </w:tcPr>
          <w:p w:rsidR="00920345" w:rsidRPr="005F2A88" w:rsidRDefault="00920345" w:rsidP="00EA6B7F">
            <w:pPr>
              <w:jc w:val="right"/>
              <w:rPr>
                <w:rFonts w:ascii="Arial" w:hAnsi="Arial" w:cs="Arial"/>
                <w:sz w:val="22"/>
                <w:szCs w:val="22"/>
              </w:rPr>
            </w:pPr>
            <w:r w:rsidRPr="005F2A88">
              <w:rPr>
                <w:rFonts w:ascii="Arial" w:hAnsi="Arial" w:cs="Arial"/>
                <w:sz w:val="22"/>
                <w:szCs w:val="22"/>
              </w:rPr>
              <w:t>1.344.230,00</w:t>
            </w:r>
          </w:p>
        </w:tc>
      </w:tr>
      <w:tr w:rsidR="00920345" w:rsidRPr="00F8527B" w:rsidTr="00EA6B7F">
        <w:trPr>
          <w:trHeight w:val="258"/>
        </w:trPr>
        <w:tc>
          <w:tcPr>
            <w:tcW w:w="6948" w:type="dxa"/>
            <w:tcBorders>
              <w:top w:val="single" w:sz="4" w:space="0" w:color="auto"/>
              <w:left w:val="single" w:sz="8" w:space="0" w:color="auto"/>
              <w:bottom w:val="single" w:sz="4" w:space="0" w:color="auto"/>
              <w:right w:val="single" w:sz="4" w:space="0" w:color="000000"/>
            </w:tcBorders>
            <w:shd w:val="clear" w:color="auto" w:fill="C4BC96"/>
            <w:noWrap/>
            <w:vAlign w:val="bottom"/>
            <w:hideMark/>
          </w:tcPr>
          <w:p w:rsidR="00920345" w:rsidRPr="00F8527B" w:rsidRDefault="00920345" w:rsidP="00EA6B7F">
            <w:pPr>
              <w:spacing w:line="276" w:lineRule="auto"/>
              <w:rPr>
                <w:rFonts w:ascii="Arial" w:hAnsi="Arial" w:cs="Arial"/>
                <w:sz w:val="22"/>
                <w:szCs w:val="22"/>
              </w:rPr>
            </w:pPr>
            <w:r w:rsidRPr="00F8527B">
              <w:rPr>
                <w:rFonts w:ascii="Arial" w:hAnsi="Arial" w:cs="Arial"/>
                <w:sz w:val="22"/>
                <w:szCs w:val="22"/>
              </w:rPr>
              <w:t>Finančna vrzel:</w:t>
            </w:r>
          </w:p>
        </w:tc>
        <w:tc>
          <w:tcPr>
            <w:tcW w:w="2106" w:type="dxa"/>
            <w:tcBorders>
              <w:top w:val="nil"/>
              <w:left w:val="nil"/>
              <w:bottom w:val="single" w:sz="4" w:space="0" w:color="auto"/>
              <w:right w:val="single" w:sz="8" w:space="0" w:color="auto"/>
            </w:tcBorders>
            <w:shd w:val="clear" w:color="auto" w:fill="C4BC96"/>
            <w:noWrap/>
            <w:vAlign w:val="bottom"/>
            <w:hideMark/>
          </w:tcPr>
          <w:p w:rsidR="00920345" w:rsidRPr="00F8527B" w:rsidRDefault="00920345" w:rsidP="00EA6B7F">
            <w:pPr>
              <w:spacing w:line="276" w:lineRule="auto"/>
              <w:jc w:val="right"/>
              <w:rPr>
                <w:rFonts w:ascii="Arial" w:hAnsi="Arial" w:cs="Arial"/>
                <w:b/>
                <w:bCs/>
                <w:sz w:val="22"/>
                <w:szCs w:val="22"/>
              </w:rPr>
            </w:pPr>
            <w:r w:rsidRPr="00F8527B">
              <w:rPr>
                <w:rFonts w:ascii="Arial" w:hAnsi="Arial" w:cs="Arial"/>
                <w:b/>
                <w:bCs/>
                <w:sz w:val="22"/>
                <w:szCs w:val="22"/>
              </w:rPr>
              <w:t>100%</w:t>
            </w:r>
          </w:p>
        </w:tc>
      </w:tr>
    </w:tbl>
    <w:p w:rsidR="00920345" w:rsidRPr="00F8527B" w:rsidRDefault="00920345" w:rsidP="00920345">
      <w:pPr>
        <w:spacing w:line="276" w:lineRule="auto"/>
        <w:jc w:val="both"/>
        <w:rPr>
          <w:rFonts w:ascii="Arial" w:hAnsi="Arial" w:cs="Arial"/>
          <w:b/>
          <w:sz w:val="22"/>
          <w:szCs w:val="22"/>
        </w:rPr>
      </w:pPr>
    </w:p>
    <w:tbl>
      <w:tblPr>
        <w:tblW w:w="9069" w:type="dxa"/>
        <w:tblInd w:w="70" w:type="dxa"/>
        <w:tblCellMar>
          <w:left w:w="70" w:type="dxa"/>
          <w:right w:w="70" w:type="dxa"/>
        </w:tblCellMar>
        <w:tblLook w:val="04A0"/>
      </w:tblPr>
      <w:tblGrid>
        <w:gridCol w:w="6960"/>
        <w:gridCol w:w="2109"/>
      </w:tblGrid>
      <w:tr w:rsidR="00920345" w:rsidRPr="00F8527B" w:rsidTr="00EA6B7F">
        <w:trPr>
          <w:trHeight w:val="280"/>
        </w:trPr>
        <w:tc>
          <w:tcPr>
            <w:tcW w:w="6960" w:type="dxa"/>
            <w:tcBorders>
              <w:top w:val="single" w:sz="4" w:space="0" w:color="auto"/>
              <w:left w:val="single" w:sz="8" w:space="0" w:color="auto"/>
              <w:bottom w:val="single" w:sz="4" w:space="0" w:color="auto"/>
              <w:right w:val="single" w:sz="4" w:space="0" w:color="000000"/>
            </w:tcBorders>
            <w:shd w:val="clear" w:color="auto" w:fill="C4BC96"/>
            <w:noWrap/>
            <w:vAlign w:val="bottom"/>
            <w:hideMark/>
          </w:tcPr>
          <w:p w:rsidR="00920345" w:rsidRPr="00F8527B" w:rsidRDefault="00920345" w:rsidP="00EA6B7F">
            <w:pPr>
              <w:spacing w:line="276" w:lineRule="auto"/>
              <w:rPr>
                <w:rFonts w:ascii="Arial" w:hAnsi="Arial" w:cs="Arial"/>
                <w:sz w:val="22"/>
                <w:szCs w:val="22"/>
              </w:rPr>
            </w:pPr>
            <w:r w:rsidRPr="00F8527B">
              <w:rPr>
                <w:rFonts w:ascii="Arial" w:hAnsi="Arial" w:cs="Arial"/>
                <w:sz w:val="22"/>
                <w:szCs w:val="22"/>
              </w:rPr>
              <w:t>Izračun pripadajočega zneska:</w:t>
            </w:r>
          </w:p>
        </w:tc>
        <w:tc>
          <w:tcPr>
            <w:tcW w:w="2109" w:type="dxa"/>
            <w:tcBorders>
              <w:top w:val="single" w:sz="4" w:space="0" w:color="auto"/>
              <w:left w:val="nil"/>
              <w:bottom w:val="single" w:sz="4" w:space="0" w:color="auto"/>
              <w:right w:val="single" w:sz="8" w:space="0" w:color="auto"/>
            </w:tcBorders>
            <w:shd w:val="clear" w:color="auto" w:fill="C4BC96"/>
            <w:noWrap/>
            <w:vAlign w:val="bottom"/>
            <w:hideMark/>
          </w:tcPr>
          <w:p w:rsidR="00920345" w:rsidRPr="00F8527B" w:rsidRDefault="00920345" w:rsidP="00EA6B7F">
            <w:pPr>
              <w:jc w:val="right"/>
              <w:rPr>
                <w:rFonts w:ascii="Arial" w:hAnsi="Arial" w:cs="Arial"/>
                <w:sz w:val="22"/>
                <w:szCs w:val="22"/>
              </w:rPr>
            </w:pPr>
            <w:r>
              <w:rPr>
                <w:rFonts w:ascii="Arial" w:hAnsi="Arial" w:cs="Arial"/>
                <w:sz w:val="22"/>
                <w:szCs w:val="22"/>
              </w:rPr>
              <w:t>976.197,76</w:t>
            </w:r>
          </w:p>
        </w:tc>
      </w:tr>
    </w:tbl>
    <w:p w:rsidR="00920345" w:rsidRPr="00F8527B" w:rsidRDefault="00920345" w:rsidP="00920345">
      <w:pPr>
        <w:keepNext/>
        <w:spacing w:before="120" w:after="100" w:afterAutospacing="1" w:line="276" w:lineRule="auto"/>
        <w:jc w:val="both"/>
        <w:rPr>
          <w:rFonts w:ascii="Arial" w:hAnsi="Arial" w:cs="Arial"/>
          <w:b/>
          <w:sz w:val="22"/>
          <w:szCs w:val="22"/>
        </w:rPr>
      </w:pPr>
      <w:bookmarkStart w:id="29" w:name="_Toc313824924"/>
      <w:bookmarkStart w:id="30" w:name="_Toc314475508"/>
      <w:r w:rsidRPr="00F8527B">
        <w:rPr>
          <w:rFonts w:ascii="Arial" w:hAnsi="Arial" w:cs="Arial"/>
          <w:b/>
          <w:sz w:val="22"/>
          <w:szCs w:val="22"/>
        </w:rPr>
        <w:lastRenderedPageBreak/>
        <w:t>Izračun najvišjega zneska sofinanciranja</w:t>
      </w:r>
      <w:bookmarkEnd w:id="29"/>
      <w:bookmarkEnd w:id="30"/>
    </w:p>
    <w:tbl>
      <w:tblPr>
        <w:tblW w:w="9129" w:type="dxa"/>
        <w:tblInd w:w="70" w:type="dxa"/>
        <w:tblCellMar>
          <w:left w:w="70" w:type="dxa"/>
          <w:right w:w="70" w:type="dxa"/>
        </w:tblCellMar>
        <w:tblLook w:val="04A0"/>
      </w:tblPr>
      <w:tblGrid>
        <w:gridCol w:w="6946"/>
        <w:gridCol w:w="2183"/>
      </w:tblGrid>
      <w:tr w:rsidR="00920345" w:rsidRPr="00F8527B" w:rsidTr="00EA6B7F">
        <w:trPr>
          <w:trHeight w:val="220"/>
        </w:trPr>
        <w:tc>
          <w:tcPr>
            <w:tcW w:w="6946" w:type="dxa"/>
            <w:tcBorders>
              <w:top w:val="single" w:sz="4" w:space="0" w:color="auto"/>
              <w:left w:val="single" w:sz="8" w:space="0" w:color="auto"/>
              <w:bottom w:val="single" w:sz="4" w:space="0" w:color="auto"/>
              <w:right w:val="single" w:sz="4" w:space="0" w:color="000000"/>
            </w:tcBorders>
            <w:shd w:val="clear" w:color="auto" w:fill="C4BC96"/>
            <w:noWrap/>
            <w:vAlign w:val="bottom"/>
            <w:hideMark/>
          </w:tcPr>
          <w:p w:rsidR="00920345" w:rsidRPr="00F8527B" w:rsidRDefault="00920345" w:rsidP="00EA6B7F">
            <w:pPr>
              <w:spacing w:line="276" w:lineRule="auto"/>
              <w:rPr>
                <w:rFonts w:ascii="Arial" w:hAnsi="Arial" w:cs="Arial"/>
                <w:sz w:val="22"/>
                <w:szCs w:val="22"/>
              </w:rPr>
            </w:pPr>
            <w:r w:rsidRPr="00F8527B">
              <w:rPr>
                <w:rFonts w:ascii="Arial" w:hAnsi="Arial" w:cs="Arial"/>
                <w:sz w:val="22"/>
                <w:szCs w:val="22"/>
              </w:rPr>
              <w:t>Najvišja stopnja sofinanciranja EU (CRpa):</w:t>
            </w:r>
          </w:p>
        </w:tc>
        <w:tc>
          <w:tcPr>
            <w:tcW w:w="2183" w:type="dxa"/>
            <w:tcBorders>
              <w:top w:val="single" w:sz="4" w:space="0" w:color="auto"/>
              <w:left w:val="nil"/>
              <w:bottom w:val="single" w:sz="4" w:space="0" w:color="auto"/>
              <w:right w:val="single" w:sz="8" w:space="0" w:color="auto"/>
            </w:tcBorders>
            <w:shd w:val="clear" w:color="auto" w:fill="C4BC96"/>
            <w:noWrap/>
            <w:vAlign w:val="bottom"/>
            <w:hideMark/>
          </w:tcPr>
          <w:p w:rsidR="00920345" w:rsidRPr="00F8527B" w:rsidRDefault="00920345" w:rsidP="00EA6B7F">
            <w:pPr>
              <w:spacing w:line="276" w:lineRule="auto"/>
              <w:jc w:val="right"/>
              <w:rPr>
                <w:rFonts w:ascii="Arial" w:hAnsi="Arial" w:cs="Arial"/>
                <w:sz w:val="22"/>
                <w:szCs w:val="22"/>
              </w:rPr>
            </w:pPr>
            <w:r w:rsidRPr="00F8527B">
              <w:rPr>
                <w:rFonts w:ascii="Arial" w:hAnsi="Arial" w:cs="Arial"/>
                <w:sz w:val="22"/>
                <w:szCs w:val="22"/>
              </w:rPr>
              <w:t>85%</w:t>
            </w:r>
          </w:p>
        </w:tc>
      </w:tr>
      <w:tr w:rsidR="00920345" w:rsidRPr="00F8527B" w:rsidTr="00EA6B7F">
        <w:trPr>
          <w:trHeight w:val="233"/>
        </w:trPr>
        <w:tc>
          <w:tcPr>
            <w:tcW w:w="6946" w:type="dxa"/>
            <w:tcBorders>
              <w:top w:val="single" w:sz="4" w:space="0" w:color="auto"/>
              <w:left w:val="single" w:sz="8" w:space="0" w:color="auto"/>
              <w:bottom w:val="single" w:sz="8" w:space="0" w:color="auto"/>
              <w:right w:val="single" w:sz="4" w:space="0" w:color="000000"/>
            </w:tcBorders>
            <w:shd w:val="clear" w:color="auto" w:fill="595959"/>
            <w:noWrap/>
            <w:vAlign w:val="bottom"/>
            <w:hideMark/>
          </w:tcPr>
          <w:p w:rsidR="00920345" w:rsidRPr="00F8527B" w:rsidRDefault="00920345" w:rsidP="00EA6B7F">
            <w:pPr>
              <w:spacing w:line="276" w:lineRule="auto"/>
              <w:rPr>
                <w:rFonts w:ascii="Arial" w:hAnsi="Arial" w:cs="Arial"/>
                <w:b/>
                <w:bCs/>
                <w:sz w:val="22"/>
                <w:szCs w:val="22"/>
              </w:rPr>
            </w:pPr>
            <w:r w:rsidRPr="00F8527B">
              <w:rPr>
                <w:rFonts w:ascii="Arial" w:hAnsi="Arial" w:cs="Arial"/>
                <w:b/>
                <w:bCs/>
                <w:sz w:val="22"/>
                <w:szCs w:val="22"/>
              </w:rPr>
              <w:t>Izračun najvišjega zneska EU (DA*Crpa)::</w:t>
            </w:r>
          </w:p>
        </w:tc>
        <w:tc>
          <w:tcPr>
            <w:tcW w:w="2183" w:type="dxa"/>
            <w:tcBorders>
              <w:top w:val="nil"/>
              <w:left w:val="nil"/>
              <w:bottom w:val="single" w:sz="8" w:space="0" w:color="auto"/>
              <w:right w:val="single" w:sz="8" w:space="0" w:color="auto"/>
            </w:tcBorders>
            <w:shd w:val="clear" w:color="auto" w:fill="595959"/>
            <w:noWrap/>
            <w:vAlign w:val="bottom"/>
            <w:hideMark/>
          </w:tcPr>
          <w:p w:rsidR="00920345" w:rsidRPr="00F8527B" w:rsidRDefault="00920345" w:rsidP="00EA6B7F">
            <w:pPr>
              <w:spacing w:line="276" w:lineRule="auto"/>
              <w:jc w:val="right"/>
              <w:rPr>
                <w:rFonts w:ascii="Arial" w:hAnsi="Arial" w:cs="Arial"/>
                <w:b/>
                <w:bCs/>
                <w:sz w:val="22"/>
                <w:szCs w:val="22"/>
              </w:rPr>
            </w:pPr>
            <w:r>
              <w:rPr>
                <w:rFonts w:ascii="Arial" w:hAnsi="Arial" w:cs="Arial"/>
                <w:b/>
                <w:sz w:val="22"/>
                <w:szCs w:val="22"/>
              </w:rPr>
              <w:t>829.765,55</w:t>
            </w:r>
          </w:p>
        </w:tc>
      </w:tr>
    </w:tbl>
    <w:p w:rsidR="00920345" w:rsidRPr="00F8527B" w:rsidRDefault="00920345" w:rsidP="00920345">
      <w:pPr>
        <w:spacing w:line="276" w:lineRule="auto"/>
        <w:jc w:val="both"/>
        <w:rPr>
          <w:rFonts w:ascii="Arial" w:hAnsi="Arial" w:cs="Arial"/>
          <w:sz w:val="22"/>
          <w:szCs w:val="22"/>
        </w:rPr>
      </w:pPr>
    </w:p>
    <w:p w:rsidR="00920345" w:rsidRDefault="00920345" w:rsidP="00920345">
      <w:pPr>
        <w:spacing w:after="100" w:afterAutospacing="1" w:line="276" w:lineRule="auto"/>
        <w:jc w:val="both"/>
        <w:rPr>
          <w:rFonts w:ascii="Arial" w:hAnsi="Arial" w:cs="Arial"/>
          <w:sz w:val="22"/>
          <w:szCs w:val="22"/>
        </w:rPr>
      </w:pPr>
    </w:p>
    <w:p w:rsidR="00920345" w:rsidRPr="00F8527B" w:rsidRDefault="00920345" w:rsidP="00920345">
      <w:pPr>
        <w:spacing w:after="100" w:afterAutospacing="1" w:line="276" w:lineRule="auto"/>
        <w:jc w:val="both"/>
        <w:rPr>
          <w:rFonts w:ascii="Arial" w:hAnsi="Arial" w:cs="Arial"/>
          <w:sz w:val="22"/>
          <w:szCs w:val="22"/>
        </w:rPr>
      </w:pPr>
      <w:r w:rsidRPr="00F8527B">
        <w:rPr>
          <w:rFonts w:ascii="Arial" w:hAnsi="Arial" w:cs="Arial"/>
          <w:sz w:val="22"/>
          <w:szCs w:val="22"/>
        </w:rPr>
        <w:t xml:space="preserve">Zgoraj je prikazan izračun zneska najvišje možne stopnje sofinanciranja investicije. Tako znašajo najvišji upravičeni izdatki </w:t>
      </w:r>
      <w:r>
        <w:rPr>
          <w:rFonts w:ascii="Arial" w:hAnsi="Arial" w:cs="Arial"/>
          <w:sz w:val="22"/>
          <w:szCs w:val="22"/>
        </w:rPr>
        <w:t>1.344.230,00</w:t>
      </w:r>
      <w:r w:rsidRPr="00F8527B">
        <w:rPr>
          <w:rFonts w:ascii="Arial" w:hAnsi="Arial" w:cs="Arial"/>
          <w:sz w:val="22"/>
          <w:szCs w:val="22"/>
        </w:rPr>
        <w:t xml:space="preserve"> EUR, vrednost pripadajočih upravičenih stroškov po tekočih cenah pa </w:t>
      </w:r>
      <w:r>
        <w:rPr>
          <w:rFonts w:ascii="Arial" w:hAnsi="Arial" w:cs="Arial"/>
          <w:sz w:val="22"/>
          <w:szCs w:val="22"/>
        </w:rPr>
        <w:t xml:space="preserve">976.197,76 </w:t>
      </w:r>
      <w:r w:rsidRPr="00F8527B">
        <w:rPr>
          <w:rFonts w:ascii="Arial" w:hAnsi="Arial" w:cs="Arial"/>
          <w:sz w:val="22"/>
          <w:szCs w:val="22"/>
        </w:rPr>
        <w:t xml:space="preserve">EUR, na podlagi diskontiranih neto prihodkov, ki so manjši od 0. V skladu s stopnjo financiranja je maksimalni znesek sofinanciranja </w:t>
      </w:r>
      <w:r w:rsidRPr="005213D4">
        <w:rPr>
          <w:rFonts w:ascii="Arial" w:hAnsi="Arial" w:cs="Arial"/>
          <w:b/>
          <w:sz w:val="22"/>
          <w:szCs w:val="22"/>
        </w:rPr>
        <w:t xml:space="preserve">829.765,55 EUR </w:t>
      </w:r>
      <w:r w:rsidRPr="00F8527B">
        <w:rPr>
          <w:rFonts w:ascii="Arial" w:hAnsi="Arial" w:cs="Arial"/>
          <w:sz w:val="22"/>
          <w:szCs w:val="22"/>
        </w:rPr>
        <w:t xml:space="preserve">in je </w:t>
      </w:r>
      <w:r>
        <w:rPr>
          <w:rFonts w:ascii="Arial" w:hAnsi="Arial" w:cs="Arial"/>
          <w:sz w:val="22"/>
          <w:szCs w:val="22"/>
        </w:rPr>
        <w:t>večji kot pa so dejansko zaprošena sredstva</w:t>
      </w:r>
      <w:r w:rsidRPr="00F8527B">
        <w:rPr>
          <w:rFonts w:ascii="Arial" w:hAnsi="Arial" w:cs="Arial"/>
          <w:sz w:val="22"/>
          <w:szCs w:val="22"/>
        </w:rPr>
        <w:t xml:space="preserve">. Zaprošeno sofinanciranje po stalnih cenah tako znaša </w:t>
      </w:r>
      <w:r>
        <w:rPr>
          <w:rFonts w:ascii="Arial" w:hAnsi="Arial" w:cs="Arial"/>
          <w:b/>
          <w:color w:val="000000"/>
          <w:sz w:val="22"/>
          <w:szCs w:val="22"/>
        </w:rPr>
        <w:t>806.830,25</w:t>
      </w:r>
      <w:r w:rsidRPr="00F8527B">
        <w:rPr>
          <w:rFonts w:ascii="Arial" w:hAnsi="Arial" w:cs="Arial"/>
          <w:b/>
          <w:color w:val="000000"/>
          <w:sz w:val="22"/>
          <w:szCs w:val="22"/>
        </w:rPr>
        <w:t xml:space="preserve"> </w:t>
      </w:r>
      <w:r w:rsidRPr="00F8527B">
        <w:rPr>
          <w:rFonts w:ascii="Arial" w:hAnsi="Arial" w:cs="Arial"/>
          <w:b/>
          <w:sz w:val="22"/>
          <w:szCs w:val="22"/>
        </w:rPr>
        <w:t xml:space="preserve">EUR </w:t>
      </w:r>
      <w:r w:rsidRPr="00F8527B">
        <w:rPr>
          <w:rFonts w:ascii="Arial" w:hAnsi="Arial" w:cs="Arial"/>
          <w:sz w:val="22"/>
          <w:szCs w:val="22"/>
        </w:rPr>
        <w:t xml:space="preserve">in se odraža kot maksimalni znesek, ki ga </w:t>
      </w:r>
      <w:r>
        <w:rPr>
          <w:rFonts w:ascii="Arial" w:hAnsi="Arial" w:cs="Arial"/>
          <w:sz w:val="22"/>
          <w:szCs w:val="22"/>
        </w:rPr>
        <w:t xml:space="preserve">Center za razvoj podeželja, kot nosilec operacije </w:t>
      </w:r>
      <w:r w:rsidRPr="00F8527B">
        <w:rPr>
          <w:rFonts w:ascii="Arial" w:hAnsi="Arial" w:cs="Arial"/>
          <w:sz w:val="22"/>
          <w:szCs w:val="22"/>
        </w:rPr>
        <w:t>lahko pridobi s prijavo na razpisu.</w:t>
      </w:r>
    </w:p>
    <w:p w:rsidR="00920345" w:rsidRDefault="00920345" w:rsidP="00920345">
      <w:pPr>
        <w:rPr>
          <w:rFonts w:ascii="Arial" w:hAnsi="Arial" w:cs="Arial"/>
          <w:bCs/>
          <w:sz w:val="22"/>
          <w:szCs w:val="22"/>
        </w:rPr>
      </w:pPr>
      <w:r w:rsidRPr="0001442E">
        <w:rPr>
          <w:rFonts w:ascii="Arial" w:hAnsi="Arial" w:cs="Arial"/>
          <w:bCs/>
          <w:sz w:val="22"/>
          <w:szCs w:val="22"/>
        </w:rPr>
        <w:t>Tako kot je lahko razvidno iz zgoraj prikazanega izračuna, je višina finančne vrzeli oziroma stopnja primanjkljaja v financiranju investicije 100%.</w:t>
      </w:r>
    </w:p>
    <w:p w:rsidR="00920345" w:rsidRPr="0001442E" w:rsidRDefault="00920345" w:rsidP="00920345">
      <w:pPr>
        <w:rPr>
          <w:rFonts w:ascii="Arial" w:hAnsi="Arial" w:cs="Arial"/>
          <w:sz w:val="22"/>
          <w:szCs w:val="22"/>
        </w:rPr>
      </w:pPr>
    </w:p>
    <w:p w:rsidR="00920345" w:rsidRDefault="00920345" w:rsidP="00920345">
      <w:pPr>
        <w:pStyle w:val="Naslov3"/>
        <w:spacing w:line="276" w:lineRule="auto"/>
        <w:rPr>
          <w:sz w:val="22"/>
        </w:rPr>
      </w:pPr>
      <w:bookmarkStart w:id="31" w:name="_Toc318752608"/>
    </w:p>
    <w:p w:rsidR="00920345" w:rsidRDefault="00920345" w:rsidP="00920345">
      <w:pPr>
        <w:pStyle w:val="Naslov3"/>
        <w:spacing w:line="276" w:lineRule="auto"/>
        <w:rPr>
          <w:sz w:val="22"/>
        </w:rPr>
      </w:pPr>
      <w:r>
        <w:rPr>
          <w:sz w:val="22"/>
        </w:rPr>
        <w:t>7.4.4 Ekonomska analiza</w:t>
      </w:r>
      <w:bookmarkEnd w:id="31"/>
    </w:p>
    <w:p w:rsidR="00920345" w:rsidRDefault="00920345" w:rsidP="00920345"/>
    <w:p w:rsidR="00920345" w:rsidRPr="003F040F" w:rsidRDefault="00920345" w:rsidP="00920345">
      <w:pPr>
        <w:spacing w:after="100" w:afterAutospacing="1" w:line="276" w:lineRule="auto"/>
        <w:jc w:val="both"/>
        <w:rPr>
          <w:rFonts w:ascii="Arial" w:hAnsi="Arial" w:cs="Arial"/>
          <w:sz w:val="22"/>
          <w:szCs w:val="22"/>
        </w:rPr>
      </w:pPr>
      <w:r w:rsidRPr="003F040F">
        <w:rPr>
          <w:rFonts w:ascii="Arial" w:hAnsi="Arial" w:cs="Arial"/>
          <w:sz w:val="22"/>
          <w:szCs w:val="22"/>
        </w:rPr>
        <w:t xml:space="preserve">V ekonomski analizi ocenjujemo prispevek </w:t>
      </w:r>
      <w:r>
        <w:rPr>
          <w:rFonts w:ascii="Arial" w:hAnsi="Arial" w:cs="Arial"/>
          <w:sz w:val="22"/>
          <w:szCs w:val="22"/>
        </w:rPr>
        <w:t>operacije</w:t>
      </w:r>
      <w:r w:rsidRPr="003F040F">
        <w:rPr>
          <w:rFonts w:ascii="Arial" w:hAnsi="Arial" w:cs="Arial"/>
          <w:sz w:val="22"/>
          <w:szCs w:val="22"/>
        </w:rPr>
        <w:t xml:space="preserve"> k razvoju vse družbe in okolice v </w:t>
      </w:r>
      <w:r>
        <w:rPr>
          <w:rFonts w:ascii="Arial" w:hAnsi="Arial" w:cs="Arial"/>
          <w:sz w:val="22"/>
          <w:szCs w:val="22"/>
        </w:rPr>
        <w:t>Posavju.</w:t>
      </w:r>
      <w:r w:rsidRPr="003F040F">
        <w:rPr>
          <w:rFonts w:ascii="Arial" w:hAnsi="Arial" w:cs="Arial"/>
          <w:sz w:val="22"/>
          <w:szCs w:val="22"/>
        </w:rPr>
        <w:t xml:space="preserve"> Le tega ne oc</w:t>
      </w:r>
      <w:r>
        <w:rPr>
          <w:rFonts w:ascii="Arial" w:hAnsi="Arial" w:cs="Arial"/>
          <w:sz w:val="22"/>
          <w:szCs w:val="22"/>
        </w:rPr>
        <w:t>enjujemo samo iz vidika lastnikov objektov</w:t>
      </w:r>
      <w:r w:rsidRPr="003F040F">
        <w:rPr>
          <w:rFonts w:ascii="Arial" w:hAnsi="Arial" w:cs="Arial"/>
          <w:sz w:val="22"/>
          <w:szCs w:val="22"/>
        </w:rPr>
        <w:t>, kakor smo to naredili v finančni analizi.</w:t>
      </w:r>
    </w:p>
    <w:p w:rsidR="00920345" w:rsidRPr="003F040F" w:rsidRDefault="00920345" w:rsidP="00920345">
      <w:pPr>
        <w:spacing w:after="100" w:afterAutospacing="1" w:line="276" w:lineRule="auto"/>
        <w:jc w:val="both"/>
        <w:rPr>
          <w:rFonts w:ascii="Arial" w:hAnsi="Arial" w:cs="Arial"/>
          <w:sz w:val="22"/>
          <w:szCs w:val="22"/>
        </w:rPr>
      </w:pPr>
      <w:r w:rsidRPr="003F040F">
        <w:rPr>
          <w:rFonts w:ascii="Arial" w:hAnsi="Arial" w:cs="Arial"/>
          <w:sz w:val="22"/>
          <w:szCs w:val="22"/>
        </w:rPr>
        <w:t>Denarne tokove iz finančne analize smo upoštevali kot izhodišča za ekonomsko analizo. Pri določanju parametrov ekonomske analize pa smo se glede na naravo investicije odločili upoštevati predvsem družbeno koristnost za okolje in doprinos objekta za lokalno skupnost in potencialni razvoj aktivnosti ter pomoč pri lokalno – regionalni operaciji trženja in razvoja izdelkov in storitev, ki bodo prispevale k ohranjanju biotske pestrosti regije.</w:t>
      </w:r>
    </w:p>
    <w:p w:rsidR="00920345" w:rsidRPr="003F040F" w:rsidRDefault="00920345" w:rsidP="00920345">
      <w:pPr>
        <w:spacing w:after="100" w:afterAutospacing="1" w:line="276" w:lineRule="auto"/>
        <w:jc w:val="both"/>
        <w:rPr>
          <w:rFonts w:ascii="Arial" w:hAnsi="Arial" w:cs="Arial"/>
          <w:sz w:val="22"/>
          <w:szCs w:val="22"/>
        </w:rPr>
      </w:pPr>
      <w:r w:rsidRPr="003F040F">
        <w:rPr>
          <w:rFonts w:ascii="Arial" w:hAnsi="Arial" w:cs="Arial"/>
          <w:sz w:val="22"/>
          <w:szCs w:val="22"/>
        </w:rPr>
        <w:t xml:space="preserve">Tako ocenjujemo, da bo zaradi </w:t>
      </w:r>
      <w:r>
        <w:rPr>
          <w:rFonts w:ascii="Arial" w:hAnsi="Arial" w:cs="Arial"/>
          <w:sz w:val="22"/>
          <w:szCs w:val="22"/>
        </w:rPr>
        <w:t>adaptacije in renovacije objektov, le-ti</w:t>
      </w:r>
      <w:r w:rsidRPr="003F040F">
        <w:rPr>
          <w:rFonts w:ascii="Arial" w:hAnsi="Arial" w:cs="Arial"/>
          <w:sz w:val="22"/>
          <w:szCs w:val="22"/>
        </w:rPr>
        <w:t xml:space="preserve"> bolj</w:t>
      </w:r>
      <w:r>
        <w:rPr>
          <w:rFonts w:ascii="Arial" w:hAnsi="Arial" w:cs="Arial"/>
          <w:sz w:val="22"/>
          <w:szCs w:val="22"/>
        </w:rPr>
        <w:t>e</w:t>
      </w:r>
      <w:r w:rsidRPr="003F040F">
        <w:rPr>
          <w:rFonts w:ascii="Arial" w:hAnsi="Arial" w:cs="Arial"/>
          <w:sz w:val="22"/>
          <w:szCs w:val="22"/>
        </w:rPr>
        <w:t xml:space="preserve"> zapolnil</w:t>
      </w:r>
      <w:r>
        <w:rPr>
          <w:rFonts w:ascii="Arial" w:hAnsi="Arial" w:cs="Arial"/>
          <w:sz w:val="22"/>
          <w:szCs w:val="22"/>
        </w:rPr>
        <w:t>i</w:t>
      </w:r>
      <w:r w:rsidRPr="003F040F">
        <w:rPr>
          <w:rFonts w:ascii="Arial" w:hAnsi="Arial" w:cs="Arial"/>
          <w:sz w:val="22"/>
          <w:szCs w:val="22"/>
        </w:rPr>
        <w:t xml:space="preserve"> vrzel pomanjkanja prostorov za družbeno aktivno udejstvovanje različnih društev, organizacij in tudi lokalnega gospodarstva s področja pridelovanja hrane, ter tako pripomogel k boljšemu življenju lokalne in širše skupnosti.</w:t>
      </w:r>
    </w:p>
    <w:p w:rsidR="00920345" w:rsidRPr="003F040F" w:rsidRDefault="00920345" w:rsidP="00920345">
      <w:pPr>
        <w:spacing w:line="276" w:lineRule="auto"/>
        <w:jc w:val="both"/>
        <w:rPr>
          <w:rFonts w:ascii="Arial" w:hAnsi="Arial" w:cs="Arial"/>
          <w:sz w:val="22"/>
          <w:szCs w:val="22"/>
        </w:rPr>
      </w:pPr>
      <w:r w:rsidRPr="003F040F">
        <w:rPr>
          <w:rFonts w:ascii="Arial" w:hAnsi="Arial" w:cs="Arial"/>
          <w:sz w:val="22"/>
          <w:szCs w:val="22"/>
        </w:rPr>
        <w:t>Na podlagi dostopnih podatkov o predvidenih aktivnostih zainteres</w:t>
      </w:r>
      <w:r>
        <w:rPr>
          <w:rFonts w:ascii="Arial" w:hAnsi="Arial" w:cs="Arial"/>
          <w:sz w:val="22"/>
          <w:szCs w:val="22"/>
        </w:rPr>
        <w:t>irane javnosti za uporabo novih objektov, ocenjujemo, da bodo postali prostori</w:t>
      </w:r>
      <w:r w:rsidRPr="003F040F">
        <w:rPr>
          <w:rFonts w:ascii="Arial" w:hAnsi="Arial" w:cs="Arial"/>
          <w:sz w:val="22"/>
          <w:szCs w:val="22"/>
        </w:rPr>
        <w:t xml:space="preserve"> zanimivo stičišče različnih pridelovalcev domače hrane ter raznih društev, ki bi redno organizirali prodajo in degustacijo svojih izdelkov. Ravno tako bi se lahko vključevala društva z ročno izdelanimi spominki in ostalimi uporabnimi izdelki.</w:t>
      </w:r>
      <w:r>
        <w:rPr>
          <w:rFonts w:ascii="Arial" w:hAnsi="Arial" w:cs="Arial"/>
          <w:sz w:val="22"/>
          <w:szCs w:val="22"/>
        </w:rPr>
        <w:t xml:space="preserve"> Glede na to, da bodo občine</w:t>
      </w:r>
      <w:r w:rsidRPr="003F040F">
        <w:rPr>
          <w:rFonts w:ascii="Arial" w:hAnsi="Arial" w:cs="Arial"/>
          <w:sz w:val="22"/>
          <w:szCs w:val="22"/>
        </w:rPr>
        <w:t xml:space="preserve"> kot lastnik</w:t>
      </w:r>
      <w:r>
        <w:rPr>
          <w:rFonts w:ascii="Arial" w:hAnsi="Arial" w:cs="Arial"/>
          <w:sz w:val="22"/>
          <w:szCs w:val="22"/>
        </w:rPr>
        <w:t>i teh objektov</w:t>
      </w:r>
      <w:r w:rsidRPr="003F040F">
        <w:rPr>
          <w:rFonts w:ascii="Arial" w:hAnsi="Arial" w:cs="Arial"/>
          <w:sz w:val="22"/>
          <w:szCs w:val="22"/>
        </w:rPr>
        <w:t>, te prostore namenila za oddajo tem organizacijam, smo pre</w:t>
      </w:r>
      <w:r>
        <w:rPr>
          <w:rFonts w:ascii="Arial" w:hAnsi="Arial" w:cs="Arial"/>
          <w:sz w:val="22"/>
          <w:szCs w:val="22"/>
        </w:rPr>
        <w:t>dvideli povprečen letni znesek 9</w:t>
      </w:r>
      <w:r w:rsidRPr="003F040F">
        <w:rPr>
          <w:rFonts w:ascii="Arial" w:hAnsi="Arial" w:cs="Arial"/>
          <w:sz w:val="22"/>
          <w:szCs w:val="22"/>
        </w:rPr>
        <w:t>4.000 EUR, ki ga bodo te organizacije privarčeva</w:t>
      </w:r>
      <w:r>
        <w:rPr>
          <w:rFonts w:ascii="Arial" w:hAnsi="Arial" w:cs="Arial"/>
          <w:sz w:val="22"/>
          <w:szCs w:val="22"/>
        </w:rPr>
        <w:t>le skozi letno delovanja tržnic</w:t>
      </w:r>
      <w:r w:rsidRPr="003F040F">
        <w:rPr>
          <w:rFonts w:ascii="Arial" w:hAnsi="Arial" w:cs="Arial"/>
          <w:sz w:val="22"/>
          <w:szCs w:val="22"/>
        </w:rPr>
        <w:t>. Te prihranke tako upoštevamo pri izračunu eko</w:t>
      </w:r>
      <w:r>
        <w:rPr>
          <w:rFonts w:ascii="Arial" w:hAnsi="Arial" w:cs="Arial"/>
          <w:sz w:val="22"/>
          <w:szCs w:val="22"/>
        </w:rPr>
        <w:t>nomske donosnosti in tako presegajo operativne stroške pri upravljanju objektov za 30.000 EUR.</w:t>
      </w:r>
    </w:p>
    <w:p w:rsidR="00920345" w:rsidRDefault="00920345" w:rsidP="00920345">
      <w:pPr>
        <w:jc w:val="both"/>
        <w:rPr>
          <w:rFonts w:ascii="Arial" w:hAnsi="Arial" w:cs="Arial"/>
          <w:color w:val="000000"/>
          <w:sz w:val="22"/>
          <w:szCs w:val="22"/>
        </w:rPr>
      </w:pPr>
    </w:p>
    <w:p w:rsidR="00920345" w:rsidRPr="00F62352" w:rsidRDefault="00920345" w:rsidP="00920345">
      <w:pPr>
        <w:jc w:val="both"/>
        <w:rPr>
          <w:rFonts w:ascii="Calibri" w:hAnsi="Calibri"/>
          <w:b/>
          <w:bCs/>
        </w:rPr>
      </w:pPr>
      <w:r w:rsidRPr="002201CB">
        <w:rPr>
          <w:rFonts w:ascii="Arial" w:hAnsi="Arial" w:cs="Arial"/>
          <w:color w:val="000000"/>
          <w:sz w:val="22"/>
          <w:szCs w:val="22"/>
        </w:rPr>
        <w:lastRenderedPageBreak/>
        <w:t xml:space="preserve">Izračun finančne donosnosti naložbe nam pokaže, da je neto sedanja vrednost investicije negativna in znaša  </w:t>
      </w:r>
      <w:r w:rsidRPr="00F62352">
        <w:rPr>
          <w:rFonts w:ascii="Arial" w:hAnsi="Arial" w:cs="Arial"/>
          <w:b/>
          <w:bCs/>
          <w:sz w:val="22"/>
          <w:szCs w:val="22"/>
        </w:rPr>
        <w:t>-756.452,74 EUR</w:t>
      </w:r>
      <w:r>
        <w:rPr>
          <w:rFonts w:ascii="Arial" w:hAnsi="Arial" w:cs="Arial"/>
          <w:b/>
          <w:bCs/>
          <w:sz w:val="22"/>
          <w:szCs w:val="22"/>
        </w:rPr>
        <w:t>.</w:t>
      </w:r>
    </w:p>
    <w:p w:rsidR="00920345" w:rsidRDefault="00920345" w:rsidP="00920345">
      <w:pPr>
        <w:spacing w:line="276" w:lineRule="auto"/>
        <w:jc w:val="both"/>
        <w:rPr>
          <w:rFonts w:ascii="Arial" w:hAnsi="Arial" w:cs="Arial"/>
          <w:b/>
          <w:bCs/>
          <w:color w:val="000000"/>
          <w:sz w:val="22"/>
          <w:szCs w:val="22"/>
        </w:rPr>
      </w:pPr>
    </w:p>
    <w:p w:rsidR="00920345" w:rsidRPr="002201CB" w:rsidRDefault="00920345" w:rsidP="00920345">
      <w:pPr>
        <w:spacing w:line="276" w:lineRule="auto"/>
        <w:jc w:val="both"/>
        <w:rPr>
          <w:rFonts w:ascii="Arial" w:hAnsi="Arial" w:cs="Arial"/>
          <w:b/>
          <w:bCs/>
          <w:color w:val="000000"/>
          <w:sz w:val="22"/>
          <w:szCs w:val="22"/>
        </w:rPr>
      </w:pPr>
    </w:p>
    <w:p w:rsidR="00920345" w:rsidRPr="003F040F" w:rsidRDefault="00920345" w:rsidP="00920345">
      <w:pPr>
        <w:spacing w:after="100" w:afterAutospacing="1" w:line="276" w:lineRule="auto"/>
        <w:jc w:val="both"/>
        <w:rPr>
          <w:rFonts w:ascii="Arial" w:hAnsi="Arial" w:cs="Arial"/>
          <w:sz w:val="22"/>
          <w:szCs w:val="22"/>
        </w:rPr>
      </w:pPr>
      <w:r w:rsidRPr="003F040F">
        <w:rPr>
          <w:rFonts w:ascii="Arial" w:hAnsi="Arial" w:cs="Arial"/>
          <w:sz w:val="22"/>
          <w:szCs w:val="22"/>
        </w:rPr>
        <w:t>Pri izračunu diskontiranega denarnega toka smo upoštevali diskontno stopnjo v višini 7%.</w:t>
      </w:r>
    </w:p>
    <w:p w:rsidR="00920345" w:rsidRPr="003F040F" w:rsidRDefault="00920345" w:rsidP="00920345">
      <w:pPr>
        <w:keepNext/>
        <w:spacing w:after="100" w:afterAutospacing="1" w:line="276" w:lineRule="auto"/>
        <w:jc w:val="both"/>
        <w:rPr>
          <w:rFonts w:ascii="Arial" w:hAnsi="Arial" w:cs="Arial"/>
          <w:b/>
          <w:sz w:val="22"/>
          <w:szCs w:val="22"/>
        </w:rPr>
      </w:pPr>
      <w:bookmarkStart w:id="32" w:name="_Toc313824925"/>
      <w:bookmarkStart w:id="33" w:name="_Toc314475509"/>
      <w:r w:rsidRPr="003F040F">
        <w:rPr>
          <w:rFonts w:ascii="Arial" w:hAnsi="Arial" w:cs="Arial"/>
          <w:b/>
          <w:sz w:val="22"/>
          <w:szCs w:val="22"/>
        </w:rPr>
        <w:t>Ekonomska donosnost naložbe</w:t>
      </w:r>
      <w:bookmarkEnd w:id="32"/>
      <w:bookmarkEnd w:id="33"/>
    </w:p>
    <w:tbl>
      <w:tblPr>
        <w:tblW w:w="9513" w:type="dxa"/>
        <w:tblInd w:w="55" w:type="dxa"/>
        <w:tblCellMar>
          <w:left w:w="70" w:type="dxa"/>
          <w:right w:w="70" w:type="dxa"/>
        </w:tblCellMar>
        <w:tblLook w:val="04A0"/>
      </w:tblPr>
      <w:tblGrid>
        <w:gridCol w:w="4780"/>
        <w:gridCol w:w="4733"/>
      </w:tblGrid>
      <w:tr w:rsidR="00920345" w:rsidRPr="003F040F" w:rsidTr="00EA6B7F">
        <w:trPr>
          <w:trHeight w:val="315"/>
        </w:trPr>
        <w:tc>
          <w:tcPr>
            <w:tcW w:w="4780" w:type="dxa"/>
            <w:tcBorders>
              <w:top w:val="single" w:sz="4" w:space="0" w:color="auto"/>
              <w:left w:val="single" w:sz="8" w:space="0" w:color="000000"/>
              <w:bottom w:val="single" w:sz="8" w:space="0" w:color="000000"/>
              <w:right w:val="single" w:sz="8" w:space="0" w:color="000000"/>
            </w:tcBorders>
            <w:shd w:val="clear" w:color="auto" w:fill="B8CCE4"/>
            <w:noWrap/>
            <w:vAlign w:val="bottom"/>
            <w:hideMark/>
          </w:tcPr>
          <w:p w:rsidR="00920345" w:rsidRPr="003F040F" w:rsidRDefault="00920345" w:rsidP="00EA6B7F">
            <w:pPr>
              <w:spacing w:line="276" w:lineRule="auto"/>
              <w:jc w:val="both"/>
              <w:rPr>
                <w:rFonts w:ascii="Arial" w:hAnsi="Arial" w:cs="Arial"/>
                <w:color w:val="000000"/>
                <w:sz w:val="22"/>
                <w:szCs w:val="22"/>
              </w:rPr>
            </w:pPr>
            <w:r w:rsidRPr="003F040F">
              <w:rPr>
                <w:rFonts w:ascii="Arial" w:hAnsi="Arial" w:cs="Arial"/>
                <w:color w:val="000000"/>
                <w:sz w:val="22"/>
                <w:szCs w:val="22"/>
              </w:rPr>
              <w:t>Investicijski izdatki</w:t>
            </w:r>
          </w:p>
        </w:tc>
        <w:tc>
          <w:tcPr>
            <w:tcW w:w="4733" w:type="dxa"/>
            <w:tcBorders>
              <w:top w:val="single" w:sz="4" w:space="0" w:color="auto"/>
              <w:left w:val="nil"/>
              <w:bottom w:val="single" w:sz="8" w:space="0" w:color="000000"/>
              <w:right w:val="single" w:sz="4" w:space="0" w:color="auto"/>
            </w:tcBorders>
            <w:shd w:val="clear" w:color="auto" w:fill="B8CCE4"/>
            <w:vAlign w:val="bottom"/>
          </w:tcPr>
          <w:p w:rsidR="00920345" w:rsidRPr="00C20E8A" w:rsidRDefault="00920345" w:rsidP="00EA6B7F">
            <w:pPr>
              <w:spacing w:line="276" w:lineRule="auto"/>
              <w:jc w:val="both"/>
              <w:rPr>
                <w:rFonts w:ascii="Arial" w:hAnsi="Arial" w:cs="Arial"/>
                <w:b/>
                <w:bCs/>
                <w:color w:val="000000"/>
                <w:sz w:val="22"/>
                <w:szCs w:val="22"/>
              </w:rPr>
            </w:pPr>
            <w:r w:rsidRPr="00C20E8A">
              <w:rPr>
                <w:rFonts w:ascii="Arial" w:hAnsi="Arial" w:cs="Arial"/>
                <w:b/>
                <w:bCs/>
                <w:color w:val="000000"/>
                <w:sz w:val="22"/>
                <w:szCs w:val="22"/>
              </w:rPr>
              <w:t>1.127.224,87 EUR</w:t>
            </w:r>
            <w:r w:rsidRPr="00C20E8A">
              <w:rPr>
                <w:rFonts w:ascii="Arial" w:hAnsi="Arial" w:cs="Arial"/>
                <w:b/>
                <w:sz w:val="22"/>
                <w:szCs w:val="22"/>
              </w:rPr>
              <w:t xml:space="preserve"> </w:t>
            </w:r>
          </w:p>
        </w:tc>
      </w:tr>
      <w:tr w:rsidR="00920345" w:rsidRPr="003F040F" w:rsidTr="00EA6B7F">
        <w:trPr>
          <w:trHeight w:val="315"/>
        </w:trPr>
        <w:tc>
          <w:tcPr>
            <w:tcW w:w="4780" w:type="dxa"/>
            <w:tcBorders>
              <w:top w:val="nil"/>
              <w:left w:val="single" w:sz="8" w:space="0" w:color="000000"/>
              <w:bottom w:val="single" w:sz="8" w:space="0" w:color="000000"/>
              <w:right w:val="single" w:sz="8" w:space="0" w:color="000000"/>
            </w:tcBorders>
            <w:shd w:val="clear" w:color="000000" w:fill="FFFFFF"/>
            <w:noWrap/>
            <w:vAlign w:val="bottom"/>
            <w:hideMark/>
          </w:tcPr>
          <w:p w:rsidR="00920345" w:rsidRPr="003F040F" w:rsidRDefault="00920345" w:rsidP="00EA6B7F">
            <w:pPr>
              <w:spacing w:line="276" w:lineRule="auto"/>
              <w:jc w:val="both"/>
              <w:rPr>
                <w:rFonts w:ascii="Arial" w:hAnsi="Arial" w:cs="Arial"/>
                <w:color w:val="000000"/>
                <w:sz w:val="22"/>
                <w:szCs w:val="22"/>
              </w:rPr>
            </w:pPr>
            <w:r w:rsidRPr="003F040F">
              <w:rPr>
                <w:rFonts w:ascii="Arial" w:hAnsi="Arial" w:cs="Arial"/>
                <w:color w:val="000000"/>
                <w:sz w:val="22"/>
                <w:szCs w:val="22"/>
              </w:rPr>
              <w:t>Diskontna stopnja %</w:t>
            </w:r>
          </w:p>
        </w:tc>
        <w:tc>
          <w:tcPr>
            <w:tcW w:w="4733" w:type="dxa"/>
            <w:tcBorders>
              <w:top w:val="nil"/>
              <w:left w:val="nil"/>
              <w:bottom w:val="single" w:sz="8" w:space="0" w:color="000000"/>
              <w:right w:val="single" w:sz="4" w:space="0" w:color="auto"/>
            </w:tcBorders>
            <w:shd w:val="clear" w:color="000000" w:fill="FFFFFF"/>
            <w:vAlign w:val="bottom"/>
          </w:tcPr>
          <w:p w:rsidR="00920345" w:rsidRPr="00C20E8A" w:rsidRDefault="00920345" w:rsidP="00EA6B7F">
            <w:pPr>
              <w:spacing w:line="276" w:lineRule="auto"/>
              <w:jc w:val="both"/>
              <w:rPr>
                <w:rFonts w:ascii="Arial" w:hAnsi="Arial" w:cs="Arial"/>
                <w:b/>
                <w:bCs/>
                <w:color w:val="000000"/>
                <w:sz w:val="22"/>
                <w:szCs w:val="22"/>
              </w:rPr>
            </w:pPr>
            <w:r w:rsidRPr="00C20E8A">
              <w:rPr>
                <w:rFonts w:ascii="Arial" w:hAnsi="Arial" w:cs="Arial"/>
                <w:b/>
                <w:bCs/>
                <w:color w:val="000000"/>
                <w:sz w:val="22"/>
                <w:szCs w:val="22"/>
              </w:rPr>
              <w:t>7,00</w:t>
            </w:r>
          </w:p>
        </w:tc>
      </w:tr>
      <w:tr w:rsidR="00920345" w:rsidRPr="003F040F" w:rsidTr="00EA6B7F">
        <w:trPr>
          <w:trHeight w:val="315"/>
        </w:trPr>
        <w:tc>
          <w:tcPr>
            <w:tcW w:w="4780" w:type="dxa"/>
            <w:tcBorders>
              <w:top w:val="nil"/>
              <w:left w:val="single" w:sz="8" w:space="0" w:color="000000"/>
              <w:bottom w:val="single" w:sz="8" w:space="0" w:color="000000"/>
              <w:right w:val="single" w:sz="8" w:space="0" w:color="000000"/>
            </w:tcBorders>
            <w:shd w:val="clear" w:color="auto" w:fill="B8CCE4"/>
            <w:noWrap/>
            <w:vAlign w:val="bottom"/>
            <w:hideMark/>
          </w:tcPr>
          <w:p w:rsidR="00920345" w:rsidRPr="003F040F" w:rsidRDefault="00920345" w:rsidP="00EA6B7F">
            <w:pPr>
              <w:spacing w:line="276" w:lineRule="auto"/>
              <w:jc w:val="both"/>
              <w:rPr>
                <w:rFonts w:ascii="Arial" w:hAnsi="Arial" w:cs="Arial"/>
                <w:color w:val="000000"/>
                <w:sz w:val="22"/>
                <w:szCs w:val="22"/>
              </w:rPr>
            </w:pPr>
            <w:r w:rsidRPr="003F040F">
              <w:rPr>
                <w:rFonts w:ascii="Arial" w:hAnsi="Arial" w:cs="Arial"/>
                <w:color w:val="000000"/>
                <w:sz w:val="22"/>
                <w:szCs w:val="22"/>
              </w:rPr>
              <w:t>Neto sedanja vrednost</w:t>
            </w:r>
          </w:p>
        </w:tc>
        <w:tc>
          <w:tcPr>
            <w:tcW w:w="4733" w:type="dxa"/>
            <w:tcBorders>
              <w:top w:val="nil"/>
              <w:left w:val="nil"/>
              <w:bottom w:val="single" w:sz="8" w:space="0" w:color="000000"/>
              <w:right w:val="single" w:sz="4" w:space="0" w:color="auto"/>
            </w:tcBorders>
            <w:shd w:val="clear" w:color="auto" w:fill="B8CCE4"/>
            <w:vAlign w:val="bottom"/>
          </w:tcPr>
          <w:p w:rsidR="00920345" w:rsidRPr="00C20E8A" w:rsidRDefault="00920345" w:rsidP="00EA6B7F">
            <w:pPr>
              <w:rPr>
                <w:rFonts w:ascii="Arial" w:hAnsi="Arial" w:cs="Arial"/>
                <w:b/>
                <w:bCs/>
                <w:sz w:val="22"/>
                <w:szCs w:val="22"/>
              </w:rPr>
            </w:pPr>
            <w:r w:rsidRPr="00C20E8A">
              <w:rPr>
                <w:rFonts w:ascii="Arial" w:hAnsi="Arial" w:cs="Arial"/>
                <w:b/>
                <w:bCs/>
                <w:color w:val="FF0000"/>
                <w:sz w:val="22"/>
                <w:szCs w:val="22"/>
              </w:rPr>
              <w:t>-756.452,74 EUR</w:t>
            </w:r>
          </w:p>
        </w:tc>
      </w:tr>
      <w:tr w:rsidR="00920345" w:rsidRPr="003F040F" w:rsidTr="00EA6B7F">
        <w:trPr>
          <w:trHeight w:val="315"/>
        </w:trPr>
        <w:tc>
          <w:tcPr>
            <w:tcW w:w="4780" w:type="dxa"/>
            <w:tcBorders>
              <w:top w:val="nil"/>
              <w:left w:val="single" w:sz="8" w:space="0" w:color="000000"/>
              <w:bottom w:val="single" w:sz="8" w:space="0" w:color="000000"/>
              <w:right w:val="single" w:sz="8" w:space="0" w:color="000000"/>
            </w:tcBorders>
            <w:shd w:val="clear" w:color="000000" w:fill="FFFFFF"/>
            <w:noWrap/>
            <w:vAlign w:val="bottom"/>
            <w:hideMark/>
          </w:tcPr>
          <w:p w:rsidR="00920345" w:rsidRPr="003F040F" w:rsidRDefault="00920345" w:rsidP="00EA6B7F">
            <w:pPr>
              <w:spacing w:after="100" w:afterAutospacing="1" w:line="276" w:lineRule="auto"/>
              <w:jc w:val="both"/>
              <w:rPr>
                <w:rFonts w:ascii="Arial" w:hAnsi="Arial" w:cs="Arial"/>
                <w:color w:val="000000"/>
                <w:sz w:val="22"/>
                <w:szCs w:val="22"/>
              </w:rPr>
            </w:pPr>
            <w:r w:rsidRPr="003F040F">
              <w:rPr>
                <w:rFonts w:ascii="Arial" w:hAnsi="Arial" w:cs="Arial"/>
                <w:color w:val="000000"/>
                <w:sz w:val="22"/>
                <w:szCs w:val="22"/>
              </w:rPr>
              <w:t>Interna stopnja donosnosti</w:t>
            </w:r>
          </w:p>
        </w:tc>
        <w:tc>
          <w:tcPr>
            <w:tcW w:w="4733" w:type="dxa"/>
            <w:tcBorders>
              <w:top w:val="nil"/>
              <w:left w:val="nil"/>
              <w:bottom w:val="single" w:sz="8" w:space="0" w:color="000000"/>
              <w:right w:val="single" w:sz="4" w:space="0" w:color="auto"/>
            </w:tcBorders>
            <w:shd w:val="clear" w:color="000000" w:fill="FFFFFF"/>
          </w:tcPr>
          <w:p w:rsidR="00920345" w:rsidRPr="00C20E8A" w:rsidRDefault="00920345" w:rsidP="00EA6B7F">
            <w:pPr>
              <w:spacing w:after="100" w:afterAutospacing="1" w:line="276" w:lineRule="auto"/>
              <w:jc w:val="both"/>
              <w:rPr>
                <w:rFonts w:ascii="Arial" w:hAnsi="Arial" w:cs="Arial"/>
                <w:b/>
                <w:bCs/>
                <w:color w:val="FF0000"/>
                <w:sz w:val="22"/>
                <w:szCs w:val="22"/>
              </w:rPr>
            </w:pPr>
            <w:r w:rsidRPr="00C20E8A">
              <w:rPr>
                <w:rFonts w:ascii="Arial" w:hAnsi="Arial" w:cs="Arial"/>
                <w:b/>
                <w:bCs/>
                <w:color w:val="FF0000"/>
                <w:sz w:val="22"/>
                <w:szCs w:val="22"/>
              </w:rPr>
              <w:t>-5,38%</w:t>
            </w:r>
          </w:p>
        </w:tc>
      </w:tr>
    </w:tbl>
    <w:p w:rsidR="00920345" w:rsidRPr="003F040F" w:rsidRDefault="00920345" w:rsidP="00920345">
      <w:pPr>
        <w:spacing w:line="276" w:lineRule="auto"/>
        <w:jc w:val="both"/>
        <w:rPr>
          <w:rFonts w:ascii="Arial" w:hAnsi="Arial" w:cs="Arial"/>
          <w:sz w:val="22"/>
          <w:szCs w:val="22"/>
        </w:rPr>
      </w:pPr>
    </w:p>
    <w:p w:rsidR="00920345" w:rsidRPr="003F040F" w:rsidRDefault="00920345" w:rsidP="00920345">
      <w:pPr>
        <w:spacing w:after="100" w:afterAutospacing="1" w:line="276" w:lineRule="auto"/>
        <w:jc w:val="both"/>
        <w:rPr>
          <w:rFonts w:ascii="Arial" w:hAnsi="Arial" w:cs="Arial"/>
          <w:sz w:val="22"/>
          <w:szCs w:val="22"/>
        </w:rPr>
      </w:pPr>
      <w:r w:rsidRPr="003F040F">
        <w:rPr>
          <w:rFonts w:ascii="Arial" w:hAnsi="Arial" w:cs="Arial"/>
          <w:sz w:val="22"/>
          <w:szCs w:val="22"/>
        </w:rPr>
        <w:t xml:space="preserve">Ekonomska interna stopnja donosnosti </w:t>
      </w:r>
      <w:r>
        <w:rPr>
          <w:rFonts w:ascii="Arial" w:hAnsi="Arial" w:cs="Arial"/>
          <w:sz w:val="22"/>
          <w:szCs w:val="22"/>
        </w:rPr>
        <w:t>naložbe je negativna in znaša -5,38</w:t>
      </w:r>
      <w:r w:rsidRPr="003F040F">
        <w:rPr>
          <w:rFonts w:ascii="Arial" w:hAnsi="Arial" w:cs="Arial"/>
          <w:sz w:val="22"/>
          <w:szCs w:val="22"/>
        </w:rPr>
        <w:t xml:space="preserve"> %. Seveda pa moramo pri presojanju te naložbe še dodatno upoštevati, da gre za pomembno ureditev </w:t>
      </w:r>
      <w:r>
        <w:rPr>
          <w:rFonts w:ascii="Arial" w:hAnsi="Arial" w:cs="Arial"/>
          <w:sz w:val="22"/>
          <w:szCs w:val="22"/>
        </w:rPr>
        <w:t>nekaterih dotrajanih objektov</w:t>
      </w:r>
      <w:r w:rsidRPr="003F040F">
        <w:rPr>
          <w:rFonts w:ascii="Arial" w:hAnsi="Arial" w:cs="Arial"/>
          <w:sz w:val="22"/>
          <w:szCs w:val="22"/>
        </w:rPr>
        <w:t>, ki bo</w:t>
      </w:r>
      <w:r>
        <w:rPr>
          <w:rFonts w:ascii="Arial" w:hAnsi="Arial" w:cs="Arial"/>
          <w:sz w:val="22"/>
          <w:szCs w:val="22"/>
        </w:rPr>
        <w:t>do</w:t>
      </w:r>
      <w:r w:rsidRPr="003F040F">
        <w:rPr>
          <w:rFonts w:ascii="Arial" w:hAnsi="Arial" w:cs="Arial"/>
          <w:sz w:val="22"/>
          <w:szCs w:val="22"/>
        </w:rPr>
        <w:t xml:space="preserve"> služil</w:t>
      </w:r>
      <w:r>
        <w:rPr>
          <w:rFonts w:ascii="Arial" w:hAnsi="Arial" w:cs="Arial"/>
          <w:sz w:val="22"/>
          <w:szCs w:val="22"/>
        </w:rPr>
        <w:t>i</w:t>
      </w:r>
      <w:r w:rsidRPr="003F040F">
        <w:rPr>
          <w:rFonts w:ascii="Arial" w:hAnsi="Arial" w:cs="Arial"/>
          <w:sz w:val="22"/>
          <w:szCs w:val="22"/>
        </w:rPr>
        <w:t xml:space="preserve"> družbeno-aktivnim dejavnostim vseh generacij v regiji Posavje. Ob tem je potrebno dodati, da bi bila neto sedanja vrednost pozitivna ob upoštevanju</w:t>
      </w:r>
      <w:r>
        <w:rPr>
          <w:rFonts w:ascii="Arial" w:hAnsi="Arial" w:cs="Arial"/>
          <w:sz w:val="22"/>
          <w:szCs w:val="22"/>
        </w:rPr>
        <w:t xml:space="preserve"> možnosti</w:t>
      </w:r>
      <w:r w:rsidRPr="003F040F">
        <w:rPr>
          <w:rFonts w:ascii="Arial" w:hAnsi="Arial" w:cs="Arial"/>
          <w:sz w:val="22"/>
          <w:szCs w:val="22"/>
        </w:rPr>
        <w:t xml:space="preserve"> na prihodkovni strani tržnice,</w:t>
      </w:r>
      <w:r>
        <w:rPr>
          <w:rFonts w:ascii="Arial" w:hAnsi="Arial" w:cs="Arial"/>
          <w:sz w:val="22"/>
          <w:szCs w:val="22"/>
        </w:rPr>
        <w:t xml:space="preserve"> če bi le to tržili v profitne namene in </w:t>
      </w:r>
      <w:r w:rsidRPr="003F040F">
        <w:rPr>
          <w:rFonts w:ascii="Arial" w:hAnsi="Arial" w:cs="Arial"/>
          <w:sz w:val="22"/>
          <w:szCs w:val="22"/>
        </w:rPr>
        <w:t xml:space="preserve">jih ob tem izračuni nismo upoštevali.  </w:t>
      </w:r>
    </w:p>
    <w:p w:rsidR="00920345" w:rsidRDefault="00920345" w:rsidP="00920345">
      <w:pPr>
        <w:spacing w:after="100" w:afterAutospacing="1" w:line="276" w:lineRule="auto"/>
        <w:jc w:val="both"/>
        <w:rPr>
          <w:rFonts w:ascii="Arial" w:hAnsi="Arial" w:cs="Arial"/>
          <w:bCs/>
          <w:sz w:val="22"/>
          <w:szCs w:val="22"/>
        </w:rPr>
      </w:pPr>
    </w:p>
    <w:p w:rsidR="00920345" w:rsidRPr="003F040F" w:rsidRDefault="00920345" w:rsidP="00920345">
      <w:pPr>
        <w:spacing w:after="100" w:afterAutospacing="1" w:line="276" w:lineRule="auto"/>
        <w:jc w:val="both"/>
        <w:rPr>
          <w:rFonts w:ascii="Arial" w:hAnsi="Arial" w:cs="Arial"/>
          <w:bCs/>
          <w:sz w:val="22"/>
          <w:szCs w:val="22"/>
        </w:rPr>
      </w:pPr>
      <w:r w:rsidRPr="003F040F">
        <w:rPr>
          <w:rFonts w:ascii="Arial" w:hAnsi="Arial" w:cs="Arial"/>
          <w:bCs/>
          <w:sz w:val="22"/>
          <w:szCs w:val="22"/>
        </w:rPr>
        <w:t>Na podlagi opravljene ekonomske analize smo dobili naslednje rezultate:</w:t>
      </w:r>
    </w:p>
    <w:p w:rsidR="00920345" w:rsidRPr="003F040F" w:rsidRDefault="00920345" w:rsidP="00920345">
      <w:pPr>
        <w:numPr>
          <w:ilvl w:val="0"/>
          <w:numId w:val="38"/>
        </w:numPr>
        <w:spacing w:line="276" w:lineRule="auto"/>
        <w:contextualSpacing/>
        <w:jc w:val="both"/>
        <w:rPr>
          <w:rFonts w:ascii="Arial" w:eastAsia="Calibri" w:hAnsi="Arial" w:cs="Arial"/>
          <w:bCs/>
          <w:sz w:val="22"/>
          <w:szCs w:val="22"/>
          <w:lang w:eastAsia="en-US"/>
        </w:rPr>
      </w:pPr>
      <w:r w:rsidRPr="003F040F">
        <w:rPr>
          <w:rFonts w:ascii="Arial" w:eastAsia="Calibri" w:hAnsi="Arial" w:cs="Arial"/>
          <w:sz w:val="22"/>
          <w:szCs w:val="22"/>
          <w:lang w:eastAsia="en-US"/>
        </w:rPr>
        <w:t>IRR (</w:t>
      </w:r>
      <w:r w:rsidRPr="003F040F">
        <w:rPr>
          <w:rFonts w:ascii="Arial" w:eastAsia="Calibri" w:hAnsi="Arial" w:cs="Arial"/>
          <w:bCs/>
          <w:sz w:val="22"/>
          <w:szCs w:val="22"/>
          <w:lang w:eastAsia="en-US"/>
        </w:rPr>
        <w:t xml:space="preserve">interna stopnja donosnosti) je negativna, kar je glede na naravo projekta tudi pričakovano. Tukaj je potrebno izpostaviti, da se le-ta lahko izboljša, glede na udeleženost uporabnikov nove tržnice. </w:t>
      </w:r>
    </w:p>
    <w:p w:rsidR="00920345" w:rsidRPr="003F040F" w:rsidRDefault="00920345" w:rsidP="00920345">
      <w:pPr>
        <w:numPr>
          <w:ilvl w:val="0"/>
          <w:numId w:val="38"/>
        </w:numPr>
        <w:spacing w:after="100" w:afterAutospacing="1" w:line="276" w:lineRule="auto"/>
        <w:ind w:left="714" w:hanging="357"/>
        <w:contextualSpacing/>
        <w:jc w:val="both"/>
        <w:rPr>
          <w:rFonts w:ascii="Arial" w:eastAsia="Calibri" w:hAnsi="Arial" w:cs="Arial"/>
          <w:bCs/>
          <w:sz w:val="22"/>
          <w:szCs w:val="22"/>
          <w:lang w:eastAsia="en-US"/>
        </w:rPr>
      </w:pPr>
      <w:r w:rsidRPr="003F040F">
        <w:rPr>
          <w:rFonts w:ascii="Arial" w:eastAsia="Calibri" w:hAnsi="Arial" w:cs="Arial"/>
          <w:sz w:val="22"/>
          <w:szCs w:val="22"/>
          <w:lang w:eastAsia="en-US"/>
        </w:rPr>
        <w:t>NPV</w:t>
      </w:r>
      <w:r w:rsidRPr="003F040F">
        <w:rPr>
          <w:rFonts w:ascii="Arial" w:eastAsia="Calibri" w:hAnsi="Arial" w:cs="Arial"/>
          <w:bCs/>
          <w:sz w:val="22"/>
          <w:szCs w:val="22"/>
          <w:lang w:eastAsia="en-US"/>
        </w:rPr>
        <w:t xml:space="preserve"> (neto sedanja vrednost) je negativna in znaša </w:t>
      </w:r>
      <w:r>
        <w:rPr>
          <w:rFonts w:ascii="Arial" w:hAnsi="Arial" w:cs="Arial"/>
          <w:b/>
          <w:bCs/>
          <w:color w:val="FF0000"/>
          <w:sz w:val="22"/>
          <w:szCs w:val="22"/>
        </w:rPr>
        <w:t>-756.452,74</w:t>
      </w:r>
      <w:r w:rsidRPr="00364F2A">
        <w:rPr>
          <w:rFonts w:ascii="Arial" w:hAnsi="Arial" w:cs="Arial"/>
          <w:b/>
          <w:bCs/>
          <w:color w:val="FF0000"/>
          <w:sz w:val="22"/>
          <w:szCs w:val="22"/>
        </w:rPr>
        <w:t xml:space="preserve"> EUR</w:t>
      </w:r>
      <w:r>
        <w:rPr>
          <w:rFonts w:ascii="Arial" w:hAnsi="Arial" w:cs="Arial"/>
          <w:b/>
          <w:bCs/>
          <w:color w:val="FF0000"/>
          <w:sz w:val="22"/>
          <w:szCs w:val="22"/>
        </w:rPr>
        <w:t>.</w:t>
      </w:r>
    </w:p>
    <w:p w:rsidR="00920345" w:rsidRPr="003F040F" w:rsidRDefault="00920345" w:rsidP="00920345"/>
    <w:p w:rsidR="00920345" w:rsidRPr="000949DA" w:rsidRDefault="00920345" w:rsidP="00920345">
      <w:pPr>
        <w:pStyle w:val="Naslov3"/>
        <w:spacing w:line="276" w:lineRule="auto"/>
        <w:rPr>
          <w:sz w:val="22"/>
        </w:rPr>
      </w:pPr>
      <w:bookmarkStart w:id="34" w:name="_Toc318752609"/>
      <w:r>
        <w:rPr>
          <w:sz w:val="22"/>
        </w:rPr>
        <w:t>7.4.5</w:t>
      </w:r>
      <w:r w:rsidRPr="000949DA">
        <w:rPr>
          <w:sz w:val="22"/>
        </w:rPr>
        <w:t xml:space="preserve"> </w:t>
      </w:r>
      <w:r>
        <w:rPr>
          <w:sz w:val="22"/>
        </w:rPr>
        <w:t>Struktura financiranja</w:t>
      </w:r>
      <w:r w:rsidRPr="000949DA">
        <w:rPr>
          <w:sz w:val="22"/>
        </w:rPr>
        <w:t>:</w:t>
      </w:r>
      <w:bookmarkEnd w:id="34"/>
      <w:r w:rsidRPr="000949DA">
        <w:rPr>
          <w:sz w:val="22"/>
        </w:rPr>
        <w:t xml:space="preserve"> </w:t>
      </w:r>
    </w:p>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r>
        <w:rPr>
          <w:rFonts w:ascii="Arial" w:hAnsi="Arial" w:cs="Arial"/>
          <w:sz w:val="22"/>
          <w:szCs w:val="22"/>
        </w:rPr>
        <w:t>Regionalna razvojna agencija</w:t>
      </w:r>
      <w:r w:rsidRPr="00D863CA">
        <w:rPr>
          <w:rFonts w:ascii="Arial" w:hAnsi="Arial" w:cs="Arial"/>
          <w:sz w:val="22"/>
          <w:szCs w:val="22"/>
        </w:rPr>
        <w:t xml:space="preserve"> predvideva kot predvideni vir pozitivno kandidaturo na javnem razpisu</w:t>
      </w:r>
      <w:r>
        <w:rPr>
          <w:rFonts w:ascii="Arial" w:hAnsi="Arial" w:cs="Arial"/>
          <w:sz w:val="22"/>
          <w:szCs w:val="22"/>
        </w:rPr>
        <w:t>/pozivu</w:t>
      </w:r>
      <w:r w:rsidRPr="00D863CA">
        <w:rPr>
          <w:rFonts w:ascii="Arial" w:hAnsi="Arial" w:cs="Arial"/>
          <w:sz w:val="22"/>
          <w:szCs w:val="22"/>
        </w:rPr>
        <w:t xml:space="preserve"> za </w:t>
      </w:r>
      <w:r w:rsidRPr="00CC1BD2">
        <w:rPr>
          <w:rFonts w:ascii="Arial" w:hAnsi="Arial" w:cs="Arial"/>
          <w:sz w:val="22"/>
          <w:szCs w:val="22"/>
        </w:rPr>
        <w:t>sofinanciranje operacij iz naslova prednostne usmeritve »</w:t>
      </w:r>
      <w:r>
        <w:rPr>
          <w:rFonts w:ascii="Arial" w:hAnsi="Arial" w:cs="Arial"/>
          <w:sz w:val="22"/>
          <w:szCs w:val="22"/>
        </w:rPr>
        <w:t>R</w:t>
      </w:r>
      <w:r w:rsidRPr="00CC1BD2">
        <w:rPr>
          <w:rFonts w:ascii="Arial" w:hAnsi="Arial" w:cs="Arial"/>
          <w:sz w:val="22"/>
          <w:szCs w:val="22"/>
        </w:rPr>
        <w:t>egionalni razvojni programi« razvojne prioritete »</w:t>
      </w:r>
      <w:r>
        <w:rPr>
          <w:rFonts w:ascii="Arial" w:hAnsi="Arial" w:cs="Arial"/>
          <w:sz w:val="22"/>
          <w:szCs w:val="22"/>
        </w:rPr>
        <w:t>R</w:t>
      </w:r>
      <w:r w:rsidRPr="00CC1BD2">
        <w:rPr>
          <w:rFonts w:ascii="Arial" w:hAnsi="Arial" w:cs="Arial"/>
          <w:sz w:val="22"/>
          <w:szCs w:val="22"/>
        </w:rPr>
        <w:t xml:space="preserve">azvoj regij« </w:t>
      </w:r>
      <w:r>
        <w:rPr>
          <w:rFonts w:ascii="Arial" w:hAnsi="Arial" w:cs="Arial"/>
          <w:sz w:val="22"/>
          <w:szCs w:val="22"/>
        </w:rPr>
        <w:t>O</w:t>
      </w:r>
      <w:r w:rsidRPr="00CC1BD2">
        <w:rPr>
          <w:rFonts w:ascii="Arial" w:hAnsi="Arial" w:cs="Arial"/>
          <w:sz w:val="22"/>
          <w:szCs w:val="22"/>
        </w:rPr>
        <w:t xml:space="preserve">perativnega programa </w:t>
      </w:r>
      <w:r>
        <w:rPr>
          <w:rFonts w:ascii="Arial" w:hAnsi="Arial" w:cs="Arial"/>
          <w:sz w:val="22"/>
          <w:szCs w:val="22"/>
        </w:rPr>
        <w:t>k</w:t>
      </w:r>
      <w:r w:rsidRPr="00CC1BD2">
        <w:rPr>
          <w:rFonts w:ascii="Arial" w:hAnsi="Arial" w:cs="Arial"/>
          <w:sz w:val="22"/>
          <w:szCs w:val="22"/>
        </w:rPr>
        <w:t>repitve regionalnih razvojnih potencialov 2007-2013 za obdobje 201</w:t>
      </w:r>
      <w:r>
        <w:rPr>
          <w:rFonts w:ascii="Arial" w:hAnsi="Arial" w:cs="Arial"/>
          <w:sz w:val="22"/>
          <w:szCs w:val="22"/>
        </w:rPr>
        <w:t>2</w:t>
      </w:r>
      <w:r w:rsidRPr="00CC1BD2">
        <w:rPr>
          <w:rFonts w:ascii="Arial" w:hAnsi="Arial" w:cs="Arial"/>
          <w:sz w:val="22"/>
          <w:szCs w:val="22"/>
        </w:rPr>
        <w:t>-201</w:t>
      </w:r>
      <w:r>
        <w:rPr>
          <w:rFonts w:ascii="Arial" w:hAnsi="Arial" w:cs="Arial"/>
          <w:sz w:val="22"/>
          <w:szCs w:val="22"/>
        </w:rPr>
        <w:t xml:space="preserve">4, </w:t>
      </w:r>
      <w:r w:rsidRPr="00D863CA">
        <w:rPr>
          <w:rFonts w:ascii="Arial" w:hAnsi="Arial" w:cs="Arial"/>
          <w:sz w:val="22"/>
          <w:szCs w:val="22"/>
        </w:rPr>
        <w:t>ki ga zapisuje SVLR</w:t>
      </w:r>
      <w:r>
        <w:rPr>
          <w:rFonts w:ascii="Arial" w:hAnsi="Arial" w:cs="Arial"/>
          <w:sz w:val="22"/>
          <w:szCs w:val="22"/>
        </w:rPr>
        <w:t xml:space="preserve"> oziroma pristojno ministrstvo</w:t>
      </w:r>
      <w:r w:rsidRPr="00D863CA">
        <w:rPr>
          <w:rFonts w:ascii="Arial" w:hAnsi="Arial" w:cs="Arial"/>
          <w:sz w:val="22"/>
          <w:szCs w:val="22"/>
        </w:rPr>
        <w:t xml:space="preserve"> kot nepovratna sredstva.</w:t>
      </w:r>
    </w:p>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r>
        <w:rPr>
          <w:rFonts w:ascii="Arial" w:hAnsi="Arial" w:cs="Arial"/>
          <w:sz w:val="22"/>
          <w:szCs w:val="22"/>
        </w:rPr>
        <w:t xml:space="preserve">Struktura financiranja po letih so razvidni zneski v eurih EUR in odstotki v procentih %. </w:t>
      </w: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Pr="009B322B"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r>
        <w:rPr>
          <w:rFonts w:ascii="Arial" w:hAnsi="Arial" w:cs="Arial"/>
          <w:b/>
          <w:sz w:val="22"/>
          <w:szCs w:val="22"/>
        </w:rPr>
        <w:lastRenderedPageBreak/>
        <w:t xml:space="preserve">Višina upravičenega sofinanciranja po letih v občinah </w:t>
      </w:r>
    </w:p>
    <w:p w:rsidR="00920345" w:rsidRDefault="00920345" w:rsidP="00920345">
      <w:pPr>
        <w:spacing w:line="276" w:lineRule="auto"/>
        <w:jc w:val="both"/>
        <w:rPr>
          <w:rFonts w:ascii="Arial" w:hAnsi="Arial" w:cs="Arial"/>
          <w:b/>
          <w:sz w:val="22"/>
          <w:szCs w:val="22"/>
        </w:rPr>
      </w:pPr>
    </w:p>
    <w:tbl>
      <w:tblPr>
        <w:tblW w:w="10126" w:type="dxa"/>
        <w:tblCellMar>
          <w:left w:w="70" w:type="dxa"/>
          <w:right w:w="70" w:type="dxa"/>
        </w:tblCellMar>
        <w:tblLook w:val="04A0"/>
      </w:tblPr>
      <w:tblGrid>
        <w:gridCol w:w="3889"/>
        <w:gridCol w:w="1559"/>
        <w:gridCol w:w="1560"/>
        <w:gridCol w:w="1559"/>
        <w:gridCol w:w="1559"/>
      </w:tblGrid>
      <w:tr w:rsidR="00920345" w:rsidRPr="009D4992" w:rsidTr="00EA6B7F">
        <w:trPr>
          <w:trHeight w:val="360"/>
        </w:trPr>
        <w:tc>
          <w:tcPr>
            <w:tcW w:w="3889" w:type="dxa"/>
            <w:tcBorders>
              <w:top w:val="single" w:sz="8" w:space="0" w:color="auto"/>
              <w:left w:val="single" w:sz="8" w:space="0" w:color="auto"/>
              <w:bottom w:val="single" w:sz="8" w:space="0" w:color="auto"/>
              <w:right w:val="single" w:sz="8" w:space="0" w:color="auto"/>
            </w:tcBorders>
            <w:shd w:val="clear" w:color="000000" w:fill="A5A5A5"/>
            <w:vAlign w:val="bottom"/>
            <w:hideMark/>
          </w:tcPr>
          <w:p w:rsidR="00920345" w:rsidRPr="009D4992" w:rsidRDefault="00920345" w:rsidP="00EA6B7F">
            <w:pPr>
              <w:rPr>
                <w:rFonts w:ascii="Arial" w:hAnsi="Arial" w:cs="Arial"/>
                <w:b/>
                <w:bCs/>
                <w:color w:val="000000"/>
                <w:sz w:val="22"/>
                <w:szCs w:val="22"/>
              </w:rPr>
            </w:pPr>
            <w:r w:rsidRPr="009D4992">
              <w:rPr>
                <w:rFonts w:ascii="Arial" w:hAnsi="Arial" w:cs="Arial"/>
                <w:b/>
                <w:bCs/>
                <w:color w:val="000000"/>
                <w:sz w:val="22"/>
                <w:szCs w:val="22"/>
              </w:rPr>
              <w:t>DELEŽ UPRAVIČENEGA SOFINANCIRANJA</w:t>
            </w:r>
          </w:p>
        </w:tc>
        <w:tc>
          <w:tcPr>
            <w:tcW w:w="1559" w:type="dxa"/>
            <w:tcBorders>
              <w:top w:val="single" w:sz="8" w:space="0" w:color="auto"/>
              <w:left w:val="nil"/>
              <w:bottom w:val="single" w:sz="8" w:space="0" w:color="auto"/>
              <w:right w:val="single" w:sz="8" w:space="0" w:color="auto"/>
            </w:tcBorders>
            <w:shd w:val="clear" w:color="000000" w:fill="A5A5A5"/>
            <w:noWrap/>
            <w:vAlign w:val="bottom"/>
            <w:hideMark/>
          </w:tcPr>
          <w:p w:rsidR="00920345" w:rsidRPr="009D4992" w:rsidRDefault="00920345" w:rsidP="00EA6B7F">
            <w:pPr>
              <w:jc w:val="center"/>
              <w:rPr>
                <w:rFonts w:ascii="Arial" w:hAnsi="Arial" w:cs="Arial"/>
                <w:b/>
                <w:bCs/>
                <w:color w:val="000000"/>
                <w:sz w:val="22"/>
                <w:szCs w:val="22"/>
              </w:rPr>
            </w:pPr>
            <w:r w:rsidRPr="009D4992">
              <w:rPr>
                <w:rFonts w:ascii="Arial" w:hAnsi="Arial" w:cs="Arial"/>
                <w:b/>
                <w:bCs/>
                <w:color w:val="000000"/>
                <w:sz w:val="22"/>
                <w:szCs w:val="22"/>
              </w:rPr>
              <w:t>2012</w:t>
            </w:r>
          </w:p>
        </w:tc>
        <w:tc>
          <w:tcPr>
            <w:tcW w:w="1560" w:type="dxa"/>
            <w:tcBorders>
              <w:top w:val="single" w:sz="8" w:space="0" w:color="auto"/>
              <w:left w:val="nil"/>
              <w:bottom w:val="single" w:sz="8" w:space="0" w:color="auto"/>
              <w:right w:val="single" w:sz="8" w:space="0" w:color="auto"/>
            </w:tcBorders>
            <w:shd w:val="clear" w:color="000000" w:fill="A5A5A5"/>
            <w:noWrap/>
            <w:vAlign w:val="bottom"/>
            <w:hideMark/>
          </w:tcPr>
          <w:p w:rsidR="00920345" w:rsidRPr="009D4992" w:rsidRDefault="00920345" w:rsidP="00EA6B7F">
            <w:pPr>
              <w:jc w:val="center"/>
              <w:rPr>
                <w:rFonts w:ascii="Arial" w:hAnsi="Arial" w:cs="Arial"/>
                <w:b/>
                <w:bCs/>
                <w:color w:val="000000"/>
                <w:sz w:val="22"/>
                <w:szCs w:val="22"/>
              </w:rPr>
            </w:pPr>
            <w:r w:rsidRPr="009D4992">
              <w:rPr>
                <w:rFonts w:ascii="Arial" w:hAnsi="Arial" w:cs="Arial"/>
                <w:b/>
                <w:bCs/>
                <w:color w:val="000000"/>
                <w:sz w:val="22"/>
                <w:szCs w:val="22"/>
              </w:rPr>
              <w:t>2013</w:t>
            </w:r>
          </w:p>
        </w:tc>
        <w:tc>
          <w:tcPr>
            <w:tcW w:w="1559" w:type="dxa"/>
            <w:tcBorders>
              <w:top w:val="single" w:sz="8" w:space="0" w:color="auto"/>
              <w:left w:val="nil"/>
              <w:bottom w:val="single" w:sz="8" w:space="0" w:color="auto"/>
              <w:right w:val="nil"/>
            </w:tcBorders>
            <w:shd w:val="clear" w:color="000000" w:fill="A5A5A5"/>
            <w:noWrap/>
            <w:vAlign w:val="bottom"/>
            <w:hideMark/>
          </w:tcPr>
          <w:p w:rsidR="00920345" w:rsidRPr="009D4992" w:rsidRDefault="00920345" w:rsidP="00EA6B7F">
            <w:pPr>
              <w:jc w:val="center"/>
              <w:rPr>
                <w:rFonts w:ascii="Arial" w:hAnsi="Arial" w:cs="Arial"/>
                <w:b/>
                <w:bCs/>
                <w:color w:val="000000"/>
                <w:sz w:val="22"/>
                <w:szCs w:val="22"/>
              </w:rPr>
            </w:pPr>
            <w:r w:rsidRPr="009D4992">
              <w:rPr>
                <w:rFonts w:ascii="Arial" w:hAnsi="Arial" w:cs="Arial"/>
                <w:b/>
                <w:bCs/>
                <w:color w:val="000000"/>
                <w:sz w:val="22"/>
                <w:szCs w:val="22"/>
              </w:rPr>
              <w:t>2014</w:t>
            </w:r>
          </w:p>
        </w:tc>
        <w:tc>
          <w:tcPr>
            <w:tcW w:w="1559" w:type="dxa"/>
            <w:tcBorders>
              <w:top w:val="single" w:sz="8" w:space="0" w:color="auto"/>
              <w:left w:val="single" w:sz="8" w:space="0" w:color="auto"/>
              <w:bottom w:val="nil"/>
              <w:right w:val="single" w:sz="8" w:space="0" w:color="auto"/>
            </w:tcBorders>
            <w:shd w:val="clear" w:color="000000" w:fill="A5A5A5"/>
            <w:noWrap/>
            <w:vAlign w:val="bottom"/>
            <w:hideMark/>
          </w:tcPr>
          <w:p w:rsidR="00920345" w:rsidRPr="009D4992" w:rsidRDefault="00920345" w:rsidP="00EA6B7F">
            <w:pPr>
              <w:jc w:val="center"/>
              <w:rPr>
                <w:rFonts w:ascii="Arial" w:hAnsi="Arial" w:cs="Arial"/>
                <w:b/>
                <w:bCs/>
                <w:color w:val="000000"/>
                <w:sz w:val="22"/>
                <w:szCs w:val="22"/>
              </w:rPr>
            </w:pPr>
            <w:r w:rsidRPr="009D4992">
              <w:rPr>
                <w:rFonts w:ascii="Arial" w:hAnsi="Arial" w:cs="Arial"/>
                <w:b/>
                <w:bCs/>
                <w:color w:val="000000"/>
                <w:sz w:val="22"/>
                <w:szCs w:val="22"/>
              </w:rPr>
              <w:t>SKUPAJ</w:t>
            </w:r>
          </w:p>
        </w:tc>
      </w:tr>
      <w:tr w:rsidR="00920345" w:rsidRPr="009D4992" w:rsidTr="00EA6B7F">
        <w:trPr>
          <w:trHeight w:val="315"/>
        </w:trPr>
        <w:tc>
          <w:tcPr>
            <w:tcW w:w="3889" w:type="dxa"/>
            <w:tcBorders>
              <w:top w:val="nil"/>
              <w:left w:val="single" w:sz="8" w:space="0" w:color="auto"/>
              <w:bottom w:val="single" w:sz="8" w:space="0" w:color="auto"/>
              <w:right w:val="nil"/>
            </w:tcBorders>
            <w:shd w:val="clear" w:color="000000" w:fill="FFFFFF"/>
            <w:vAlign w:val="bottom"/>
            <w:hideMark/>
          </w:tcPr>
          <w:p w:rsidR="00920345" w:rsidRPr="009D4992" w:rsidRDefault="00920345" w:rsidP="00EA6B7F">
            <w:pPr>
              <w:rPr>
                <w:rFonts w:ascii="Arial" w:hAnsi="Arial" w:cs="Arial"/>
                <w:b/>
                <w:bCs/>
                <w:color w:val="000000"/>
                <w:sz w:val="22"/>
                <w:szCs w:val="22"/>
              </w:rPr>
            </w:pPr>
            <w:r w:rsidRPr="009D4992">
              <w:rPr>
                <w:rFonts w:ascii="Arial" w:hAnsi="Arial" w:cs="Arial"/>
                <w:b/>
                <w:bCs/>
                <w:color w:val="000000"/>
                <w:sz w:val="22"/>
                <w:szCs w:val="22"/>
              </w:rPr>
              <w:t> </w:t>
            </w:r>
          </w:p>
        </w:tc>
        <w:tc>
          <w:tcPr>
            <w:tcW w:w="1559" w:type="dxa"/>
            <w:tcBorders>
              <w:top w:val="nil"/>
              <w:left w:val="single" w:sz="8" w:space="0" w:color="auto"/>
              <w:bottom w:val="single" w:sz="8" w:space="0" w:color="auto"/>
              <w:right w:val="single" w:sz="8" w:space="0" w:color="auto"/>
            </w:tcBorders>
            <w:shd w:val="clear" w:color="000000" w:fill="FFFFFF"/>
            <w:noWrap/>
            <w:vAlign w:val="bottom"/>
            <w:hideMark/>
          </w:tcPr>
          <w:p w:rsidR="00920345" w:rsidRPr="009D4992" w:rsidRDefault="00920345" w:rsidP="00EA6B7F">
            <w:pPr>
              <w:jc w:val="center"/>
              <w:rPr>
                <w:rFonts w:ascii="Arial" w:hAnsi="Arial" w:cs="Arial"/>
                <w:b/>
                <w:bCs/>
                <w:color w:val="000000"/>
                <w:sz w:val="22"/>
                <w:szCs w:val="22"/>
              </w:rPr>
            </w:pPr>
            <w:r w:rsidRPr="009D4992">
              <w:rPr>
                <w:rFonts w:ascii="Arial" w:hAnsi="Arial" w:cs="Arial"/>
                <w:b/>
                <w:bCs/>
                <w:color w:val="000000"/>
                <w:sz w:val="22"/>
                <w:szCs w:val="22"/>
              </w:rPr>
              <w:t> </w:t>
            </w:r>
          </w:p>
        </w:tc>
        <w:tc>
          <w:tcPr>
            <w:tcW w:w="1560" w:type="dxa"/>
            <w:tcBorders>
              <w:top w:val="nil"/>
              <w:left w:val="nil"/>
              <w:bottom w:val="single" w:sz="8" w:space="0" w:color="auto"/>
              <w:right w:val="single" w:sz="8" w:space="0" w:color="auto"/>
            </w:tcBorders>
            <w:shd w:val="clear" w:color="000000" w:fill="FFFFFF"/>
            <w:noWrap/>
            <w:vAlign w:val="bottom"/>
            <w:hideMark/>
          </w:tcPr>
          <w:p w:rsidR="00920345" w:rsidRPr="009D4992" w:rsidRDefault="00920345" w:rsidP="00EA6B7F">
            <w:pPr>
              <w:jc w:val="center"/>
              <w:rPr>
                <w:rFonts w:ascii="Arial" w:hAnsi="Arial" w:cs="Arial"/>
                <w:b/>
                <w:bCs/>
                <w:color w:val="000000"/>
                <w:sz w:val="22"/>
                <w:szCs w:val="22"/>
              </w:rPr>
            </w:pPr>
            <w:r w:rsidRPr="009D4992">
              <w:rPr>
                <w:rFonts w:ascii="Arial" w:hAnsi="Arial" w:cs="Arial"/>
                <w:b/>
                <w:bCs/>
                <w:color w:val="000000"/>
                <w:sz w:val="22"/>
                <w:szCs w:val="22"/>
              </w:rPr>
              <w:t> </w:t>
            </w:r>
          </w:p>
        </w:tc>
        <w:tc>
          <w:tcPr>
            <w:tcW w:w="1559" w:type="dxa"/>
            <w:tcBorders>
              <w:top w:val="nil"/>
              <w:left w:val="nil"/>
              <w:bottom w:val="single" w:sz="8" w:space="0" w:color="auto"/>
              <w:right w:val="nil"/>
            </w:tcBorders>
            <w:shd w:val="clear" w:color="000000" w:fill="FFFFFF"/>
            <w:noWrap/>
            <w:vAlign w:val="bottom"/>
            <w:hideMark/>
          </w:tcPr>
          <w:p w:rsidR="00920345" w:rsidRPr="009D4992" w:rsidRDefault="00920345" w:rsidP="00EA6B7F">
            <w:pPr>
              <w:jc w:val="center"/>
              <w:rPr>
                <w:rFonts w:ascii="Arial" w:hAnsi="Arial" w:cs="Arial"/>
                <w:b/>
                <w:bCs/>
                <w:color w:val="000000"/>
                <w:sz w:val="22"/>
                <w:szCs w:val="22"/>
              </w:rPr>
            </w:pPr>
            <w:r w:rsidRPr="009D4992">
              <w:rPr>
                <w:rFonts w:ascii="Arial" w:hAnsi="Arial" w:cs="Arial"/>
                <w:b/>
                <w:bCs/>
                <w:color w:val="000000"/>
                <w:sz w:val="22"/>
                <w:szCs w:val="22"/>
              </w:rPr>
              <w:t> </w:t>
            </w:r>
          </w:p>
        </w:tc>
        <w:tc>
          <w:tcPr>
            <w:tcW w:w="1559" w:type="dxa"/>
            <w:tcBorders>
              <w:top w:val="single" w:sz="8" w:space="0" w:color="auto"/>
              <w:left w:val="single" w:sz="8" w:space="0" w:color="auto"/>
              <w:bottom w:val="nil"/>
              <w:right w:val="single" w:sz="8" w:space="0" w:color="auto"/>
            </w:tcBorders>
            <w:shd w:val="clear" w:color="auto" w:fill="auto"/>
            <w:noWrap/>
            <w:vAlign w:val="bottom"/>
            <w:hideMark/>
          </w:tcPr>
          <w:p w:rsidR="00920345" w:rsidRPr="009D4992" w:rsidRDefault="00920345" w:rsidP="00EA6B7F">
            <w:pPr>
              <w:jc w:val="center"/>
              <w:rPr>
                <w:rFonts w:ascii="Arial" w:hAnsi="Arial" w:cs="Arial"/>
                <w:b/>
                <w:bCs/>
                <w:color w:val="000000"/>
                <w:sz w:val="22"/>
                <w:szCs w:val="22"/>
              </w:rPr>
            </w:pPr>
            <w:r w:rsidRPr="009D4992">
              <w:rPr>
                <w:rFonts w:ascii="Arial" w:hAnsi="Arial" w:cs="Arial"/>
                <w:b/>
                <w:bCs/>
                <w:color w:val="000000"/>
                <w:sz w:val="22"/>
                <w:szCs w:val="22"/>
              </w:rPr>
              <w:t> </w:t>
            </w:r>
          </w:p>
        </w:tc>
      </w:tr>
      <w:tr w:rsidR="00920345" w:rsidRPr="009D4992" w:rsidTr="00EA6B7F">
        <w:trPr>
          <w:trHeight w:val="315"/>
        </w:trPr>
        <w:tc>
          <w:tcPr>
            <w:tcW w:w="3889" w:type="dxa"/>
            <w:tcBorders>
              <w:top w:val="nil"/>
              <w:left w:val="single" w:sz="8" w:space="0" w:color="auto"/>
              <w:bottom w:val="single" w:sz="8" w:space="0" w:color="auto"/>
              <w:right w:val="nil"/>
            </w:tcBorders>
            <w:shd w:val="clear" w:color="000000" w:fill="C5BE97"/>
            <w:vAlign w:val="bottom"/>
            <w:hideMark/>
          </w:tcPr>
          <w:p w:rsidR="00920345" w:rsidRPr="009D4992" w:rsidRDefault="00920345" w:rsidP="00EA6B7F">
            <w:pPr>
              <w:rPr>
                <w:rFonts w:ascii="Arial" w:hAnsi="Arial" w:cs="Arial"/>
                <w:b/>
                <w:bCs/>
                <w:color w:val="000000"/>
                <w:sz w:val="22"/>
                <w:szCs w:val="22"/>
              </w:rPr>
            </w:pPr>
            <w:r w:rsidRPr="009D4992">
              <w:rPr>
                <w:rFonts w:ascii="Arial" w:hAnsi="Arial" w:cs="Arial"/>
                <w:b/>
                <w:bCs/>
                <w:color w:val="000000"/>
                <w:sz w:val="22"/>
                <w:szCs w:val="22"/>
              </w:rPr>
              <w:t>OBČINA BISTRICA OB SOTLI</w:t>
            </w:r>
          </w:p>
        </w:tc>
        <w:tc>
          <w:tcPr>
            <w:tcW w:w="1559" w:type="dxa"/>
            <w:tcBorders>
              <w:top w:val="nil"/>
              <w:left w:val="single" w:sz="8" w:space="0" w:color="auto"/>
              <w:bottom w:val="single" w:sz="8" w:space="0" w:color="auto"/>
              <w:right w:val="single" w:sz="8" w:space="0" w:color="auto"/>
            </w:tcBorders>
            <w:shd w:val="clear" w:color="000000" w:fill="C5BE97"/>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60" w:type="dxa"/>
            <w:tcBorders>
              <w:top w:val="nil"/>
              <w:left w:val="nil"/>
              <w:bottom w:val="single" w:sz="8" w:space="0" w:color="auto"/>
              <w:right w:val="single" w:sz="8" w:space="0" w:color="auto"/>
            </w:tcBorders>
            <w:shd w:val="clear" w:color="000000" w:fill="C5BE97"/>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70.857,37 €</w:t>
            </w:r>
          </w:p>
        </w:tc>
        <w:tc>
          <w:tcPr>
            <w:tcW w:w="1559" w:type="dxa"/>
            <w:tcBorders>
              <w:top w:val="nil"/>
              <w:left w:val="nil"/>
              <w:bottom w:val="single" w:sz="8" w:space="0" w:color="auto"/>
              <w:right w:val="nil"/>
            </w:tcBorders>
            <w:shd w:val="clear" w:color="000000" w:fill="C5BE97"/>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59" w:type="dxa"/>
            <w:tcBorders>
              <w:top w:val="single" w:sz="8" w:space="0" w:color="auto"/>
              <w:left w:val="single" w:sz="8" w:space="0" w:color="auto"/>
              <w:bottom w:val="single" w:sz="8" w:space="0" w:color="auto"/>
              <w:right w:val="single" w:sz="8" w:space="0" w:color="auto"/>
            </w:tcBorders>
            <w:shd w:val="clear" w:color="000000" w:fill="C5BE97"/>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70.857,37 €</w:t>
            </w:r>
          </w:p>
        </w:tc>
      </w:tr>
      <w:tr w:rsidR="00920345" w:rsidRPr="009D4992" w:rsidTr="00EA6B7F">
        <w:trPr>
          <w:trHeight w:val="315"/>
        </w:trPr>
        <w:tc>
          <w:tcPr>
            <w:tcW w:w="3889" w:type="dxa"/>
            <w:tcBorders>
              <w:top w:val="nil"/>
              <w:left w:val="single" w:sz="8" w:space="0" w:color="auto"/>
              <w:bottom w:val="single" w:sz="8" w:space="0" w:color="auto"/>
              <w:right w:val="single" w:sz="8" w:space="0" w:color="auto"/>
            </w:tcBorders>
            <w:shd w:val="clear" w:color="000000" w:fill="FFFFFF"/>
            <w:vAlign w:val="bottom"/>
            <w:hideMark/>
          </w:tcPr>
          <w:p w:rsidR="00920345" w:rsidRPr="009D4992" w:rsidRDefault="00920345" w:rsidP="00EA6B7F">
            <w:pPr>
              <w:rPr>
                <w:rFonts w:ascii="Arial" w:hAnsi="Arial" w:cs="Arial"/>
                <w:color w:val="000000"/>
                <w:sz w:val="22"/>
                <w:szCs w:val="22"/>
              </w:rPr>
            </w:pPr>
            <w:r w:rsidRPr="009D4992">
              <w:rPr>
                <w:rFonts w:ascii="Arial" w:hAnsi="Arial" w:cs="Arial"/>
                <w:color w:val="000000"/>
                <w:sz w:val="22"/>
                <w:szCs w:val="22"/>
              </w:rPr>
              <w:t> </w:t>
            </w:r>
          </w:p>
        </w:tc>
        <w:tc>
          <w:tcPr>
            <w:tcW w:w="1559" w:type="dxa"/>
            <w:tcBorders>
              <w:top w:val="nil"/>
              <w:left w:val="nil"/>
              <w:bottom w:val="single" w:sz="8" w:space="0" w:color="auto"/>
              <w:right w:val="single" w:sz="8" w:space="0" w:color="auto"/>
            </w:tcBorders>
            <w:shd w:val="clear" w:color="000000" w:fill="FFFFFF"/>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60" w:type="dxa"/>
            <w:tcBorders>
              <w:top w:val="nil"/>
              <w:left w:val="nil"/>
              <w:bottom w:val="single" w:sz="8" w:space="0" w:color="auto"/>
              <w:right w:val="single" w:sz="8" w:space="0" w:color="auto"/>
            </w:tcBorders>
            <w:shd w:val="clear" w:color="000000" w:fill="FFFFFF"/>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nil"/>
              <w:bottom w:val="single" w:sz="8" w:space="0" w:color="auto"/>
              <w:right w:val="nil"/>
            </w:tcBorders>
            <w:shd w:val="clear" w:color="000000" w:fill="FFFFFF"/>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single" w:sz="8" w:space="0" w:color="auto"/>
              <w:bottom w:val="nil"/>
              <w:right w:val="single" w:sz="8" w:space="0" w:color="auto"/>
            </w:tcBorders>
            <w:shd w:val="clear" w:color="auto" w:fill="auto"/>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r>
      <w:tr w:rsidR="00920345" w:rsidRPr="009D4992" w:rsidTr="00EA6B7F">
        <w:trPr>
          <w:trHeight w:val="315"/>
        </w:trPr>
        <w:tc>
          <w:tcPr>
            <w:tcW w:w="3889" w:type="dxa"/>
            <w:tcBorders>
              <w:top w:val="nil"/>
              <w:left w:val="single" w:sz="8" w:space="0" w:color="auto"/>
              <w:bottom w:val="single" w:sz="8" w:space="0" w:color="auto"/>
              <w:right w:val="nil"/>
            </w:tcBorders>
            <w:shd w:val="clear" w:color="000000" w:fill="C5BE97"/>
            <w:noWrap/>
            <w:vAlign w:val="bottom"/>
            <w:hideMark/>
          </w:tcPr>
          <w:p w:rsidR="00920345" w:rsidRPr="009D4992" w:rsidRDefault="00920345" w:rsidP="00EA6B7F">
            <w:pPr>
              <w:rPr>
                <w:rFonts w:ascii="Arial" w:hAnsi="Arial" w:cs="Arial"/>
                <w:b/>
                <w:bCs/>
                <w:color w:val="000000"/>
                <w:sz w:val="22"/>
                <w:szCs w:val="22"/>
              </w:rPr>
            </w:pPr>
            <w:r w:rsidRPr="009D4992">
              <w:rPr>
                <w:rFonts w:ascii="Arial" w:hAnsi="Arial" w:cs="Arial"/>
                <w:b/>
                <w:bCs/>
                <w:color w:val="000000"/>
                <w:sz w:val="22"/>
                <w:szCs w:val="22"/>
              </w:rPr>
              <w:t>OBČINA BREŽICE</w:t>
            </w:r>
          </w:p>
        </w:tc>
        <w:tc>
          <w:tcPr>
            <w:tcW w:w="1559" w:type="dxa"/>
            <w:tcBorders>
              <w:top w:val="nil"/>
              <w:left w:val="single" w:sz="8" w:space="0" w:color="auto"/>
              <w:bottom w:val="single" w:sz="8" w:space="0" w:color="auto"/>
              <w:right w:val="single" w:sz="8" w:space="0" w:color="auto"/>
            </w:tcBorders>
            <w:shd w:val="clear" w:color="000000" w:fill="C5BE97"/>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60" w:type="dxa"/>
            <w:tcBorders>
              <w:top w:val="nil"/>
              <w:left w:val="nil"/>
              <w:bottom w:val="single" w:sz="8" w:space="0" w:color="auto"/>
              <w:right w:val="single" w:sz="8" w:space="0" w:color="auto"/>
            </w:tcBorders>
            <w:shd w:val="clear" w:color="000000" w:fill="C5BE97"/>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166.436,67 €</w:t>
            </w:r>
          </w:p>
        </w:tc>
        <w:tc>
          <w:tcPr>
            <w:tcW w:w="1559" w:type="dxa"/>
            <w:tcBorders>
              <w:top w:val="nil"/>
              <w:left w:val="nil"/>
              <w:bottom w:val="single" w:sz="8" w:space="0" w:color="auto"/>
              <w:right w:val="nil"/>
            </w:tcBorders>
            <w:shd w:val="clear" w:color="000000" w:fill="C5BE97"/>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59" w:type="dxa"/>
            <w:tcBorders>
              <w:top w:val="single" w:sz="8" w:space="0" w:color="auto"/>
              <w:left w:val="single" w:sz="8" w:space="0" w:color="auto"/>
              <w:bottom w:val="single" w:sz="8" w:space="0" w:color="auto"/>
              <w:right w:val="single" w:sz="8" w:space="0" w:color="auto"/>
            </w:tcBorders>
            <w:shd w:val="clear" w:color="000000" w:fill="C5BE97"/>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166.436,67 €</w:t>
            </w:r>
          </w:p>
        </w:tc>
      </w:tr>
      <w:tr w:rsidR="00920345" w:rsidRPr="009D4992" w:rsidTr="00EA6B7F">
        <w:trPr>
          <w:trHeight w:val="315"/>
        </w:trPr>
        <w:tc>
          <w:tcPr>
            <w:tcW w:w="3889" w:type="dxa"/>
            <w:tcBorders>
              <w:top w:val="nil"/>
              <w:left w:val="single" w:sz="8" w:space="0" w:color="auto"/>
              <w:bottom w:val="single" w:sz="8" w:space="0" w:color="auto"/>
              <w:right w:val="single" w:sz="8" w:space="0" w:color="auto"/>
            </w:tcBorders>
            <w:shd w:val="clear" w:color="000000" w:fill="FFFFFF"/>
            <w:vAlign w:val="bottom"/>
            <w:hideMark/>
          </w:tcPr>
          <w:p w:rsidR="00920345" w:rsidRPr="009D4992" w:rsidRDefault="00920345" w:rsidP="00EA6B7F">
            <w:pPr>
              <w:rPr>
                <w:rFonts w:ascii="Arial" w:hAnsi="Arial" w:cs="Arial"/>
                <w:color w:val="000000"/>
                <w:sz w:val="22"/>
                <w:szCs w:val="22"/>
              </w:rPr>
            </w:pPr>
            <w:r w:rsidRPr="009D4992">
              <w:rPr>
                <w:rFonts w:ascii="Arial" w:hAnsi="Arial" w:cs="Arial"/>
                <w:color w:val="000000"/>
                <w:sz w:val="22"/>
                <w:szCs w:val="22"/>
              </w:rPr>
              <w:t> </w:t>
            </w:r>
          </w:p>
        </w:tc>
        <w:tc>
          <w:tcPr>
            <w:tcW w:w="1559" w:type="dxa"/>
            <w:tcBorders>
              <w:top w:val="nil"/>
              <w:left w:val="nil"/>
              <w:bottom w:val="single" w:sz="8" w:space="0" w:color="auto"/>
              <w:right w:val="single" w:sz="8" w:space="0" w:color="auto"/>
            </w:tcBorders>
            <w:shd w:val="clear" w:color="000000" w:fill="FFFFFF"/>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60" w:type="dxa"/>
            <w:tcBorders>
              <w:top w:val="nil"/>
              <w:left w:val="nil"/>
              <w:bottom w:val="single" w:sz="8" w:space="0" w:color="auto"/>
              <w:right w:val="single" w:sz="8" w:space="0" w:color="auto"/>
            </w:tcBorders>
            <w:shd w:val="clear" w:color="000000" w:fill="FFFFFF"/>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nil"/>
              <w:bottom w:val="single" w:sz="8" w:space="0" w:color="auto"/>
              <w:right w:val="nil"/>
            </w:tcBorders>
            <w:shd w:val="clear" w:color="000000" w:fill="FFFFFF"/>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single" w:sz="8" w:space="0" w:color="auto"/>
              <w:bottom w:val="nil"/>
              <w:right w:val="single" w:sz="8" w:space="0" w:color="auto"/>
            </w:tcBorders>
            <w:shd w:val="clear" w:color="auto" w:fill="auto"/>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r>
      <w:tr w:rsidR="00920345" w:rsidRPr="009D4992" w:rsidTr="00EA6B7F">
        <w:trPr>
          <w:trHeight w:val="315"/>
        </w:trPr>
        <w:tc>
          <w:tcPr>
            <w:tcW w:w="3889" w:type="dxa"/>
            <w:tcBorders>
              <w:top w:val="nil"/>
              <w:left w:val="single" w:sz="8" w:space="0" w:color="auto"/>
              <w:bottom w:val="single" w:sz="8" w:space="0" w:color="auto"/>
              <w:right w:val="nil"/>
            </w:tcBorders>
            <w:shd w:val="clear" w:color="000000" w:fill="C5BE97"/>
            <w:vAlign w:val="bottom"/>
            <w:hideMark/>
          </w:tcPr>
          <w:p w:rsidR="00920345" w:rsidRPr="009D4992" w:rsidRDefault="00920345" w:rsidP="00EA6B7F">
            <w:pPr>
              <w:rPr>
                <w:rFonts w:ascii="Arial" w:hAnsi="Arial" w:cs="Arial"/>
                <w:b/>
                <w:bCs/>
                <w:color w:val="000000"/>
                <w:sz w:val="22"/>
                <w:szCs w:val="22"/>
              </w:rPr>
            </w:pPr>
            <w:r w:rsidRPr="009D4992">
              <w:rPr>
                <w:rFonts w:ascii="Arial" w:hAnsi="Arial" w:cs="Arial"/>
                <w:b/>
                <w:bCs/>
                <w:color w:val="000000"/>
                <w:sz w:val="22"/>
                <w:szCs w:val="22"/>
              </w:rPr>
              <w:t>OBČINA KOSTANJEVICA OB KRKI</w:t>
            </w:r>
          </w:p>
        </w:tc>
        <w:tc>
          <w:tcPr>
            <w:tcW w:w="1559" w:type="dxa"/>
            <w:tcBorders>
              <w:top w:val="nil"/>
              <w:left w:val="single" w:sz="8" w:space="0" w:color="auto"/>
              <w:bottom w:val="single" w:sz="8" w:space="0" w:color="auto"/>
              <w:right w:val="single" w:sz="8" w:space="0" w:color="auto"/>
            </w:tcBorders>
            <w:shd w:val="clear" w:color="000000" w:fill="C5BE97"/>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60" w:type="dxa"/>
            <w:tcBorders>
              <w:top w:val="nil"/>
              <w:left w:val="nil"/>
              <w:bottom w:val="single" w:sz="8" w:space="0" w:color="auto"/>
              <w:right w:val="single" w:sz="8" w:space="0" w:color="auto"/>
            </w:tcBorders>
            <w:shd w:val="clear" w:color="000000" w:fill="C5BE97"/>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59" w:type="dxa"/>
            <w:tcBorders>
              <w:top w:val="nil"/>
              <w:left w:val="nil"/>
              <w:bottom w:val="single" w:sz="8" w:space="0" w:color="auto"/>
              <w:right w:val="nil"/>
            </w:tcBorders>
            <w:shd w:val="clear" w:color="000000" w:fill="C5BE97"/>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26.464,91 €</w:t>
            </w:r>
          </w:p>
        </w:tc>
        <w:tc>
          <w:tcPr>
            <w:tcW w:w="1559" w:type="dxa"/>
            <w:tcBorders>
              <w:top w:val="single" w:sz="8" w:space="0" w:color="auto"/>
              <w:left w:val="single" w:sz="8" w:space="0" w:color="auto"/>
              <w:bottom w:val="single" w:sz="8" w:space="0" w:color="auto"/>
              <w:right w:val="single" w:sz="8" w:space="0" w:color="auto"/>
            </w:tcBorders>
            <w:shd w:val="clear" w:color="000000" w:fill="C5BE97"/>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26.464,91 €</w:t>
            </w:r>
          </w:p>
        </w:tc>
      </w:tr>
      <w:tr w:rsidR="00920345" w:rsidRPr="009D4992" w:rsidTr="00EA6B7F">
        <w:trPr>
          <w:trHeight w:val="315"/>
        </w:trPr>
        <w:tc>
          <w:tcPr>
            <w:tcW w:w="3889" w:type="dxa"/>
            <w:tcBorders>
              <w:top w:val="nil"/>
              <w:left w:val="single" w:sz="8" w:space="0" w:color="auto"/>
              <w:bottom w:val="single" w:sz="8" w:space="0" w:color="auto"/>
              <w:right w:val="single" w:sz="8" w:space="0" w:color="auto"/>
            </w:tcBorders>
            <w:shd w:val="clear" w:color="000000" w:fill="FFFFFF"/>
            <w:vAlign w:val="bottom"/>
            <w:hideMark/>
          </w:tcPr>
          <w:p w:rsidR="00920345" w:rsidRPr="009D4992" w:rsidRDefault="00920345" w:rsidP="00EA6B7F">
            <w:pPr>
              <w:rPr>
                <w:rFonts w:ascii="Arial" w:hAnsi="Arial" w:cs="Arial"/>
                <w:color w:val="000000"/>
                <w:sz w:val="22"/>
                <w:szCs w:val="22"/>
              </w:rPr>
            </w:pPr>
            <w:r w:rsidRPr="009D4992">
              <w:rPr>
                <w:rFonts w:ascii="Arial" w:hAnsi="Arial" w:cs="Arial"/>
                <w:color w:val="000000"/>
                <w:sz w:val="22"/>
                <w:szCs w:val="22"/>
              </w:rPr>
              <w:t> </w:t>
            </w:r>
          </w:p>
        </w:tc>
        <w:tc>
          <w:tcPr>
            <w:tcW w:w="1559" w:type="dxa"/>
            <w:tcBorders>
              <w:top w:val="nil"/>
              <w:left w:val="nil"/>
              <w:bottom w:val="single" w:sz="8" w:space="0" w:color="auto"/>
              <w:right w:val="single" w:sz="8" w:space="0" w:color="auto"/>
            </w:tcBorders>
            <w:shd w:val="clear" w:color="000000" w:fill="FFFFFF"/>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60" w:type="dxa"/>
            <w:tcBorders>
              <w:top w:val="nil"/>
              <w:left w:val="nil"/>
              <w:bottom w:val="single" w:sz="8" w:space="0" w:color="auto"/>
              <w:right w:val="single" w:sz="8" w:space="0" w:color="auto"/>
            </w:tcBorders>
            <w:shd w:val="clear" w:color="000000" w:fill="FFFFFF"/>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nil"/>
              <w:bottom w:val="single" w:sz="8" w:space="0" w:color="auto"/>
              <w:right w:val="nil"/>
            </w:tcBorders>
            <w:shd w:val="clear" w:color="000000" w:fill="FFFFFF"/>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single" w:sz="8" w:space="0" w:color="auto"/>
              <w:bottom w:val="nil"/>
              <w:right w:val="single" w:sz="8" w:space="0" w:color="auto"/>
            </w:tcBorders>
            <w:shd w:val="clear" w:color="auto" w:fill="auto"/>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r>
      <w:tr w:rsidR="00920345" w:rsidRPr="009D4992" w:rsidTr="00EA6B7F">
        <w:trPr>
          <w:trHeight w:val="315"/>
        </w:trPr>
        <w:tc>
          <w:tcPr>
            <w:tcW w:w="3889" w:type="dxa"/>
            <w:tcBorders>
              <w:top w:val="nil"/>
              <w:left w:val="single" w:sz="8" w:space="0" w:color="auto"/>
              <w:bottom w:val="single" w:sz="8" w:space="0" w:color="auto"/>
              <w:right w:val="nil"/>
            </w:tcBorders>
            <w:shd w:val="clear" w:color="000000" w:fill="C5BE97"/>
            <w:vAlign w:val="bottom"/>
            <w:hideMark/>
          </w:tcPr>
          <w:p w:rsidR="00920345" w:rsidRPr="009D4992" w:rsidRDefault="00920345" w:rsidP="00EA6B7F">
            <w:pPr>
              <w:rPr>
                <w:rFonts w:ascii="Arial" w:hAnsi="Arial" w:cs="Arial"/>
                <w:b/>
                <w:bCs/>
                <w:color w:val="000000"/>
                <w:sz w:val="22"/>
                <w:szCs w:val="22"/>
              </w:rPr>
            </w:pPr>
            <w:r w:rsidRPr="009D4992">
              <w:rPr>
                <w:rFonts w:ascii="Arial" w:hAnsi="Arial" w:cs="Arial"/>
                <w:b/>
                <w:bCs/>
                <w:color w:val="000000"/>
                <w:sz w:val="22"/>
                <w:szCs w:val="22"/>
              </w:rPr>
              <w:t>OBČINA KRŠKO</w:t>
            </w:r>
          </w:p>
        </w:tc>
        <w:tc>
          <w:tcPr>
            <w:tcW w:w="1559" w:type="dxa"/>
            <w:tcBorders>
              <w:top w:val="nil"/>
              <w:left w:val="single" w:sz="8" w:space="0" w:color="auto"/>
              <w:bottom w:val="single" w:sz="8" w:space="0" w:color="auto"/>
              <w:right w:val="single" w:sz="8" w:space="0" w:color="auto"/>
            </w:tcBorders>
            <w:shd w:val="clear" w:color="000000" w:fill="C5BE97"/>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60" w:type="dxa"/>
            <w:tcBorders>
              <w:top w:val="nil"/>
              <w:left w:val="nil"/>
              <w:bottom w:val="single" w:sz="8" w:space="0" w:color="auto"/>
              <w:right w:val="single" w:sz="8" w:space="0" w:color="auto"/>
            </w:tcBorders>
            <w:shd w:val="clear" w:color="000000" w:fill="C5BE97"/>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66.666,67 €</w:t>
            </w:r>
          </w:p>
        </w:tc>
        <w:tc>
          <w:tcPr>
            <w:tcW w:w="1559" w:type="dxa"/>
            <w:tcBorders>
              <w:top w:val="nil"/>
              <w:left w:val="nil"/>
              <w:bottom w:val="single" w:sz="8" w:space="0" w:color="auto"/>
              <w:right w:val="nil"/>
            </w:tcBorders>
            <w:shd w:val="clear" w:color="000000" w:fill="C5BE97"/>
            <w:noWrap/>
            <w:vAlign w:val="bottom"/>
            <w:hideMark/>
          </w:tcPr>
          <w:p w:rsidR="00920345" w:rsidRDefault="00920345" w:rsidP="00EA6B7F">
            <w:pPr>
              <w:jc w:val="center"/>
              <w:rPr>
                <w:rFonts w:ascii="Arial" w:hAnsi="Arial" w:cs="Arial"/>
                <w:b/>
                <w:bCs/>
                <w:color w:val="000000"/>
                <w:sz w:val="22"/>
                <w:szCs w:val="22"/>
              </w:rPr>
            </w:pPr>
            <w:r>
              <w:rPr>
                <w:rFonts w:ascii="Arial" w:hAnsi="Arial" w:cs="Arial"/>
                <w:b/>
                <w:bCs/>
                <w:color w:val="000000"/>
                <w:sz w:val="22"/>
                <w:szCs w:val="22"/>
              </w:rPr>
              <w:t>110.495,48 €</w:t>
            </w:r>
          </w:p>
        </w:tc>
        <w:tc>
          <w:tcPr>
            <w:tcW w:w="1559" w:type="dxa"/>
            <w:tcBorders>
              <w:top w:val="single" w:sz="8" w:space="0" w:color="auto"/>
              <w:left w:val="single" w:sz="8" w:space="0" w:color="auto"/>
              <w:bottom w:val="single" w:sz="8" w:space="0" w:color="auto"/>
              <w:right w:val="single" w:sz="8" w:space="0" w:color="auto"/>
            </w:tcBorders>
            <w:shd w:val="clear" w:color="000000" w:fill="C5BE97"/>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177.162,15 €</w:t>
            </w:r>
          </w:p>
        </w:tc>
      </w:tr>
      <w:tr w:rsidR="00920345" w:rsidRPr="009D4992" w:rsidTr="00EA6B7F">
        <w:trPr>
          <w:trHeight w:val="315"/>
        </w:trPr>
        <w:tc>
          <w:tcPr>
            <w:tcW w:w="3889" w:type="dxa"/>
            <w:tcBorders>
              <w:top w:val="nil"/>
              <w:left w:val="single" w:sz="8" w:space="0" w:color="auto"/>
              <w:bottom w:val="single" w:sz="8" w:space="0" w:color="auto"/>
              <w:right w:val="single" w:sz="8" w:space="0" w:color="auto"/>
            </w:tcBorders>
            <w:shd w:val="clear" w:color="000000" w:fill="FFFFFF"/>
            <w:vAlign w:val="bottom"/>
            <w:hideMark/>
          </w:tcPr>
          <w:p w:rsidR="00920345" w:rsidRPr="009D4992" w:rsidRDefault="00920345" w:rsidP="00EA6B7F">
            <w:pPr>
              <w:rPr>
                <w:rFonts w:ascii="Arial" w:hAnsi="Arial" w:cs="Arial"/>
                <w:color w:val="000000"/>
                <w:sz w:val="22"/>
                <w:szCs w:val="22"/>
              </w:rPr>
            </w:pPr>
            <w:r w:rsidRPr="009D4992">
              <w:rPr>
                <w:rFonts w:ascii="Arial" w:hAnsi="Arial" w:cs="Arial"/>
                <w:color w:val="000000"/>
                <w:sz w:val="22"/>
                <w:szCs w:val="22"/>
              </w:rPr>
              <w:t> </w:t>
            </w:r>
          </w:p>
        </w:tc>
        <w:tc>
          <w:tcPr>
            <w:tcW w:w="1559" w:type="dxa"/>
            <w:tcBorders>
              <w:top w:val="nil"/>
              <w:left w:val="nil"/>
              <w:bottom w:val="single" w:sz="8" w:space="0" w:color="auto"/>
              <w:right w:val="single" w:sz="8" w:space="0" w:color="auto"/>
            </w:tcBorders>
            <w:shd w:val="clear" w:color="000000" w:fill="FFFFFF"/>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60" w:type="dxa"/>
            <w:tcBorders>
              <w:top w:val="nil"/>
              <w:left w:val="nil"/>
              <w:bottom w:val="single" w:sz="8" w:space="0" w:color="auto"/>
              <w:right w:val="single" w:sz="8" w:space="0" w:color="auto"/>
            </w:tcBorders>
            <w:shd w:val="clear" w:color="000000" w:fill="FFFFFF"/>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nil"/>
              <w:bottom w:val="single" w:sz="8" w:space="0" w:color="auto"/>
              <w:right w:val="nil"/>
            </w:tcBorders>
            <w:shd w:val="clear" w:color="000000" w:fill="FFFFFF"/>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single" w:sz="8" w:space="0" w:color="auto"/>
              <w:bottom w:val="nil"/>
              <w:right w:val="single" w:sz="8" w:space="0" w:color="auto"/>
            </w:tcBorders>
            <w:shd w:val="clear" w:color="auto" w:fill="auto"/>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r>
      <w:tr w:rsidR="00920345" w:rsidRPr="009D4992" w:rsidTr="00EA6B7F">
        <w:trPr>
          <w:trHeight w:val="315"/>
        </w:trPr>
        <w:tc>
          <w:tcPr>
            <w:tcW w:w="3889" w:type="dxa"/>
            <w:tcBorders>
              <w:top w:val="nil"/>
              <w:left w:val="single" w:sz="8" w:space="0" w:color="auto"/>
              <w:bottom w:val="single" w:sz="8" w:space="0" w:color="auto"/>
              <w:right w:val="nil"/>
            </w:tcBorders>
            <w:shd w:val="clear" w:color="000000" w:fill="C5BE97"/>
            <w:vAlign w:val="bottom"/>
            <w:hideMark/>
          </w:tcPr>
          <w:p w:rsidR="00920345" w:rsidRPr="009D4992" w:rsidRDefault="00920345" w:rsidP="00EA6B7F">
            <w:pPr>
              <w:rPr>
                <w:rFonts w:ascii="Arial" w:hAnsi="Arial" w:cs="Arial"/>
                <w:b/>
                <w:bCs/>
                <w:color w:val="000000"/>
                <w:sz w:val="22"/>
                <w:szCs w:val="22"/>
              </w:rPr>
            </w:pPr>
            <w:r w:rsidRPr="009D4992">
              <w:rPr>
                <w:rFonts w:ascii="Arial" w:hAnsi="Arial" w:cs="Arial"/>
                <w:b/>
                <w:bCs/>
                <w:color w:val="000000"/>
                <w:sz w:val="22"/>
                <w:szCs w:val="22"/>
              </w:rPr>
              <w:t>OBČINA RADEČE</w:t>
            </w:r>
          </w:p>
        </w:tc>
        <w:tc>
          <w:tcPr>
            <w:tcW w:w="1559" w:type="dxa"/>
            <w:tcBorders>
              <w:top w:val="nil"/>
              <w:left w:val="single" w:sz="8" w:space="0" w:color="auto"/>
              <w:bottom w:val="single" w:sz="8" w:space="0" w:color="auto"/>
              <w:right w:val="single" w:sz="8" w:space="0" w:color="auto"/>
            </w:tcBorders>
            <w:shd w:val="clear" w:color="000000" w:fill="C5BE97"/>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60" w:type="dxa"/>
            <w:tcBorders>
              <w:top w:val="nil"/>
              <w:left w:val="nil"/>
              <w:bottom w:val="single" w:sz="8" w:space="0" w:color="auto"/>
              <w:right w:val="single" w:sz="8" w:space="0" w:color="auto"/>
            </w:tcBorders>
            <w:shd w:val="clear" w:color="000000" w:fill="C5BE97"/>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31.412,77 €</w:t>
            </w:r>
          </w:p>
        </w:tc>
        <w:tc>
          <w:tcPr>
            <w:tcW w:w="1559" w:type="dxa"/>
            <w:tcBorders>
              <w:top w:val="nil"/>
              <w:left w:val="nil"/>
              <w:bottom w:val="single" w:sz="8" w:space="0" w:color="auto"/>
              <w:right w:val="nil"/>
            </w:tcBorders>
            <w:shd w:val="clear" w:color="000000" w:fill="C5BE97"/>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73.296,47 €</w:t>
            </w:r>
          </w:p>
        </w:tc>
        <w:tc>
          <w:tcPr>
            <w:tcW w:w="1559" w:type="dxa"/>
            <w:tcBorders>
              <w:top w:val="single" w:sz="8" w:space="0" w:color="auto"/>
              <w:left w:val="single" w:sz="8" w:space="0" w:color="auto"/>
              <w:bottom w:val="single" w:sz="8" w:space="0" w:color="auto"/>
              <w:right w:val="single" w:sz="8" w:space="0" w:color="auto"/>
            </w:tcBorders>
            <w:shd w:val="clear" w:color="000000" w:fill="C5BE97"/>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104.709,24 €</w:t>
            </w:r>
          </w:p>
        </w:tc>
      </w:tr>
      <w:tr w:rsidR="00920345" w:rsidRPr="009D4992" w:rsidTr="00EA6B7F">
        <w:trPr>
          <w:trHeight w:val="315"/>
        </w:trPr>
        <w:tc>
          <w:tcPr>
            <w:tcW w:w="3889" w:type="dxa"/>
            <w:tcBorders>
              <w:top w:val="nil"/>
              <w:left w:val="single" w:sz="8" w:space="0" w:color="auto"/>
              <w:bottom w:val="single" w:sz="8" w:space="0" w:color="auto"/>
              <w:right w:val="single" w:sz="8" w:space="0" w:color="auto"/>
            </w:tcBorders>
            <w:shd w:val="clear" w:color="000000" w:fill="FFFFFF"/>
            <w:vAlign w:val="bottom"/>
            <w:hideMark/>
          </w:tcPr>
          <w:p w:rsidR="00920345" w:rsidRPr="009D4992" w:rsidRDefault="00920345" w:rsidP="00EA6B7F">
            <w:pPr>
              <w:rPr>
                <w:rFonts w:ascii="Arial" w:hAnsi="Arial" w:cs="Arial"/>
                <w:color w:val="000000"/>
                <w:sz w:val="22"/>
                <w:szCs w:val="22"/>
              </w:rPr>
            </w:pPr>
            <w:r w:rsidRPr="009D4992">
              <w:rPr>
                <w:rFonts w:ascii="Arial" w:hAnsi="Arial" w:cs="Arial"/>
                <w:color w:val="000000"/>
                <w:sz w:val="22"/>
                <w:szCs w:val="22"/>
              </w:rPr>
              <w:t> </w:t>
            </w:r>
          </w:p>
        </w:tc>
        <w:tc>
          <w:tcPr>
            <w:tcW w:w="1559" w:type="dxa"/>
            <w:tcBorders>
              <w:top w:val="nil"/>
              <w:left w:val="nil"/>
              <w:bottom w:val="single" w:sz="8" w:space="0" w:color="auto"/>
              <w:right w:val="single" w:sz="8" w:space="0" w:color="auto"/>
            </w:tcBorders>
            <w:shd w:val="clear" w:color="000000" w:fill="FFFFFF"/>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60" w:type="dxa"/>
            <w:tcBorders>
              <w:top w:val="nil"/>
              <w:left w:val="nil"/>
              <w:bottom w:val="single" w:sz="8" w:space="0" w:color="auto"/>
              <w:right w:val="single" w:sz="8" w:space="0" w:color="auto"/>
            </w:tcBorders>
            <w:shd w:val="clear" w:color="000000" w:fill="FFFFFF"/>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nil"/>
              <w:bottom w:val="single" w:sz="8" w:space="0" w:color="auto"/>
              <w:right w:val="nil"/>
            </w:tcBorders>
            <w:shd w:val="clear" w:color="000000" w:fill="FFFFFF"/>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 </w:t>
            </w:r>
          </w:p>
        </w:tc>
        <w:tc>
          <w:tcPr>
            <w:tcW w:w="1559" w:type="dxa"/>
            <w:tcBorders>
              <w:top w:val="nil"/>
              <w:left w:val="single" w:sz="8" w:space="0" w:color="auto"/>
              <w:bottom w:val="nil"/>
              <w:right w:val="single" w:sz="8" w:space="0" w:color="auto"/>
            </w:tcBorders>
            <w:shd w:val="clear" w:color="auto" w:fill="auto"/>
            <w:noWrap/>
            <w:vAlign w:val="bottom"/>
            <w:hideMark/>
          </w:tcPr>
          <w:p w:rsidR="00920345" w:rsidRDefault="00920345" w:rsidP="00EA6B7F">
            <w:pPr>
              <w:rPr>
                <w:rFonts w:ascii="Arial" w:hAnsi="Arial" w:cs="Arial"/>
                <w:b/>
                <w:bCs/>
                <w:color w:val="000000"/>
                <w:sz w:val="22"/>
                <w:szCs w:val="22"/>
              </w:rPr>
            </w:pPr>
            <w:r>
              <w:rPr>
                <w:rFonts w:ascii="Arial" w:hAnsi="Arial" w:cs="Arial"/>
                <w:b/>
                <w:bCs/>
                <w:color w:val="000000"/>
                <w:sz w:val="22"/>
                <w:szCs w:val="22"/>
              </w:rPr>
              <w:t> </w:t>
            </w:r>
          </w:p>
        </w:tc>
      </w:tr>
      <w:tr w:rsidR="00920345" w:rsidRPr="009D4992" w:rsidTr="00EA6B7F">
        <w:trPr>
          <w:trHeight w:val="315"/>
        </w:trPr>
        <w:tc>
          <w:tcPr>
            <w:tcW w:w="3889" w:type="dxa"/>
            <w:tcBorders>
              <w:top w:val="nil"/>
              <w:left w:val="single" w:sz="8" w:space="0" w:color="auto"/>
              <w:bottom w:val="single" w:sz="8" w:space="0" w:color="auto"/>
              <w:right w:val="nil"/>
            </w:tcBorders>
            <w:shd w:val="clear" w:color="000000" w:fill="C5BE97"/>
            <w:vAlign w:val="bottom"/>
            <w:hideMark/>
          </w:tcPr>
          <w:p w:rsidR="00920345" w:rsidRPr="009D4992" w:rsidRDefault="00920345" w:rsidP="00EA6B7F">
            <w:pPr>
              <w:rPr>
                <w:rFonts w:ascii="Arial" w:hAnsi="Arial" w:cs="Arial"/>
                <w:b/>
                <w:bCs/>
                <w:color w:val="000000"/>
                <w:sz w:val="22"/>
                <w:szCs w:val="22"/>
              </w:rPr>
            </w:pPr>
            <w:r w:rsidRPr="009D4992">
              <w:rPr>
                <w:rFonts w:ascii="Arial" w:hAnsi="Arial" w:cs="Arial"/>
                <w:b/>
                <w:bCs/>
                <w:color w:val="000000"/>
                <w:sz w:val="22"/>
                <w:szCs w:val="22"/>
              </w:rPr>
              <w:t>OBČINA SEVNICA</w:t>
            </w:r>
          </w:p>
        </w:tc>
        <w:tc>
          <w:tcPr>
            <w:tcW w:w="1559" w:type="dxa"/>
            <w:tcBorders>
              <w:top w:val="nil"/>
              <w:left w:val="single" w:sz="8" w:space="0" w:color="auto"/>
              <w:bottom w:val="single" w:sz="8" w:space="0" w:color="auto"/>
              <w:right w:val="single" w:sz="8" w:space="0" w:color="auto"/>
            </w:tcBorders>
            <w:shd w:val="clear" w:color="000000" w:fill="C5BE97"/>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60" w:type="dxa"/>
            <w:tcBorders>
              <w:top w:val="nil"/>
              <w:left w:val="nil"/>
              <w:bottom w:val="single" w:sz="8" w:space="0" w:color="auto"/>
              <w:right w:val="single" w:sz="8" w:space="0" w:color="auto"/>
            </w:tcBorders>
            <w:shd w:val="clear" w:color="000000" w:fill="C5BE97"/>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162.373,24 €</w:t>
            </w:r>
          </w:p>
        </w:tc>
        <w:tc>
          <w:tcPr>
            <w:tcW w:w="1559" w:type="dxa"/>
            <w:tcBorders>
              <w:top w:val="nil"/>
              <w:left w:val="nil"/>
              <w:bottom w:val="single" w:sz="8" w:space="0" w:color="auto"/>
              <w:right w:val="nil"/>
            </w:tcBorders>
            <w:shd w:val="clear" w:color="000000" w:fill="C5BE97"/>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0,00 €</w:t>
            </w:r>
          </w:p>
        </w:tc>
        <w:tc>
          <w:tcPr>
            <w:tcW w:w="1559" w:type="dxa"/>
            <w:tcBorders>
              <w:top w:val="single" w:sz="8" w:space="0" w:color="auto"/>
              <w:left w:val="single" w:sz="8" w:space="0" w:color="auto"/>
              <w:bottom w:val="single" w:sz="8" w:space="0" w:color="auto"/>
              <w:right w:val="single" w:sz="8" w:space="0" w:color="auto"/>
            </w:tcBorders>
            <w:shd w:val="clear" w:color="000000" w:fill="C5BE97"/>
            <w:noWrap/>
            <w:vAlign w:val="bottom"/>
            <w:hideMark/>
          </w:tcPr>
          <w:p w:rsidR="00920345" w:rsidRDefault="00920345" w:rsidP="00EA6B7F">
            <w:pPr>
              <w:jc w:val="right"/>
              <w:rPr>
                <w:rFonts w:ascii="Arial" w:hAnsi="Arial" w:cs="Arial"/>
                <w:b/>
                <w:bCs/>
                <w:color w:val="000000"/>
                <w:sz w:val="22"/>
                <w:szCs w:val="22"/>
              </w:rPr>
            </w:pPr>
            <w:r>
              <w:rPr>
                <w:rFonts w:ascii="Arial" w:hAnsi="Arial" w:cs="Arial"/>
                <w:b/>
                <w:bCs/>
                <w:color w:val="000000"/>
                <w:sz w:val="22"/>
                <w:szCs w:val="22"/>
              </w:rPr>
              <w:t>162.373,24 €</w:t>
            </w:r>
          </w:p>
        </w:tc>
      </w:tr>
      <w:tr w:rsidR="00920345" w:rsidRPr="009D4992" w:rsidTr="00EA6B7F">
        <w:trPr>
          <w:trHeight w:val="315"/>
        </w:trPr>
        <w:tc>
          <w:tcPr>
            <w:tcW w:w="3889" w:type="dxa"/>
            <w:tcBorders>
              <w:top w:val="nil"/>
              <w:left w:val="single" w:sz="8" w:space="0" w:color="auto"/>
              <w:bottom w:val="single" w:sz="8" w:space="0" w:color="auto"/>
              <w:right w:val="single" w:sz="8" w:space="0" w:color="auto"/>
            </w:tcBorders>
            <w:shd w:val="clear" w:color="000000" w:fill="EAF1DD"/>
            <w:vAlign w:val="bottom"/>
            <w:hideMark/>
          </w:tcPr>
          <w:p w:rsidR="00920345" w:rsidRPr="009D4992" w:rsidRDefault="00920345" w:rsidP="00EA6B7F">
            <w:pPr>
              <w:rPr>
                <w:rFonts w:ascii="Arial" w:hAnsi="Arial" w:cs="Arial"/>
                <w:b/>
                <w:bCs/>
                <w:color w:val="000000"/>
                <w:sz w:val="22"/>
                <w:szCs w:val="22"/>
              </w:rPr>
            </w:pPr>
            <w:r w:rsidRPr="009D4992">
              <w:rPr>
                <w:rFonts w:ascii="Arial" w:hAnsi="Arial" w:cs="Arial"/>
                <w:b/>
                <w:bCs/>
                <w:color w:val="000000"/>
                <w:sz w:val="22"/>
                <w:szCs w:val="22"/>
              </w:rPr>
              <w:t>SKUPAJ PO LETIH</w:t>
            </w:r>
          </w:p>
        </w:tc>
        <w:tc>
          <w:tcPr>
            <w:tcW w:w="1559" w:type="dxa"/>
            <w:tcBorders>
              <w:top w:val="nil"/>
              <w:left w:val="nil"/>
              <w:bottom w:val="single" w:sz="8" w:space="0" w:color="auto"/>
              <w:right w:val="single" w:sz="8" w:space="0" w:color="auto"/>
            </w:tcBorders>
            <w:shd w:val="clear" w:color="000000" w:fill="EAF1DD"/>
            <w:noWrap/>
            <w:vAlign w:val="bottom"/>
            <w:hideMark/>
          </w:tcPr>
          <w:p w:rsidR="00920345" w:rsidRPr="009D4992" w:rsidRDefault="00920345" w:rsidP="00EA6B7F">
            <w:pPr>
              <w:jc w:val="right"/>
              <w:rPr>
                <w:rFonts w:ascii="Arial" w:hAnsi="Arial" w:cs="Arial"/>
                <w:b/>
                <w:bCs/>
                <w:color w:val="000000"/>
                <w:sz w:val="22"/>
                <w:szCs w:val="22"/>
              </w:rPr>
            </w:pPr>
            <w:r w:rsidRPr="009D4992">
              <w:rPr>
                <w:rFonts w:ascii="Arial" w:hAnsi="Arial" w:cs="Arial"/>
                <w:b/>
                <w:bCs/>
                <w:color w:val="000000"/>
                <w:sz w:val="22"/>
                <w:szCs w:val="22"/>
              </w:rPr>
              <w:t>0,00 €</w:t>
            </w:r>
          </w:p>
        </w:tc>
        <w:tc>
          <w:tcPr>
            <w:tcW w:w="1560" w:type="dxa"/>
            <w:tcBorders>
              <w:top w:val="nil"/>
              <w:left w:val="nil"/>
              <w:bottom w:val="single" w:sz="8" w:space="0" w:color="auto"/>
              <w:right w:val="single" w:sz="8" w:space="0" w:color="auto"/>
            </w:tcBorders>
            <w:shd w:val="clear" w:color="000000" w:fill="EAF1DD"/>
            <w:noWrap/>
            <w:vAlign w:val="bottom"/>
            <w:hideMark/>
          </w:tcPr>
          <w:p w:rsidR="00920345" w:rsidRPr="009D4992" w:rsidRDefault="00920345" w:rsidP="00EA6B7F">
            <w:pPr>
              <w:jc w:val="right"/>
              <w:rPr>
                <w:rFonts w:ascii="Arial" w:hAnsi="Arial" w:cs="Arial"/>
                <w:b/>
                <w:bCs/>
                <w:color w:val="000000"/>
                <w:sz w:val="22"/>
                <w:szCs w:val="22"/>
              </w:rPr>
            </w:pPr>
            <w:r w:rsidRPr="009D4992">
              <w:rPr>
                <w:rFonts w:ascii="Arial" w:hAnsi="Arial" w:cs="Arial"/>
                <w:b/>
                <w:bCs/>
                <w:color w:val="000000"/>
                <w:sz w:val="22"/>
                <w:szCs w:val="22"/>
              </w:rPr>
              <w:t>497.746,72 €</w:t>
            </w:r>
          </w:p>
        </w:tc>
        <w:tc>
          <w:tcPr>
            <w:tcW w:w="1559" w:type="dxa"/>
            <w:tcBorders>
              <w:top w:val="nil"/>
              <w:left w:val="nil"/>
              <w:bottom w:val="single" w:sz="8" w:space="0" w:color="auto"/>
              <w:right w:val="nil"/>
            </w:tcBorders>
            <w:shd w:val="clear" w:color="000000" w:fill="EAF1DD"/>
            <w:noWrap/>
            <w:vAlign w:val="bottom"/>
            <w:hideMark/>
          </w:tcPr>
          <w:p w:rsidR="00920345" w:rsidRPr="009D4992" w:rsidRDefault="00920345" w:rsidP="00EA6B7F">
            <w:pPr>
              <w:jc w:val="right"/>
              <w:rPr>
                <w:rFonts w:ascii="Arial" w:hAnsi="Arial" w:cs="Arial"/>
                <w:b/>
                <w:bCs/>
                <w:color w:val="000000"/>
                <w:sz w:val="22"/>
                <w:szCs w:val="22"/>
              </w:rPr>
            </w:pPr>
            <w:r w:rsidRPr="009D4992">
              <w:rPr>
                <w:rFonts w:ascii="Arial" w:hAnsi="Arial" w:cs="Arial"/>
                <w:b/>
                <w:bCs/>
                <w:color w:val="000000"/>
                <w:sz w:val="22"/>
                <w:szCs w:val="22"/>
              </w:rPr>
              <w:t>210.256,86 €</w:t>
            </w:r>
          </w:p>
        </w:tc>
        <w:tc>
          <w:tcPr>
            <w:tcW w:w="1559" w:type="dxa"/>
            <w:tcBorders>
              <w:top w:val="nil"/>
              <w:left w:val="single" w:sz="8" w:space="0" w:color="auto"/>
              <w:bottom w:val="nil"/>
              <w:right w:val="single" w:sz="8" w:space="0" w:color="auto"/>
            </w:tcBorders>
            <w:shd w:val="clear" w:color="auto" w:fill="auto"/>
            <w:noWrap/>
            <w:vAlign w:val="bottom"/>
            <w:hideMark/>
          </w:tcPr>
          <w:p w:rsidR="00920345" w:rsidRPr="009D4992" w:rsidRDefault="00920345" w:rsidP="00EA6B7F">
            <w:pPr>
              <w:rPr>
                <w:rFonts w:ascii="Arial" w:hAnsi="Arial" w:cs="Arial"/>
                <w:b/>
                <w:bCs/>
                <w:color w:val="000000"/>
                <w:sz w:val="22"/>
                <w:szCs w:val="22"/>
              </w:rPr>
            </w:pPr>
            <w:r w:rsidRPr="009D4992">
              <w:rPr>
                <w:rFonts w:ascii="Arial" w:hAnsi="Arial" w:cs="Arial"/>
                <w:b/>
                <w:bCs/>
                <w:color w:val="000000"/>
                <w:sz w:val="22"/>
                <w:szCs w:val="22"/>
              </w:rPr>
              <w:t> </w:t>
            </w:r>
          </w:p>
        </w:tc>
      </w:tr>
      <w:tr w:rsidR="00920345" w:rsidRPr="009D4992" w:rsidTr="00EA6B7F">
        <w:trPr>
          <w:trHeight w:val="330"/>
        </w:trPr>
        <w:tc>
          <w:tcPr>
            <w:tcW w:w="5448" w:type="dxa"/>
            <w:gridSpan w:val="2"/>
            <w:tcBorders>
              <w:top w:val="single" w:sz="8" w:space="0" w:color="auto"/>
              <w:left w:val="single" w:sz="8" w:space="0" w:color="auto"/>
              <w:bottom w:val="single" w:sz="8" w:space="0" w:color="auto"/>
              <w:right w:val="nil"/>
            </w:tcBorders>
            <w:shd w:val="clear" w:color="000000" w:fill="A5A5A5"/>
            <w:noWrap/>
            <w:vAlign w:val="bottom"/>
            <w:hideMark/>
          </w:tcPr>
          <w:p w:rsidR="00920345" w:rsidRPr="009D4992" w:rsidRDefault="00920345" w:rsidP="00EA6B7F">
            <w:pPr>
              <w:rPr>
                <w:rFonts w:ascii="Arial" w:hAnsi="Arial" w:cs="Arial"/>
                <w:b/>
                <w:bCs/>
                <w:color w:val="000000"/>
              </w:rPr>
            </w:pPr>
            <w:r w:rsidRPr="009D4992">
              <w:rPr>
                <w:rFonts w:ascii="Arial" w:hAnsi="Arial" w:cs="Arial"/>
                <w:b/>
                <w:bCs/>
                <w:color w:val="000000"/>
              </w:rPr>
              <w:t xml:space="preserve">SKUPAJ DELEŽ SOFINANCIRANJA OBČIN </w:t>
            </w:r>
          </w:p>
        </w:tc>
        <w:tc>
          <w:tcPr>
            <w:tcW w:w="1560" w:type="dxa"/>
            <w:tcBorders>
              <w:top w:val="nil"/>
              <w:left w:val="nil"/>
              <w:bottom w:val="single" w:sz="8" w:space="0" w:color="auto"/>
              <w:right w:val="nil"/>
            </w:tcBorders>
            <w:shd w:val="clear" w:color="000000" w:fill="A5A5A5"/>
            <w:noWrap/>
            <w:vAlign w:val="bottom"/>
            <w:hideMark/>
          </w:tcPr>
          <w:p w:rsidR="00920345" w:rsidRPr="009D4992" w:rsidRDefault="00920345" w:rsidP="00EA6B7F">
            <w:pPr>
              <w:rPr>
                <w:rFonts w:ascii="Arial" w:hAnsi="Arial" w:cs="Arial"/>
                <w:b/>
                <w:bCs/>
                <w:color w:val="000000"/>
              </w:rPr>
            </w:pPr>
            <w:r w:rsidRPr="009D4992">
              <w:rPr>
                <w:rFonts w:ascii="Arial" w:hAnsi="Arial" w:cs="Arial"/>
                <w:b/>
                <w:bCs/>
                <w:color w:val="000000"/>
              </w:rPr>
              <w:t> </w:t>
            </w:r>
          </w:p>
        </w:tc>
        <w:tc>
          <w:tcPr>
            <w:tcW w:w="1559" w:type="dxa"/>
            <w:tcBorders>
              <w:top w:val="nil"/>
              <w:left w:val="nil"/>
              <w:bottom w:val="single" w:sz="8" w:space="0" w:color="auto"/>
              <w:right w:val="nil"/>
            </w:tcBorders>
            <w:shd w:val="clear" w:color="000000" w:fill="A5A5A5"/>
            <w:noWrap/>
            <w:vAlign w:val="bottom"/>
            <w:hideMark/>
          </w:tcPr>
          <w:p w:rsidR="00920345" w:rsidRPr="009D4992" w:rsidRDefault="00920345" w:rsidP="00EA6B7F">
            <w:pPr>
              <w:rPr>
                <w:rFonts w:ascii="Arial" w:hAnsi="Arial" w:cs="Arial"/>
                <w:b/>
                <w:bCs/>
                <w:color w:val="000000"/>
              </w:rPr>
            </w:pPr>
            <w:r w:rsidRPr="009D4992">
              <w:rPr>
                <w:rFonts w:ascii="Arial" w:hAnsi="Arial" w:cs="Arial"/>
                <w:b/>
                <w:bCs/>
                <w:color w:val="000000"/>
              </w:rPr>
              <w:t> </w:t>
            </w:r>
          </w:p>
        </w:tc>
        <w:tc>
          <w:tcPr>
            <w:tcW w:w="1559" w:type="dxa"/>
            <w:tcBorders>
              <w:top w:val="single" w:sz="8" w:space="0" w:color="auto"/>
              <w:left w:val="single" w:sz="8" w:space="0" w:color="auto"/>
              <w:bottom w:val="single" w:sz="8" w:space="0" w:color="auto"/>
              <w:right w:val="single" w:sz="8" w:space="0" w:color="auto"/>
            </w:tcBorders>
            <w:shd w:val="clear" w:color="000000" w:fill="A5A5A5"/>
            <w:noWrap/>
            <w:vAlign w:val="bottom"/>
            <w:hideMark/>
          </w:tcPr>
          <w:p w:rsidR="00920345" w:rsidRPr="009D4992" w:rsidRDefault="00920345" w:rsidP="00EA6B7F">
            <w:pPr>
              <w:jc w:val="right"/>
              <w:rPr>
                <w:rFonts w:ascii="Arial" w:hAnsi="Arial" w:cs="Arial"/>
                <w:b/>
                <w:bCs/>
                <w:color w:val="000000"/>
                <w:sz w:val="22"/>
                <w:szCs w:val="22"/>
              </w:rPr>
            </w:pPr>
            <w:r w:rsidRPr="009D4992">
              <w:rPr>
                <w:rFonts w:ascii="Arial" w:hAnsi="Arial" w:cs="Arial"/>
                <w:b/>
                <w:bCs/>
                <w:color w:val="000000"/>
                <w:sz w:val="22"/>
                <w:szCs w:val="22"/>
              </w:rPr>
              <w:t>708.003,58 €</w:t>
            </w:r>
          </w:p>
        </w:tc>
      </w:tr>
    </w:tbl>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r w:rsidRPr="009B322B">
        <w:rPr>
          <w:rFonts w:ascii="Arial" w:hAnsi="Arial" w:cs="Arial"/>
          <w:b/>
          <w:sz w:val="22"/>
          <w:szCs w:val="22"/>
        </w:rPr>
        <w:t>Struktura financiranja po letih v stalnih cenah</w:t>
      </w:r>
      <w:r>
        <w:rPr>
          <w:rFonts w:ascii="Arial" w:hAnsi="Arial" w:cs="Arial"/>
          <w:b/>
          <w:sz w:val="22"/>
          <w:szCs w:val="22"/>
        </w:rPr>
        <w:t xml:space="preserve"> (brez deleža za CRPP) </w:t>
      </w:r>
    </w:p>
    <w:p w:rsidR="00920345" w:rsidRDefault="00920345" w:rsidP="00920345">
      <w:pPr>
        <w:spacing w:line="276" w:lineRule="auto"/>
        <w:jc w:val="both"/>
        <w:rPr>
          <w:rFonts w:ascii="Arial" w:hAnsi="Arial" w:cs="Arial"/>
          <w:b/>
          <w:sz w:val="22"/>
          <w:szCs w:val="22"/>
        </w:rPr>
      </w:pPr>
    </w:p>
    <w:tbl>
      <w:tblPr>
        <w:tblW w:w="9909" w:type="dxa"/>
        <w:tblInd w:w="55" w:type="dxa"/>
        <w:tblCellMar>
          <w:left w:w="70" w:type="dxa"/>
          <w:right w:w="70" w:type="dxa"/>
        </w:tblCellMar>
        <w:tblLook w:val="04A0"/>
      </w:tblPr>
      <w:tblGrid>
        <w:gridCol w:w="2860"/>
        <w:gridCol w:w="1380"/>
        <w:gridCol w:w="1587"/>
        <w:gridCol w:w="1513"/>
        <w:gridCol w:w="1747"/>
        <w:gridCol w:w="1009"/>
      </w:tblGrid>
      <w:tr w:rsidR="00920345" w:rsidRPr="002F1FAA" w:rsidTr="00EA6B7F">
        <w:trPr>
          <w:trHeight w:val="315"/>
        </w:trPr>
        <w:tc>
          <w:tcPr>
            <w:tcW w:w="2860" w:type="dxa"/>
            <w:tcBorders>
              <w:top w:val="single" w:sz="8" w:space="0" w:color="auto"/>
              <w:left w:val="single" w:sz="8" w:space="0" w:color="auto"/>
              <w:bottom w:val="nil"/>
              <w:right w:val="nil"/>
            </w:tcBorders>
            <w:shd w:val="clear" w:color="000000" w:fill="CCFFFF"/>
            <w:noWrap/>
            <w:vAlign w:val="bottom"/>
            <w:hideMark/>
          </w:tcPr>
          <w:p w:rsidR="00920345" w:rsidRPr="002F1FAA" w:rsidRDefault="00920345" w:rsidP="00EA6B7F">
            <w:pPr>
              <w:rPr>
                <w:rFonts w:ascii="Arial" w:hAnsi="Arial" w:cs="Arial"/>
                <w:b/>
                <w:bCs/>
                <w:color w:val="000000"/>
                <w:sz w:val="22"/>
                <w:szCs w:val="22"/>
              </w:rPr>
            </w:pPr>
            <w:r w:rsidRPr="002F1FAA">
              <w:rPr>
                <w:rFonts w:ascii="Arial" w:hAnsi="Arial" w:cs="Arial"/>
                <w:b/>
                <w:bCs/>
                <w:color w:val="000000"/>
                <w:sz w:val="22"/>
                <w:szCs w:val="22"/>
              </w:rPr>
              <w:t>UPRAVIČENI STROŠKI</w:t>
            </w:r>
          </w:p>
        </w:tc>
        <w:tc>
          <w:tcPr>
            <w:tcW w:w="1380" w:type="dxa"/>
            <w:tcBorders>
              <w:top w:val="single" w:sz="8" w:space="0" w:color="auto"/>
              <w:left w:val="single" w:sz="8" w:space="0" w:color="auto"/>
              <w:bottom w:val="single" w:sz="8" w:space="0" w:color="auto"/>
              <w:right w:val="nil"/>
            </w:tcBorders>
            <w:shd w:val="clear" w:color="000000" w:fill="CCFFFF"/>
            <w:noWrap/>
            <w:vAlign w:val="bottom"/>
            <w:hideMark/>
          </w:tcPr>
          <w:p w:rsidR="00920345" w:rsidRPr="002F1FAA" w:rsidRDefault="00920345" w:rsidP="00EA6B7F">
            <w:pPr>
              <w:jc w:val="right"/>
              <w:rPr>
                <w:rFonts w:ascii="Arial" w:hAnsi="Arial" w:cs="Arial"/>
                <w:b/>
                <w:bCs/>
                <w:color w:val="000000"/>
                <w:sz w:val="22"/>
                <w:szCs w:val="22"/>
              </w:rPr>
            </w:pPr>
            <w:r w:rsidRPr="002F1FAA">
              <w:rPr>
                <w:rFonts w:ascii="Arial" w:hAnsi="Arial" w:cs="Arial"/>
                <w:b/>
                <w:bCs/>
                <w:color w:val="000000"/>
                <w:sz w:val="22"/>
                <w:szCs w:val="22"/>
              </w:rPr>
              <w:t>2012</w:t>
            </w:r>
          </w:p>
        </w:tc>
        <w:tc>
          <w:tcPr>
            <w:tcW w:w="1587" w:type="dxa"/>
            <w:tcBorders>
              <w:top w:val="single" w:sz="8" w:space="0" w:color="auto"/>
              <w:left w:val="single" w:sz="8" w:space="0" w:color="auto"/>
              <w:bottom w:val="single" w:sz="8" w:space="0" w:color="auto"/>
              <w:right w:val="nil"/>
            </w:tcBorders>
            <w:shd w:val="clear" w:color="000000" w:fill="CCFFFF"/>
            <w:noWrap/>
            <w:vAlign w:val="bottom"/>
            <w:hideMark/>
          </w:tcPr>
          <w:p w:rsidR="00920345" w:rsidRPr="002F1FAA" w:rsidRDefault="00920345" w:rsidP="00EA6B7F">
            <w:pPr>
              <w:jc w:val="right"/>
              <w:rPr>
                <w:rFonts w:ascii="Arial" w:hAnsi="Arial" w:cs="Arial"/>
                <w:b/>
                <w:bCs/>
                <w:color w:val="000000"/>
                <w:sz w:val="22"/>
                <w:szCs w:val="22"/>
              </w:rPr>
            </w:pPr>
            <w:r w:rsidRPr="002F1FAA">
              <w:rPr>
                <w:rFonts w:ascii="Arial" w:hAnsi="Arial" w:cs="Arial"/>
                <w:b/>
                <w:bCs/>
                <w:color w:val="000000"/>
                <w:sz w:val="22"/>
                <w:szCs w:val="22"/>
              </w:rPr>
              <w:t>2013</w:t>
            </w:r>
          </w:p>
        </w:tc>
        <w:tc>
          <w:tcPr>
            <w:tcW w:w="1513" w:type="dxa"/>
            <w:tcBorders>
              <w:top w:val="single" w:sz="8" w:space="0" w:color="auto"/>
              <w:left w:val="single" w:sz="8" w:space="0" w:color="auto"/>
              <w:bottom w:val="single" w:sz="8" w:space="0" w:color="auto"/>
              <w:right w:val="nil"/>
            </w:tcBorders>
            <w:shd w:val="clear" w:color="000000" w:fill="CCFFFF"/>
            <w:noWrap/>
            <w:vAlign w:val="bottom"/>
            <w:hideMark/>
          </w:tcPr>
          <w:p w:rsidR="00920345" w:rsidRPr="002F1FAA" w:rsidRDefault="00920345" w:rsidP="00EA6B7F">
            <w:pPr>
              <w:jc w:val="right"/>
              <w:rPr>
                <w:rFonts w:ascii="Arial" w:hAnsi="Arial" w:cs="Arial"/>
                <w:b/>
                <w:bCs/>
                <w:color w:val="000000"/>
                <w:sz w:val="22"/>
                <w:szCs w:val="22"/>
              </w:rPr>
            </w:pPr>
            <w:r w:rsidRPr="002F1FAA">
              <w:rPr>
                <w:rFonts w:ascii="Arial" w:hAnsi="Arial" w:cs="Arial"/>
                <w:b/>
                <w:bCs/>
                <w:color w:val="000000"/>
                <w:sz w:val="22"/>
                <w:szCs w:val="22"/>
              </w:rPr>
              <w:t>2014</w:t>
            </w:r>
          </w:p>
        </w:tc>
        <w:tc>
          <w:tcPr>
            <w:tcW w:w="1747" w:type="dxa"/>
            <w:tcBorders>
              <w:top w:val="single" w:sz="8" w:space="0" w:color="auto"/>
              <w:left w:val="single" w:sz="8" w:space="0" w:color="auto"/>
              <w:bottom w:val="single" w:sz="8" w:space="0" w:color="auto"/>
              <w:right w:val="single" w:sz="8" w:space="0" w:color="auto"/>
            </w:tcBorders>
            <w:shd w:val="clear" w:color="000000" w:fill="CCFFFF"/>
            <w:noWrap/>
            <w:vAlign w:val="bottom"/>
            <w:hideMark/>
          </w:tcPr>
          <w:p w:rsidR="00920345" w:rsidRPr="002F1FAA" w:rsidRDefault="00920345" w:rsidP="00EA6B7F">
            <w:pPr>
              <w:jc w:val="right"/>
              <w:rPr>
                <w:rFonts w:ascii="Arial" w:hAnsi="Arial" w:cs="Arial"/>
                <w:b/>
                <w:bCs/>
                <w:color w:val="000000"/>
                <w:sz w:val="22"/>
                <w:szCs w:val="22"/>
              </w:rPr>
            </w:pPr>
            <w:r w:rsidRPr="002F1FAA">
              <w:rPr>
                <w:rFonts w:ascii="Arial" w:hAnsi="Arial" w:cs="Arial"/>
                <w:b/>
                <w:bCs/>
                <w:color w:val="000000"/>
                <w:sz w:val="22"/>
                <w:szCs w:val="22"/>
              </w:rPr>
              <w:t>SKUPAJ</w:t>
            </w:r>
          </w:p>
        </w:tc>
        <w:tc>
          <w:tcPr>
            <w:tcW w:w="822" w:type="dxa"/>
            <w:tcBorders>
              <w:top w:val="single" w:sz="8" w:space="0" w:color="auto"/>
              <w:left w:val="nil"/>
              <w:bottom w:val="single" w:sz="8" w:space="0" w:color="auto"/>
              <w:right w:val="single" w:sz="8" w:space="0" w:color="auto"/>
            </w:tcBorders>
            <w:shd w:val="clear" w:color="000000" w:fill="CCFFFF"/>
            <w:noWrap/>
            <w:vAlign w:val="bottom"/>
            <w:hideMark/>
          </w:tcPr>
          <w:p w:rsidR="00920345" w:rsidRPr="002F1FAA" w:rsidRDefault="00920345" w:rsidP="00EA6B7F">
            <w:pPr>
              <w:rPr>
                <w:rFonts w:ascii="Arial" w:hAnsi="Arial" w:cs="Arial"/>
                <w:b/>
                <w:bCs/>
                <w:color w:val="000000"/>
                <w:sz w:val="22"/>
                <w:szCs w:val="22"/>
              </w:rPr>
            </w:pPr>
            <w:r w:rsidRPr="002F1FAA">
              <w:rPr>
                <w:rFonts w:ascii="Arial" w:hAnsi="Arial" w:cs="Arial"/>
                <w:b/>
                <w:bCs/>
                <w:color w:val="000000"/>
                <w:sz w:val="22"/>
                <w:szCs w:val="22"/>
              </w:rPr>
              <w:t> </w:t>
            </w:r>
          </w:p>
        </w:tc>
      </w:tr>
      <w:tr w:rsidR="00920345" w:rsidRPr="002F1FAA" w:rsidTr="00EA6B7F">
        <w:trPr>
          <w:trHeight w:val="315"/>
        </w:trPr>
        <w:tc>
          <w:tcPr>
            <w:tcW w:w="28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20345" w:rsidRPr="002F1FAA" w:rsidRDefault="00920345" w:rsidP="00EA6B7F">
            <w:pPr>
              <w:rPr>
                <w:rFonts w:ascii="Arial" w:hAnsi="Arial" w:cs="Arial"/>
                <w:color w:val="000000"/>
                <w:sz w:val="22"/>
                <w:szCs w:val="22"/>
              </w:rPr>
            </w:pPr>
            <w:r w:rsidRPr="002F1FAA">
              <w:rPr>
                <w:rFonts w:ascii="Arial" w:hAnsi="Arial" w:cs="Arial"/>
                <w:color w:val="000000"/>
                <w:sz w:val="22"/>
                <w:szCs w:val="22"/>
              </w:rPr>
              <w:t>OBČINSKI PRORAČUN</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29.166,67 €</w:t>
            </w:r>
          </w:p>
        </w:tc>
        <w:tc>
          <w:tcPr>
            <w:tcW w:w="1587" w:type="dxa"/>
            <w:tcBorders>
              <w:top w:val="nil"/>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70.583,42 €</w:t>
            </w:r>
          </w:p>
        </w:tc>
        <w:tc>
          <w:tcPr>
            <w:tcW w:w="1513" w:type="dxa"/>
            <w:tcBorders>
              <w:top w:val="nil"/>
              <w:left w:val="nil"/>
              <w:bottom w:val="single" w:sz="8" w:space="0" w:color="auto"/>
              <w:right w:val="nil"/>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111.905,95 €</w:t>
            </w:r>
          </w:p>
        </w:tc>
        <w:tc>
          <w:tcPr>
            <w:tcW w:w="1747" w:type="dxa"/>
            <w:tcBorders>
              <w:top w:val="nil"/>
              <w:left w:val="single" w:sz="8" w:space="0" w:color="auto"/>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211.656,04 €</w:t>
            </w:r>
          </w:p>
        </w:tc>
        <w:tc>
          <w:tcPr>
            <w:tcW w:w="822" w:type="dxa"/>
            <w:tcBorders>
              <w:top w:val="nil"/>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23,01%</w:t>
            </w:r>
          </w:p>
        </w:tc>
      </w:tr>
      <w:tr w:rsidR="00920345" w:rsidRPr="002F1FAA" w:rsidTr="00EA6B7F">
        <w:trPr>
          <w:trHeight w:val="315"/>
        </w:trPr>
        <w:tc>
          <w:tcPr>
            <w:tcW w:w="2860" w:type="dxa"/>
            <w:tcBorders>
              <w:top w:val="nil"/>
              <w:left w:val="single" w:sz="8" w:space="0" w:color="auto"/>
              <w:bottom w:val="single" w:sz="8" w:space="0" w:color="auto"/>
              <w:right w:val="single" w:sz="8" w:space="0" w:color="auto"/>
            </w:tcBorders>
            <w:shd w:val="clear" w:color="auto" w:fill="auto"/>
            <w:noWrap/>
            <w:vAlign w:val="bottom"/>
            <w:hideMark/>
          </w:tcPr>
          <w:p w:rsidR="00920345" w:rsidRPr="002F1FAA" w:rsidRDefault="00920345" w:rsidP="00EA6B7F">
            <w:pPr>
              <w:rPr>
                <w:rFonts w:ascii="Arial" w:hAnsi="Arial" w:cs="Arial"/>
                <w:color w:val="000000"/>
                <w:sz w:val="22"/>
                <w:szCs w:val="22"/>
              </w:rPr>
            </w:pPr>
            <w:r w:rsidRPr="002F1FAA">
              <w:rPr>
                <w:rFonts w:ascii="Arial" w:hAnsi="Arial" w:cs="Arial"/>
                <w:color w:val="000000"/>
                <w:sz w:val="22"/>
                <w:szCs w:val="22"/>
              </w:rPr>
              <w:t xml:space="preserve">OSTALI VIRI - SVLR </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0,00 €</w:t>
            </w:r>
          </w:p>
        </w:tc>
        <w:tc>
          <w:tcPr>
            <w:tcW w:w="1587" w:type="dxa"/>
            <w:tcBorders>
              <w:top w:val="nil"/>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497.746,72 €</w:t>
            </w:r>
          </w:p>
        </w:tc>
        <w:tc>
          <w:tcPr>
            <w:tcW w:w="1513" w:type="dxa"/>
            <w:tcBorders>
              <w:top w:val="nil"/>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210.256,86 €</w:t>
            </w:r>
          </w:p>
        </w:tc>
        <w:tc>
          <w:tcPr>
            <w:tcW w:w="1747" w:type="dxa"/>
            <w:tcBorders>
              <w:top w:val="nil"/>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708.003,58 €</w:t>
            </w:r>
          </w:p>
        </w:tc>
        <w:tc>
          <w:tcPr>
            <w:tcW w:w="822" w:type="dxa"/>
            <w:tcBorders>
              <w:top w:val="nil"/>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76,99%</w:t>
            </w:r>
          </w:p>
        </w:tc>
      </w:tr>
      <w:tr w:rsidR="00920345" w:rsidRPr="002F1FAA" w:rsidTr="00EA6B7F">
        <w:trPr>
          <w:trHeight w:val="315"/>
        </w:trPr>
        <w:tc>
          <w:tcPr>
            <w:tcW w:w="2860"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2F1FAA" w:rsidRDefault="00920345" w:rsidP="00EA6B7F">
            <w:pPr>
              <w:rPr>
                <w:rFonts w:ascii="Arial" w:hAnsi="Arial" w:cs="Arial"/>
                <w:b/>
                <w:color w:val="000000"/>
                <w:sz w:val="22"/>
                <w:szCs w:val="22"/>
              </w:rPr>
            </w:pPr>
            <w:r w:rsidRPr="002F1FAA">
              <w:rPr>
                <w:rFonts w:ascii="Arial" w:hAnsi="Arial" w:cs="Arial"/>
                <w:b/>
                <w:color w:val="000000"/>
                <w:sz w:val="22"/>
                <w:szCs w:val="22"/>
              </w:rPr>
              <w:t>SKUPAJ</w:t>
            </w:r>
          </w:p>
        </w:tc>
        <w:tc>
          <w:tcPr>
            <w:tcW w:w="1380" w:type="dxa"/>
            <w:tcBorders>
              <w:top w:val="nil"/>
              <w:left w:val="nil"/>
              <w:bottom w:val="single" w:sz="8" w:space="0" w:color="auto"/>
              <w:right w:val="single" w:sz="8" w:space="0" w:color="auto"/>
            </w:tcBorders>
            <w:shd w:val="clear" w:color="000000" w:fill="FFFF99"/>
            <w:noWrap/>
            <w:vAlign w:val="bottom"/>
            <w:hideMark/>
          </w:tcPr>
          <w:p w:rsidR="00920345" w:rsidRPr="002F1FAA" w:rsidRDefault="00920345" w:rsidP="00EA6B7F">
            <w:pPr>
              <w:jc w:val="right"/>
              <w:rPr>
                <w:rFonts w:ascii="Arial" w:hAnsi="Arial" w:cs="Arial"/>
                <w:b/>
                <w:color w:val="000000"/>
                <w:sz w:val="22"/>
                <w:szCs w:val="22"/>
              </w:rPr>
            </w:pPr>
            <w:r w:rsidRPr="002F1FAA">
              <w:rPr>
                <w:rFonts w:ascii="Arial" w:hAnsi="Arial" w:cs="Arial"/>
                <w:b/>
                <w:color w:val="000000"/>
                <w:sz w:val="22"/>
                <w:szCs w:val="22"/>
              </w:rPr>
              <w:t>29.166,67 €</w:t>
            </w:r>
          </w:p>
        </w:tc>
        <w:tc>
          <w:tcPr>
            <w:tcW w:w="1587" w:type="dxa"/>
            <w:tcBorders>
              <w:top w:val="nil"/>
              <w:left w:val="nil"/>
              <w:bottom w:val="single" w:sz="8" w:space="0" w:color="auto"/>
              <w:right w:val="single" w:sz="8" w:space="0" w:color="auto"/>
            </w:tcBorders>
            <w:shd w:val="clear" w:color="000000" w:fill="FFFF99"/>
            <w:noWrap/>
            <w:vAlign w:val="bottom"/>
            <w:hideMark/>
          </w:tcPr>
          <w:p w:rsidR="00920345" w:rsidRPr="002F1FAA" w:rsidRDefault="00920345" w:rsidP="00EA6B7F">
            <w:pPr>
              <w:jc w:val="right"/>
              <w:rPr>
                <w:rFonts w:ascii="Arial" w:hAnsi="Arial" w:cs="Arial"/>
                <w:b/>
                <w:color w:val="000000"/>
                <w:sz w:val="22"/>
                <w:szCs w:val="22"/>
              </w:rPr>
            </w:pPr>
            <w:r w:rsidRPr="002F1FAA">
              <w:rPr>
                <w:rFonts w:ascii="Arial" w:hAnsi="Arial" w:cs="Arial"/>
                <w:b/>
                <w:color w:val="000000"/>
                <w:sz w:val="22"/>
                <w:szCs w:val="22"/>
              </w:rPr>
              <w:t>568.330,14 €</w:t>
            </w:r>
          </w:p>
        </w:tc>
        <w:tc>
          <w:tcPr>
            <w:tcW w:w="1513" w:type="dxa"/>
            <w:tcBorders>
              <w:top w:val="nil"/>
              <w:left w:val="nil"/>
              <w:bottom w:val="single" w:sz="8" w:space="0" w:color="auto"/>
              <w:right w:val="nil"/>
            </w:tcBorders>
            <w:shd w:val="clear" w:color="000000" w:fill="FFFF99"/>
            <w:noWrap/>
            <w:vAlign w:val="bottom"/>
            <w:hideMark/>
          </w:tcPr>
          <w:p w:rsidR="00920345" w:rsidRPr="002F1FAA" w:rsidRDefault="00920345" w:rsidP="00EA6B7F">
            <w:pPr>
              <w:jc w:val="right"/>
              <w:rPr>
                <w:rFonts w:ascii="Arial" w:hAnsi="Arial" w:cs="Arial"/>
                <w:b/>
                <w:color w:val="000000"/>
                <w:sz w:val="22"/>
                <w:szCs w:val="22"/>
              </w:rPr>
            </w:pPr>
            <w:r w:rsidRPr="002F1FAA">
              <w:rPr>
                <w:rFonts w:ascii="Arial" w:hAnsi="Arial" w:cs="Arial"/>
                <w:b/>
                <w:color w:val="000000"/>
                <w:sz w:val="22"/>
                <w:szCs w:val="22"/>
              </w:rPr>
              <w:t>322.162,81 €</w:t>
            </w:r>
          </w:p>
        </w:tc>
        <w:tc>
          <w:tcPr>
            <w:tcW w:w="1747"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2F1FAA" w:rsidRDefault="00920345" w:rsidP="00EA6B7F">
            <w:pPr>
              <w:jc w:val="right"/>
              <w:rPr>
                <w:rFonts w:ascii="Arial" w:hAnsi="Arial" w:cs="Arial"/>
                <w:b/>
                <w:color w:val="000000"/>
                <w:sz w:val="22"/>
                <w:szCs w:val="22"/>
              </w:rPr>
            </w:pPr>
            <w:r w:rsidRPr="002F1FAA">
              <w:rPr>
                <w:rFonts w:ascii="Arial" w:hAnsi="Arial" w:cs="Arial"/>
                <w:b/>
                <w:color w:val="000000"/>
                <w:sz w:val="22"/>
                <w:szCs w:val="22"/>
              </w:rPr>
              <w:t>919.659,62 €</w:t>
            </w:r>
          </w:p>
        </w:tc>
        <w:tc>
          <w:tcPr>
            <w:tcW w:w="822" w:type="dxa"/>
            <w:tcBorders>
              <w:top w:val="nil"/>
              <w:left w:val="nil"/>
              <w:bottom w:val="single" w:sz="8" w:space="0" w:color="auto"/>
              <w:right w:val="single" w:sz="8" w:space="0" w:color="auto"/>
            </w:tcBorders>
            <w:shd w:val="clear" w:color="000000" w:fill="FFFF99"/>
            <w:noWrap/>
            <w:vAlign w:val="bottom"/>
            <w:hideMark/>
          </w:tcPr>
          <w:p w:rsidR="00920345" w:rsidRPr="002F1FAA" w:rsidRDefault="00920345" w:rsidP="00EA6B7F">
            <w:pPr>
              <w:jc w:val="right"/>
              <w:rPr>
                <w:rFonts w:ascii="Arial" w:hAnsi="Arial" w:cs="Arial"/>
                <w:b/>
                <w:color w:val="000000"/>
                <w:sz w:val="22"/>
                <w:szCs w:val="22"/>
              </w:rPr>
            </w:pPr>
            <w:r w:rsidRPr="002F1FAA">
              <w:rPr>
                <w:rFonts w:ascii="Arial" w:hAnsi="Arial" w:cs="Arial"/>
                <w:b/>
                <w:color w:val="000000"/>
                <w:sz w:val="22"/>
                <w:szCs w:val="22"/>
              </w:rPr>
              <w:t>100,00%</w:t>
            </w:r>
          </w:p>
        </w:tc>
      </w:tr>
      <w:tr w:rsidR="00920345" w:rsidRPr="002F1FAA" w:rsidTr="00EA6B7F">
        <w:trPr>
          <w:trHeight w:val="315"/>
        </w:trPr>
        <w:tc>
          <w:tcPr>
            <w:tcW w:w="2860" w:type="dxa"/>
            <w:tcBorders>
              <w:top w:val="nil"/>
              <w:left w:val="single" w:sz="8" w:space="0" w:color="auto"/>
              <w:bottom w:val="single" w:sz="8" w:space="0" w:color="auto"/>
              <w:right w:val="nil"/>
            </w:tcBorders>
            <w:shd w:val="clear" w:color="000000" w:fill="EAF1DD"/>
            <w:noWrap/>
            <w:vAlign w:val="bottom"/>
            <w:hideMark/>
          </w:tcPr>
          <w:p w:rsidR="00920345" w:rsidRPr="002F1FAA" w:rsidRDefault="00920345" w:rsidP="00EA6B7F">
            <w:pPr>
              <w:rPr>
                <w:rFonts w:ascii="Arial" w:hAnsi="Arial" w:cs="Arial"/>
                <w:b/>
                <w:bCs/>
                <w:color w:val="000000"/>
                <w:sz w:val="22"/>
                <w:szCs w:val="22"/>
              </w:rPr>
            </w:pPr>
            <w:r w:rsidRPr="002F1FAA">
              <w:rPr>
                <w:rFonts w:ascii="Arial" w:hAnsi="Arial" w:cs="Arial"/>
                <w:b/>
                <w:bCs/>
                <w:color w:val="000000"/>
                <w:sz w:val="22"/>
                <w:szCs w:val="22"/>
              </w:rPr>
              <w:t>NEUPRAVČENI STROŠKI</w:t>
            </w:r>
          </w:p>
        </w:tc>
        <w:tc>
          <w:tcPr>
            <w:tcW w:w="1380" w:type="dxa"/>
            <w:tcBorders>
              <w:top w:val="nil"/>
              <w:left w:val="single" w:sz="8" w:space="0" w:color="auto"/>
              <w:bottom w:val="nil"/>
              <w:right w:val="nil"/>
            </w:tcBorders>
            <w:shd w:val="clear" w:color="000000" w:fill="EAF1DD"/>
            <w:noWrap/>
            <w:vAlign w:val="bottom"/>
            <w:hideMark/>
          </w:tcPr>
          <w:p w:rsidR="00920345" w:rsidRPr="002F1FAA" w:rsidRDefault="00920345" w:rsidP="00EA6B7F">
            <w:pPr>
              <w:rPr>
                <w:rFonts w:ascii="Arial" w:hAnsi="Arial" w:cs="Arial"/>
                <w:color w:val="000000"/>
                <w:sz w:val="22"/>
                <w:szCs w:val="22"/>
              </w:rPr>
            </w:pPr>
            <w:r w:rsidRPr="002F1FAA">
              <w:rPr>
                <w:rFonts w:ascii="Arial" w:hAnsi="Arial" w:cs="Arial"/>
                <w:color w:val="000000"/>
                <w:sz w:val="22"/>
                <w:szCs w:val="22"/>
              </w:rPr>
              <w:t> </w:t>
            </w:r>
          </w:p>
        </w:tc>
        <w:tc>
          <w:tcPr>
            <w:tcW w:w="1587" w:type="dxa"/>
            <w:tcBorders>
              <w:top w:val="nil"/>
              <w:left w:val="nil"/>
              <w:bottom w:val="nil"/>
              <w:right w:val="nil"/>
            </w:tcBorders>
            <w:shd w:val="clear" w:color="000000" w:fill="EAF1DD"/>
            <w:noWrap/>
            <w:vAlign w:val="bottom"/>
            <w:hideMark/>
          </w:tcPr>
          <w:p w:rsidR="00920345" w:rsidRPr="002F1FAA" w:rsidRDefault="00920345" w:rsidP="00EA6B7F">
            <w:pPr>
              <w:rPr>
                <w:rFonts w:ascii="Arial" w:hAnsi="Arial" w:cs="Arial"/>
                <w:color w:val="000000"/>
                <w:sz w:val="22"/>
                <w:szCs w:val="22"/>
              </w:rPr>
            </w:pPr>
            <w:r w:rsidRPr="002F1FAA">
              <w:rPr>
                <w:rFonts w:ascii="Arial" w:hAnsi="Arial" w:cs="Arial"/>
                <w:color w:val="000000"/>
                <w:sz w:val="22"/>
                <w:szCs w:val="22"/>
              </w:rPr>
              <w:t> </w:t>
            </w:r>
          </w:p>
        </w:tc>
        <w:tc>
          <w:tcPr>
            <w:tcW w:w="1513" w:type="dxa"/>
            <w:tcBorders>
              <w:top w:val="nil"/>
              <w:left w:val="nil"/>
              <w:bottom w:val="nil"/>
              <w:right w:val="nil"/>
            </w:tcBorders>
            <w:shd w:val="clear" w:color="000000" w:fill="EAF1DD"/>
            <w:noWrap/>
            <w:vAlign w:val="bottom"/>
            <w:hideMark/>
          </w:tcPr>
          <w:p w:rsidR="00920345" w:rsidRPr="002F1FAA" w:rsidRDefault="00920345" w:rsidP="00EA6B7F">
            <w:pPr>
              <w:rPr>
                <w:rFonts w:ascii="Arial" w:hAnsi="Arial" w:cs="Arial"/>
                <w:color w:val="000000"/>
                <w:sz w:val="22"/>
                <w:szCs w:val="22"/>
              </w:rPr>
            </w:pPr>
            <w:r w:rsidRPr="002F1FAA">
              <w:rPr>
                <w:rFonts w:ascii="Arial" w:hAnsi="Arial" w:cs="Arial"/>
                <w:color w:val="000000"/>
                <w:sz w:val="22"/>
                <w:szCs w:val="22"/>
              </w:rPr>
              <w:t> </w:t>
            </w:r>
          </w:p>
        </w:tc>
        <w:tc>
          <w:tcPr>
            <w:tcW w:w="1747" w:type="dxa"/>
            <w:tcBorders>
              <w:top w:val="nil"/>
              <w:left w:val="single" w:sz="8" w:space="0" w:color="auto"/>
              <w:bottom w:val="nil"/>
              <w:right w:val="single" w:sz="8" w:space="0" w:color="auto"/>
            </w:tcBorders>
            <w:shd w:val="clear" w:color="000000" w:fill="EAF1DD"/>
            <w:noWrap/>
            <w:vAlign w:val="bottom"/>
            <w:hideMark/>
          </w:tcPr>
          <w:p w:rsidR="00920345" w:rsidRPr="002F1FAA" w:rsidRDefault="00920345" w:rsidP="00EA6B7F">
            <w:pPr>
              <w:rPr>
                <w:rFonts w:ascii="Arial" w:hAnsi="Arial" w:cs="Arial"/>
                <w:color w:val="000000"/>
                <w:sz w:val="22"/>
                <w:szCs w:val="22"/>
              </w:rPr>
            </w:pPr>
            <w:r w:rsidRPr="002F1FAA">
              <w:rPr>
                <w:rFonts w:ascii="Arial" w:hAnsi="Arial" w:cs="Arial"/>
                <w:color w:val="000000"/>
                <w:sz w:val="22"/>
                <w:szCs w:val="22"/>
              </w:rPr>
              <w:t> </w:t>
            </w:r>
          </w:p>
        </w:tc>
        <w:tc>
          <w:tcPr>
            <w:tcW w:w="822" w:type="dxa"/>
            <w:tcBorders>
              <w:top w:val="nil"/>
              <w:left w:val="nil"/>
              <w:bottom w:val="nil"/>
              <w:right w:val="single" w:sz="8" w:space="0" w:color="auto"/>
            </w:tcBorders>
            <w:shd w:val="clear" w:color="000000" w:fill="EAF1DD"/>
            <w:noWrap/>
            <w:vAlign w:val="bottom"/>
            <w:hideMark/>
          </w:tcPr>
          <w:p w:rsidR="00920345" w:rsidRPr="002F1FAA" w:rsidRDefault="00920345" w:rsidP="00EA6B7F">
            <w:pPr>
              <w:rPr>
                <w:rFonts w:ascii="Arial" w:hAnsi="Arial" w:cs="Arial"/>
                <w:color w:val="000000"/>
                <w:sz w:val="22"/>
                <w:szCs w:val="22"/>
              </w:rPr>
            </w:pPr>
            <w:r w:rsidRPr="002F1FAA">
              <w:rPr>
                <w:rFonts w:ascii="Arial" w:hAnsi="Arial" w:cs="Arial"/>
                <w:color w:val="000000"/>
                <w:sz w:val="22"/>
                <w:szCs w:val="22"/>
              </w:rPr>
              <w:t> </w:t>
            </w:r>
          </w:p>
        </w:tc>
      </w:tr>
      <w:tr w:rsidR="00920345" w:rsidRPr="002F1FAA" w:rsidTr="00EA6B7F">
        <w:trPr>
          <w:trHeight w:val="315"/>
        </w:trPr>
        <w:tc>
          <w:tcPr>
            <w:tcW w:w="2860" w:type="dxa"/>
            <w:tcBorders>
              <w:top w:val="nil"/>
              <w:left w:val="single" w:sz="8" w:space="0" w:color="auto"/>
              <w:bottom w:val="single" w:sz="8" w:space="0" w:color="auto"/>
              <w:right w:val="single" w:sz="8" w:space="0" w:color="auto"/>
            </w:tcBorders>
            <w:shd w:val="clear" w:color="auto" w:fill="auto"/>
            <w:noWrap/>
            <w:vAlign w:val="bottom"/>
            <w:hideMark/>
          </w:tcPr>
          <w:p w:rsidR="00920345" w:rsidRPr="002F1FAA" w:rsidRDefault="00920345" w:rsidP="00EA6B7F">
            <w:pPr>
              <w:rPr>
                <w:rFonts w:ascii="Arial" w:hAnsi="Arial" w:cs="Arial"/>
                <w:color w:val="000000"/>
                <w:sz w:val="22"/>
                <w:szCs w:val="22"/>
              </w:rPr>
            </w:pPr>
            <w:r w:rsidRPr="002F1FAA">
              <w:rPr>
                <w:rFonts w:ascii="Arial" w:hAnsi="Arial" w:cs="Arial"/>
                <w:color w:val="000000"/>
                <w:sz w:val="22"/>
                <w:szCs w:val="22"/>
              </w:rPr>
              <w:t>DDV</w:t>
            </w:r>
          </w:p>
        </w:tc>
        <w:tc>
          <w:tcPr>
            <w:tcW w:w="1380" w:type="dxa"/>
            <w:tcBorders>
              <w:top w:val="single" w:sz="8" w:space="0" w:color="auto"/>
              <w:left w:val="nil"/>
              <w:bottom w:val="single" w:sz="8" w:space="0" w:color="auto"/>
              <w:right w:val="single" w:sz="8" w:space="0" w:color="auto"/>
            </w:tcBorders>
            <w:shd w:val="clear" w:color="000000" w:fill="FFFFFF"/>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5.833,33 €</w:t>
            </w:r>
          </w:p>
        </w:tc>
        <w:tc>
          <w:tcPr>
            <w:tcW w:w="1587" w:type="dxa"/>
            <w:tcBorders>
              <w:top w:val="single" w:sz="8" w:space="0" w:color="auto"/>
              <w:left w:val="nil"/>
              <w:bottom w:val="single" w:sz="8" w:space="0" w:color="auto"/>
              <w:right w:val="single" w:sz="8" w:space="0" w:color="auto"/>
            </w:tcBorders>
            <w:shd w:val="clear" w:color="000000" w:fill="FFFFFF"/>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113.666,03 €</w:t>
            </w:r>
          </w:p>
        </w:tc>
        <w:tc>
          <w:tcPr>
            <w:tcW w:w="1513" w:type="dxa"/>
            <w:tcBorders>
              <w:top w:val="single" w:sz="8" w:space="0" w:color="auto"/>
              <w:left w:val="nil"/>
              <w:bottom w:val="single" w:sz="8" w:space="0" w:color="auto"/>
              <w:right w:val="nil"/>
            </w:tcBorders>
            <w:shd w:val="clear" w:color="000000" w:fill="FFFFFF"/>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64.432,56 €</w:t>
            </w:r>
          </w:p>
        </w:tc>
        <w:tc>
          <w:tcPr>
            <w:tcW w:w="174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 </w:t>
            </w:r>
          </w:p>
        </w:tc>
        <w:tc>
          <w:tcPr>
            <w:tcW w:w="822" w:type="dxa"/>
            <w:tcBorders>
              <w:top w:val="single" w:sz="8" w:space="0" w:color="auto"/>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 </w:t>
            </w:r>
          </w:p>
        </w:tc>
      </w:tr>
      <w:tr w:rsidR="00920345" w:rsidRPr="002F1FAA" w:rsidTr="00EA6B7F">
        <w:trPr>
          <w:trHeight w:val="315"/>
        </w:trPr>
        <w:tc>
          <w:tcPr>
            <w:tcW w:w="2860"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2F1FAA" w:rsidRDefault="00920345" w:rsidP="00EA6B7F">
            <w:pPr>
              <w:rPr>
                <w:rFonts w:ascii="Arial" w:hAnsi="Arial" w:cs="Arial"/>
                <w:b/>
                <w:color w:val="000000"/>
                <w:sz w:val="22"/>
                <w:szCs w:val="22"/>
              </w:rPr>
            </w:pPr>
            <w:r w:rsidRPr="002F1FAA">
              <w:rPr>
                <w:rFonts w:ascii="Arial" w:hAnsi="Arial" w:cs="Arial"/>
                <w:b/>
                <w:color w:val="000000"/>
                <w:sz w:val="22"/>
                <w:szCs w:val="22"/>
              </w:rPr>
              <w:t>SKUPAJ</w:t>
            </w:r>
          </w:p>
        </w:tc>
        <w:tc>
          <w:tcPr>
            <w:tcW w:w="1380" w:type="dxa"/>
            <w:tcBorders>
              <w:top w:val="nil"/>
              <w:left w:val="nil"/>
              <w:bottom w:val="single" w:sz="8" w:space="0" w:color="auto"/>
              <w:right w:val="single" w:sz="8" w:space="0" w:color="auto"/>
            </w:tcBorders>
            <w:shd w:val="clear" w:color="000000" w:fill="FFFF99"/>
            <w:noWrap/>
            <w:vAlign w:val="bottom"/>
            <w:hideMark/>
          </w:tcPr>
          <w:p w:rsidR="00920345" w:rsidRPr="002F1FAA" w:rsidRDefault="00920345" w:rsidP="00EA6B7F">
            <w:pPr>
              <w:jc w:val="right"/>
              <w:rPr>
                <w:rFonts w:ascii="Arial" w:hAnsi="Arial" w:cs="Arial"/>
                <w:b/>
                <w:color w:val="000000"/>
                <w:sz w:val="22"/>
                <w:szCs w:val="22"/>
              </w:rPr>
            </w:pPr>
            <w:r w:rsidRPr="002F1FAA">
              <w:rPr>
                <w:rFonts w:ascii="Arial" w:hAnsi="Arial" w:cs="Arial"/>
                <w:b/>
                <w:color w:val="000000"/>
                <w:sz w:val="22"/>
                <w:szCs w:val="22"/>
              </w:rPr>
              <w:t>5.833,33 €</w:t>
            </w:r>
          </w:p>
        </w:tc>
        <w:tc>
          <w:tcPr>
            <w:tcW w:w="1587" w:type="dxa"/>
            <w:tcBorders>
              <w:top w:val="nil"/>
              <w:left w:val="nil"/>
              <w:bottom w:val="single" w:sz="8" w:space="0" w:color="auto"/>
              <w:right w:val="single" w:sz="8" w:space="0" w:color="auto"/>
            </w:tcBorders>
            <w:shd w:val="clear" w:color="000000" w:fill="FFFF99"/>
            <w:noWrap/>
            <w:vAlign w:val="bottom"/>
            <w:hideMark/>
          </w:tcPr>
          <w:p w:rsidR="00920345" w:rsidRPr="002F1FAA" w:rsidRDefault="00920345" w:rsidP="00EA6B7F">
            <w:pPr>
              <w:jc w:val="right"/>
              <w:rPr>
                <w:rFonts w:ascii="Arial" w:hAnsi="Arial" w:cs="Arial"/>
                <w:b/>
                <w:color w:val="000000"/>
                <w:sz w:val="22"/>
                <w:szCs w:val="22"/>
              </w:rPr>
            </w:pPr>
            <w:r w:rsidRPr="002F1FAA">
              <w:rPr>
                <w:rFonts w:ascii="Arial" w:hAnsi="Arial" w:cs="Arial"/>
                <w:b/>
                <w:color w:val="000000"/>
                <w:sz w:val="22"/>
                <w:szCs w:val="22"/>
              </w:rPr>
              <w:t>113.666,03 €</w:t>
            </w:r>
          </w:p>
        </w:tc>
        <w:tc>
          <w:tcPr>
            <w:tcW w:w="1513" w:type="dxa"/>
            <w:tcBorders>
              <w:top w:val="nil"/>
              <w:left w:val="nil"/>
              <w:bottom w:val="single" w:sz="8" w:space="0" w:color="auto"/>
              <w:right w:val="nil"/>
            </w:tcBorders>
            <w:shd w:val="clear" w:color="000000" w:fill="FFFF99"/>
            <w:noWrap/>
            <w:vAlign w:val="bottom"/>
            <w:hideMark/>
          </w:tcPr>
          <w:p w:rsidR="00920345" w:rsidRPr="002F1FAA" w:rsidRDefault="00920345" w:rsidP="00EA6B7F">
            <w:pPr>
              <w:jc w:val="right"/>
              <w:rPr>
                <w:rFonts w:ascii="Arial" w:hAnsi="Arial" w:cs="Arial"/>
                <w:b/>
                <w:color w:val="000000"/>
                <w:sz w:val="22"/>
                <w:szCs w:val="22"/>
              </w:rPr>
            </w:pPr>
            <w:r w:rsidRPr="002F1FAA">
              <w:rPr>
                <w:rFonts w:ascii="Arial" w:hAnsi="Arial" w:cs="Arial"/>
                <w:b/>
                <w:color w:val="000000"/>
                <w:sz w:val="22"/>
                <w:szCs w:val="22"/>
              </w:rPr>
              <w:t>64.432,56 €</w:t>
            </w:r>
          </w:p>
        </w:tc>
        <w:tc>
          <w:tcPr>
            <w:tcW w:w="1747"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2F1FAA" w:rsidRDefault="00920345" w:rsidP="00EA6B7F">
            <w:pPr>
              <w:jc w:val="right"/>
              <w:rPr>
                <w:rFonts w:ascii="Arial" w:hAnsi="Arial" w:cs="Arial"/>
                <w:b/>
                <w:color w:val="000000"/>
                <w:sz w:val="22"/>
                <w:szCs w:val="22"/>
              </w:rPr>
            </w:pPr>
            <w:r w:rsidRPr="002F1FAA">
              <w:rPr>
                <w:rFonts w:ascii="Arial" w:hAnsi="Arial" w:cs="Arial"/>
                <w:b/>
                <w:color w:val="000000"/>
                <w:sz w:val="22"/>
                <w:szCs w:val="22"/>
              </w:rPr>
              <w:t>183.931,92 €</w:t>
            </w:r>
          </w:p>
        </w:tc>
        <w:tc>
          <w:tcPr>
            <w:tcW w:w="822" w:type="dxa"/>
            <w:tcBorders>
              <w:top w:val="nil"/>
              <w:left w:val="nil"/>
              <w:bottom w:val="single" w:sz="8" w:space="0" w:color="auto"/>
              <w:right w:val="single" w:sz="8" w:space="0" w:color="auto"/>
            </w:tcBorders>
            <w:shd w:val="clear" w:color="000000" w:fill="FFFF99"/>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 </w:t>
            </w:r>
          </w:p>
        </w:tc>
      </w:tr>
      <w:tr w:rsidR="00920345" w:rsidRPr="002F1FAA" w:rsidTr="00EA6B7F">
        <w:trPr>
          <w:trHeight w:val="315"/>
        </w:trPr>
        <w:tc>
          <w:tcPr>
            <w:tcW w:w="2860" w:type="dxa"/>
            <w:tcBorders>
              <w:top w:val="nil"/>
              <w:left w:val="single" w:sz="8" w:space="0" w:color="auto"/>
              <w:bottom w:val="nil"/>
              <w:right w:val="nil"/>
            </w:tcBorders>
            <w:shd w:val="clear" w:color="000000" w:fill="CCFFFF"/>
            <w:noWrap/>
            <w:vAlign w:val="bottom"/>
            <w:hideMark/>
          </w:tcPr>
          <w:p w:rsidR="00920345" w:rsidRPr="002F1FAA" w:rsidRDefault="00920345" w:rsidP="00EA6B7F">
            <w:pPr>
              <w:rPr>
                <w:rFonts w:ascii="Arial" w:hAnsi="Arial" w:cs="Arial"/>
                <w:b/>
                <w:bCs/>
                <w:color w:val="000000"/>
                <w:sz w:val="22"/>
                <w:szCs w:val="22"/>
              </w:rPr>
            </w:pPr>
            <w:r w:rsidRPr="002F1FAA">
              <w:rPr>
                <w:rFonts w:ascii="Arial" w:hAnsi="Arial" w:cs="Arial"/>
                <w:b/>
                <w:bCs/>
                <w:color w:val="000000"/>
                <w:sz w:val="22"/>
                <w:szCs w:val="22"/>
              </w:rPr>
              <w:t>SKUPAJ PO VIRIH</w:t>
            </w:r>
          </w:p>
        </w:tc>
        <w:tc>
          <w:tcPr>
            <w:tcW w:w="1380" w:type="dxa"/>
            <w:tcBorders>
              <w:top w:val="nil"/>
              <w:left w:val="single" w:sz="8" w:space="0" w:color="auto"/>
              <w:bottom w:val="nil"/>
              <w:right w:val="nil"/>
            </w:tcBorders>
            <w:shd w:val="clear" w:color="auto" w:fill="auto"/>
            <w:noWrap/>
            <w:vAlign w:val="bottom"/>
            <w:hideMark/>
          </w:tcPr>
          <w:p w:rsidR="00920345" w:rsidRPr="002F1FAA" w:rsidRDefault="00920345" w:rsidP="00EA6B7F">
            <w:pPr>
              <w:rPr>
                <w:rFonts w:ascii="Arial" w:hAnsi="Arial" w:cs="Arial"/>
                <w:color w:val="000000"/>
                <w:sz w:val="22"/>
                <w:szCs w:val="22"/>
              </w:rPr>
            </w:pPr>
            <w:r w:rsidRPr="002F1FAA">
              <w:rPr>
                <w:rFonts w:ascii="Arial" w:hAnsi="Arial" w:cs="Arial"/>
                <w:color w:val="000000"/>
                <w:sz w:val="22"/>
                <w:szCs w:val="22"/>
              </w:rPr>
              <w:t> </w:t>
            </w:r>
          </w:p>
        </w:tc>
        <w:tc>
          <w:tcPr>
            <w:tcW w:w="1587" w:type="dxa"/>
            <w:tcBorders>
              <w:top w:val="nil"/>
              <w:left w:val="nil"/>
              <w:bottom w:val="nil"/>
              <w:right w:val="nil"/>
            </w:tcBorders>
            <w:shd w:val="clear" w:color="auto" w:fill="auto"/>
            <w:noWrap/>
            <w:vAlign w:val="bottom"/>
            <w:hideMark/>
          </w:tcPr>
          <w:p w:rsidR="00920345" w:rsidRPr="002F1FAA" w:rsidRDefault="00920345" w:rsidP="00EA6B7F">
            <w:pPr>
              <w:rPr>
                <w:rFonts w:ascii="Arial" w:hAnsi="Arial" w:cs="Arial"/>
                <w:color w:val="000000"/>
                <w:sz w:val="22"/>
                <w:szCs w:val="22"/>
              </w:rPr>
            </w:pPr>
          </w:p>
        </w:tc>
        <w:tc>
          <w:tcPr>
            <w:tcW w:w="1513" w:type="dxa"/>
            <w:tcBorders>
              <w:top w:val="nil"/>
              <w:left w:val="nil"/>
              <w:bottom w:val="nil"/>
              <w:right w:val="nil"/>
            </w:tcBorders>
            <w:shd w:val="clear" w:color="auto" w:fill="auto"/>
            <w:noWrap/>
            <w:vAlign w:val="bottom"/>
            <w:hideMark/>
          </w:tcPr>
          <w:p w:rsidR="00920345" w:rsidRPr="002F1FAA" w:rsidRDefault="00920345" w:rsidP="00EA6B7F">
            <w:pPr>
              <w:rPr>
                <w:rFonts w:ascii="Arial" w:hAnsi="Arial" w:cs="Arial"/>
                <w:color w:val="000000"/>
                <w:sz w:val="22"/>
                <w:szCs w:val="22"/>
              </w:rPr>
            </w:pPr>
          </w:p>
        </w:tc>
        <w:tc>
          <w:tcPr>
            <w:tcW w:w="1747" w:type="dxa"/>
            <w:tcBorders>
              <w:top w:val="nil"/>
              <w:left w:val="single" w:sz="8" w:space="0" w:color="auto"/>
              <w:bottom w:val="nil"/>
              <w:right w:val="single" w:sz="8" w:space="0" w:color="auto"/>
            </w:tcBorders>
            <w:shd w:val="clear" w:color="auto" w:fill="auto"/>
            <w:noWrap/>
            <w:vAlign w:val="bottom"/>
            <w:hideMark/>
          </w:tcPr>
          <w:p w:rsidR="00920345" w:rsidRPr="002F1FAA" w:rsidRDefault="00920345" w:rsidP="00EA6B7F">
            <w:pPr>
              <w:rPr>
                <w:rFonts w:ascii="Arial" w:hAnsi="Arial" w:cs="Arial"/>
                <w:color w:val="000000"/>
                <w:sz w:val="22"/>
                <w:szCs w:val="22"/>
              </w:rPr>
            </w:pPr>
            <w:r w:rsidRPr="002F1FAA">
              <w:rPr>
                <w:rFonts w:ascii="Arial" w:hAnsi="Arial" w:cs="Arial"/>
                <w:color w:val="000000"/>
                <w:sz w:val="22"/>
                <w:szCs w:val="22"/>
              </w:rPr>
              <w:t> </w:t>
            </w:r>
          </w:p>
        </w:tc>
        <w:tc>
          <w:tcPr>
            <w:tcW w:w="822" w:type="dxa"/>
            <w:tcBorders>
              <w:top w:val="nil"/>
              <w:left w:val="nil"/>
              <w:bottom w:val="nil"/>
              <w:right w:val="single" w:sz="8" w:space="0" w:color="auto"/>
            </w:tcBorders>
            <w:shd w:val="clear" w:color="auto" w:fill="auto"/>
            <w:noWrap/>
            <w:vAlign w:val="bottom"/>
            <w:hideMark/>
          </w:tcPr>
          <w:p w:rsidR="00920345" w:rsidRPr="002F1FAA" w:rsidRDefault="00920345" w:rsidP="00EA6B7F">
            <w:pPr>
              <w:rPr>
                <w:rFonts w:ascii="Arial" w:hAnsi="Arial" w:cs="Arial"/>
                <w:color w:val="000000"/>
                <w:sz w:val="22"/>
                <w:szCs w:val="22"/>
              </w:rPr>
            </w:pPr>
            <w:r w:rsidRPr="002F1FAA">
              <w:rPr>
                <w:rFonts w:ascii="Arial" w:hAnsi="Arial" w:cs="Arial"/>
                <w:color w:val="000000"/>
                <w:sz w:val="22"/>
                <w:szCs w:val="22"/>
              </w:rPr>
              <w:t> </w:t>
            </w:r>
          </w:p>
        </w:tc>
      </w:tr>
      <w:tr w:rsidR="00920345" w:rsidRPr="002F1FAA" w:rsidTr="00EA6B7F">
        <w:trPr>
          <w:trHeight w:val="315"/>
        </w:trPr>
        <w:tc>
          <w:tcPr>
            <w:tcW w:w="28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20345" w:rsidRPr="002F1FAA" w:rsidRDefault="00920345" w:rsidP="00EA6B7F">
            <w:pPr>
              <w:rPr>
                <w:rFonts w:ascii="Arial" w:hAnsi="Arial" w:cs="Arial"/>
                <w:color w:val="000000"/>
                <w:sz w:val="22"/>
                <w:szCs w:val="22"/>
              </w:rPr>
            </w:pPr>
            <w:r w:rsidRPr="002F1FAA">
              <w:rPr>
                <w:rFonts w:ascii="Arial" w:hAnsi="Arial" w:cs="Arial"/>
                <w:color w:val="000000"/>
                <w:sz w:val="22"/>
                <w:szCs w:val="22"/>
              </w:rPr>
              <w:t>OBČINSKI PRORAČUN</w:t>
            </w:r>
          </w:p>
        </w:tc>
        <w:tc>
          <w:tcPr>
            <w:tcW w:w="1380" w:type="dxa"/>
            <w:tcBorders>
              <w:top w:val="single" w:sz="8" w:space="0" w:color="auto"/>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35.000,00 €</w:t>
            </w:r>
          </w:p>
        </w:tc>
        <w:tc>
          <w:tcPr>
            <w:tcW w:w="1587" w:type="dxa"/>
            <w:tcBorders>
              <w:top w:val="single" w:sz="8" w:space="0" w:color="auto"/>
              <w:left w:val="nil"/>
              <w:bottom w:val="single" w:sz="8" w:space="0" w:color="auto"/>
              <w:right w:val="single" w:sz="8" w:space="0" w:color="auto"/>
            </w:tcBorders>
            <w:shd w:val="clear" w:color="000000" w:fill="FFFFFF"/>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184.249,45 €</w:t>
            </w:r>
          </w:p>
        </w:tc>
        <w:tc>
          <w:tcPr>
            <w:tcW w:w="1513" w:type="dxa"/>
            <w:tcBorders>
              <w:top w:val="single" w:sz="8" w:space="0" w:color="auto"/>
              <w:left w:val="nil"/>
              <w:bottom w:val="single" w:sz="8" w:space="0" w:color="auto"/>
              <w:right w:val="nil"/>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176.338,51 €</w:t>
            </w:r>
          </w:p>
        </w:tc>
        <w:tc>
          <w:tcPr>
            <w:tcW w:w="174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 </w:t>
            </w:r>
          </w:p>
        </w:tc>
        <w:tc>
          <w:tcPr>
            <w:tcW w:w="822" w:type="dxa"/>
            <w:tcBorders>
              <w:top w:val="single" w:sz="8" w:space="0" w:color="auto"/>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 </w:t>
            </w:r>
          </w:p>
        </w:tc>
      </w:tr>
      <w:tr w:rsidR="00920345" w:rsidRPr="002F1FAA" w:rsidTr="00EA6B7F">
        <w:trPr>
          <w:trHeight w:val="315"/>
        </w:trPr>
        <w:tc>
          <w:tcPr>
            <w:tcW w:w="2860" w:type="dxa"/>
            <w:tcBorders>
              <w:top w:val="nil"/>
              <w:left w:val="single" w:sz="8" w:space="0" w:color="auto"/>
              <w:bottom w:val="single" w:sz="8" w:space="0" w:color="auto"/>
              <w:right w:val="single" w:sz="8" w:space="0" w:color="auto"/>
            </w:tcBorders>
            <w:shd w:val="clear" w:color="auto" w:fill="auto"/>
            <w:noWrap/>
            <w:vAlign w:val="bottom"/>
            <w:hideMark/>
          </w:tcPr>
          <w:p w:rsidR="00920345" w:rsidRPr="002F1FAA" w:rsidRDefault="00920345" w:rsidP="00EA6B7F">
            <w:pPr>
              <w:rPr>
                <w:rFonts w:ascii="Arial" w:hAnsi="Arial" w:cs="Arial"/>
                <w:color w:val="000000"/>
                <w:sz w:val="22"/>
                <w:szCs w:val="22"/>
              </w:rPr>
            </w:pPr>
            <w:r w:rsidRPr="002F1FAA">
              <w:rPr>
                <w:rFonts w:ascii="Arial" w:hAnsi="Arial" w:cs="Arial"/>
                <w:color w:val="000000"/>
                <w:sz w:val="22"/>
                <w:szCs w:val="22"/>
              </w:rPr>
              <w:t>OSTALI VIRI – SVLR</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0,00 €</w:t>
            </w:r>
          </w:p>
        </w:tc>
        <w:tc>
          <w:tcPr>
            <w:tcW w:w="1587" w:type="dxa"/>
            <w:tcBorders>
              <w:top w:val="nil"/>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497.746,72 €</w:t>
            </w:r>
          </w:p>
        </w:tc>
        <w:tc>
          <w:tcPr>
            <w:tcW w:w="1513" w:type="dxa"/>
            <w:tcBorders>
              <w:top w:val="nil"/>
              <w:left w:val="nil"/>
              <w:bottom w:val="single" w:sz="8" w:space="0" w:color="auto"/>
              <w:right w:val="nil"/>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210.256,86 €</w:t>
            </w:r>
          </w:p>
        </w:tc>
        <w:tc>
          <w:tcPr>
            <w:tcW w:w="1747" w:type="dxa"/>
            <w:tcBorders>
              <w:top w:val="nil"/>
              <w:left w:val="single" w:sz="8" w:space="0" w:color="auto"/>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 </w:t>
            </w:r>
          </w:p>
        </w:tc>
        <w:tc>
          <w:tcPr>
            <w:tcW w:w="822" w:type="dxa"/>
            <w:tcBorders>
              <w:top w:val="nil"/>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 </w:t>
            </w:r>
          </w:p>
        </w:tc>
      </w:tr>
      <w:tr w:rsidR="00920345" w:rsidRPr="002F1FAA" w:rsidTr="00EA6B7F">
        <w:trPr>
          <w:trHeight w:val="315"/>
        </w:trPr>
        <w:tc>
          <w:tcPr>
            <w:tcW w:w="2860"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2F1FAA" w:rsidRDefault="00920345" w:rsidP="00EA6B7F">
            <w:pPr>
              <w:rPr>
                <w:rFonts w:ascii="Arial" w:hAnsi="Arial" w:cs="Arial"/>
                <w:b/>
                <w:color w:val="000000"/>
                <w:sz w:val="22"/>
                <w:szCs w:val="22"/>
              </w:rPr>
            </w:pPr>
            <w:r w:rsidRPr="002F1FAA">
              <w:rPr>
                <w:rFonts w:ascii="Arial" w:hAnsi="Arial" w:cs="Arial"/>
                <w:b/>
                <w:color w:val="000000"/>
                <w:sz w:val="22"/>
                <w:szCs w:val="22"/>
              </w:rPr>
              <w:t>SKUPAJ</w:t>
            </w:r>
          </w:p>
        </w:tc>
        <w:tc>
          <w:tcPr>
            <w:tcW w:w="1380" w:type="dxa"/>
            <w:tcBorders>
              <w:top w:val="nil"/>
              <w:left w:val="nil"/>
              <w:bottom w:val="single" w:sz="8" w:space="0" w:color="auto"/>
              <w:right w:val="single" w:sz="8" w:space="0" w:color="auto"/>
            </w:tcBorders>
            <w:shd w:val="clear" w:color="000000" w:fill="FFFF99"/>
            <w:noWrap/>
            <w:vAlign w:val="bottom"/>
            <w:hideMark/>
          </w:tcPr>
          <w:p w:rsidR="00920345" w:rsidRPr="002F1FAA" w:rsidRDefault="00920345" w:rsidP="00EA6B7F">
            <w:pPr>
              <w:jc w:val="right"/>
              <w:rPr>
                <w:rFonts w:ascii="Arial" w:hAnsi="Arial" w:cs="Arial"/>
                <w:b/>
                <w:color w:val="000000"/>
                <w:sz w:val="22"/>
                <w:szCs w:val="22"/>
              </w:rPr>
            </w:pPr>
            <w:r w:rsidRPr="002F1FAA">
              <w:rPr>
                <w:rFonts w:ascii="Arial" w:hAnsi="Arial" w:cs="Arial"/>
                <w:b/>
                <w:color w:val="000000"/>
                <w:sz w:val="22"/>
                <w:szCs w:val="22"/>
              </w:rPr>
              <w:t>35.000,00 €</w:t>
            </w:r>
          </w:p>
        </w:tc>
        <w:tc>
          <w:tcPr>
            <w:tcW w:w="1587" w:type="dxa"/>
            <w:tcBorders>
              <w:top w:val="nil"/>
              <w:left w:val="nil"/>
              <w:bottom w:val="single" w:sz="8" w:space="0" w:color="auto"/>
              <w:right w:val="single" w:sz="8" w:space="0" w:color="auto"/>
            </w:tcBorders>
            <w:shd w:val="clear" w:color="000000" w:fill="FFFF99"/>
            <w:noWrap/>
            <w:vAlign w:val="bottom"/>
            <w:hideMark/>
          </w:tcPr>
          <w:p w:rsidR="00920345" w:rsidRPr="002F1FAA" w:rsidRDefault="00920345" w:rsidP="00EA6B7F">
            <w:pPr>
              <w:jc w:val="right"/>
              <w:rPr>
                <w:rFonts w:ascii="Arial" w:hAnsi="Arial" w:cs="Arial"/>
                <w:b/>
                <w:color w:val="000000"/>
                <w:sz w:val="22"/>
                <w:szCs w:val="22"/>
              </w:rPr>
            </w:pPr>
            <w:r w:rsidRPr="002F1FAA">
              <w:rPr>
                <w:rFonts w:ascii="Arial" w:hAnsi="Arial" w:cs="Arial"/>
                <w:b/>
                <w:color w:val="000000"/>
                <w:sz w:val="22"/>
                <w:szCs w:val="22"/>
              </w:rPr>
              <w:t>681.996,17 €</w:t>
            </w:r>
          </w:p>
        </w:tc>
        <w:tc>
          <w:tcPr>
            <w:tcW w:w="1513" w:type="dxa"/>
            <w:tcBorders>
              <w:top w:val="nil"/>
              <w:left w:val="nil"/>
              <w:bottom w:val="single" w:sz="8" w:space="0" w:color="auto"/>
              <w:right w:val="nil"/>
            </w:tcBorders>
            <w:shd w:val="clear" w:color="000000" w:fill="FFFF99"/>
            <w:noWrap/>
            <w:vAlign w:val="bottom"/>
            <w:hideMark/>
          </w:tcPr>
          <w:p w:rsidR="00920345" w:rsidRPr="002F1FAA" w:rsidRDefault="00920345" w:rsidP="00EA6B7F">
            <w:pPr>
              <w:jc w:val="right"/>
              <w:rPr>
                <w:rFonts w:ascii="Arial" w:hAnsi="Arial" w:cs="Arial"/>
                <w:b/>
                <w:color w:val="000000"/>
                <w:sz w:val="22"/>
                <w:szCs w:val="22"/>
              </w:rPr>
            </w:pPr>
            <w:r w:rsidRPr="002F1FAA">
              <w:rPr>
                <w:rFonts w:ascii="Arial" w:hAnsi="Arial" w:cs="Arial"/>
                <w:b/>
                <w:color w:val="000000"/>
                <w:sz w:val="22"/>
                <w:szCs w:val="22"/>
              </w:rPr>
              <w:t>386.595,37 €</w:t>
            </w:r>
          </w:p>
        </w:tc>
        <w:tc>
          <w:tcPr>
            <w:tcW w:w="1747"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2F1FAA" w:rsidRDefault="00920345" w:rsidP="00EA6B7F">
            <w:pPr>
              <w:jc w:val="right"/>
              <w:rPr>
                <w:rFonts w:ascii="Arial" w:hAnsi="Arial" w:cs="Arial"/>
                <w:b/>
                <w:color w:val="000000"/>
                <w:sz w:val="22"/>
                <w:szCs w:val="22"/>
              </w:rPr>
            </w:pPr>
            <w:r w:rsidRPr="002F1FAA">
              <w:rPr>
                <w:rFonts w:ascii="Arial" w:hAnsi="Arial" w:cs="Arial"/>
                <w:b/>
                <w:color w:val="000000"/>
                <w:sz w:val="22"/>
                <w:szCs w:val="22"/>
              </w:rPr>
              <w:t>1.103.591,54 €</w:t>
            </w:r>
          </w:p>
        </w:tc>
        <w:tc>
          <w:tcPr>
            <w:tcW w:w="822" w:type="dxa"/>
            <w:tcBorders>
              <w:top w:val="nil"/>
              <w:left w:val="nil"/>
              <w:bottom w:val="single" w:sz="8" w:space="0" w:color="auto"/>
              <w:right w:val="single" w:sz="8" w:space="0" w:color="auto"/>
            </w:tcBorders>
            <w:shd w:val="clear" w:color="000000" w:fill="FFFF99"/>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 </w:t>
            </w:r>
          </w:p>
        </w:tc>
      </w:tr>
      <w:tr w:rsidR="00920345" w:rsidRPr="002F1FAA" w:rsidTr="00EA6B7F">
        <w:trPr>
          <w:trHeight w:val="630"/>
        </w:trPr>
        <w:tc>
          <w:tcPr>
            <w:tcW w:w="2860" w:type="dxa"/>
            <w:tcBorders>
              <w:top w:val="nil"/>
              <w:left w:val="single" w:sz="8" w:space="0" w:color="auto"/>
              <w:bottom w:val="single" w:sz="8" w:space="0" w:color="auto"/>
              <w:right w:val="single" w:sz="8" w:space="0" w:color="auto"/>
            </w:tcBorders>
            <w:shd w:val="clear" w:color="000000" w:fill="EAF1DD"/>
            <w:vAlign w:val="bottom"/>
            <w:hideMark/>
          </w:tcPr>
          <w:p w:rsidR="00920345" w:rsidRPr="002F1FAA" w:rsidRDefault="00920345" w:rsidP="00EA6B7F">
            <w:pPr>
              <w:jc w:val="center"/>
              <w:rPr>
                <w:rFonts w:ascii="Arial" w:hAnsi="Arial" w:cs="Arial"/>
                <w:b/>
                <w:bCs/>
                <w:color w:val="000000"/>
                <w:sz w:val="22"/>
                <w:szCs w:val="22"/>
              </w:rPr>
            </w:pPr>
            <w:r w:rsidRPr="002F1FAA">
              <w:rPr>
                <w:rFonts w:ascii="Arial" w:hAnsi="Arial" w:cs="Arial"/>
                <w:b/>
                <w:bCs/>
                <w:color w:val="000000"/>
                <w:sz w:val="22"/>
                <w:szCs w:val="22"/>
              </w:rPr>
              <w:t>SKUPAJ UPRAVIČENI IN NEUPRAVIČENI STROŠKI</w:t>
            </w:r>
          </w:p>
        </w:tc>
        <w:tc>
          <w:tcPr>
            <w:tcW w:w="7049" w:type="dxa"/>
            <w:gridSpan w:val="5"/>
            <w:tcBorders>
              <w:top w:val="single" w:sz="8" w:space="0" w:color="auto"/>
              <w:left w:val="nil"/>
              <w:bottom w:val="single" w:sz="8" w:space="0" w:color="auto"/>
              <w:right w:val="single" w:sz="8" w:space="0" w:color="000000"/>
            </w:tcBorders>
            <w:shd w:val="clear" w:color="000000" w:fill="EAF1DD"/>
            <w:noWrap/>
            <w:vAlign w:val="bottom"/>
            <w:hideMark/>
          </w:tcPr>
          <w:p w:rsidR="00920345" w:rsidRPr="002F1FAA" w:rsidRDefault="00920345" w:rsidP="00EA6B7F">
            <w:pPr>
              <w:rPr>
                <w:rFonts w:ascii="Arial" w:hAnsi="Arial" w:cs="Arial"/>
                <w:color w:val="000000"/>
                <w:sz w:val="22"/>
                <w:szCs w:val="22"/>
              </w:rPr>
            </w:pPr>
            <w:r w:rsidRPr="002F1FAA">
              <w:rPr>
                <w:rFonts w:ascii="Arial" w:hAnsi="Arial" w:cs="Arial"/>
                <w:color w:val="000000"/>
                <w:sz w:val="22"/>
                <w:szCs w:val="22"/>
              </w:rPr>
              <w:t> </w:t>
            </w:r>
          </w:p>
        </w:tc>
      </w:tr>
      <w:tr w:rsidR="00920345" w:rsidRPr="002F1FAA" w:rsidTr="00EA6B7F">
        <w:trPr>
          <w:trHeight w:val="315"/>
        </w:trPr>
        <w:tc>
          <w:tcPr>
            <w:tcW w:w="2860" w:type="dxa"/>
            <w:tcBorders>
              <w:top w:val="nil"/>
              <w:left w:val="single" w:sz="8" w:space="0" w:color="auto"/>
              <w:bottom w:val="single" w:sz="8" w:space="0" w:color="auto"/>
              <w:right w:val="single" w:sz="8" w:space="0" w:color="auto"/>
            </w:tcBorders>
            <w:shd w:val="clear" w:color="auto" w:fill="auto"/>
            <w:noWrap/>
            <w:vAlign w:val="bottom"/>
            <w:hideMark/>
          </w:tcPr>
          <w:p w:rsidR="00920345" w:rsidRPr="002F1FAA" w:rsidRDefault="00920345" w:rsidP="00EA6B7F">
            <w:pPr>
              <w:rPr>
                <w:rFonts w:ascii="Arial" w:hAnsi="Arial" w:cs="Arial"/>
                <w:color w:val="000000"/>
                <w:sz w:val="22"/>
                <w:szCs w:val="22"/>
              </w:rPr>
            </w:pPr>
            <w:r w:rsidRPr="002F1FAA">
              <w:rPr>
                <w:rFonts w:ascii="Arial" w:hAnsi="Arial" w:cs="Arial"/>
                <w:color w:val="000000"/>
                <w:sz w:val="22"/>
                <w:szCs w:val="22"/>
              </w:rPr>
              <w:t>Upravičeni stroški</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29.166,67 €</w:t>
            </w:r>
          </w:p>
        </w:tc>
        <w:tc>
          <w:tcPr>
            <w:tcW w:w="1587" w:type="dxa"/>
            <w:tcBorders>
              <w:top w:val="nil"/>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568.330,14 €</w:t>
            </w:r>
          </w:p>
        </w:tc>
        <w:tc>
          <w:tcPr>
            <w:tcW w:w="1513" w:type="dxa"/>
            <w:tcBorders>
              <w:top w:val="nil"/>
              <w:left w:val="nil"/>
              <w:bottom w:val="single" w:sz="8" w:space="0" w:color="auto"/>
              <w:right w:val="nil"/>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322.162,81 €</w:t>
            </w:r>
          </w:p>
        </w:tc>
        <w:tc>
          <w:tcPr>
            <w:tcW w:w="1747" w:type="dxa"/>
            <w:tcBorders>
              <w:top w:val="nil"/>
              <w:left w:val="single" w:sz="8" w:space="0" w:color="auto"/>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919.659,62 €</w:t>
            </w:r>
          </w:p>
        </w:tc>
        <w:tc>
          <w:tcPr>
            <w:tcW w:w="822" w:type="dxa"/>
            <w:tcBorders>
              <w:top w:val="nil"/>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83,33%</w:t>
            </w:r>
          </w:p>
        </w:tc>
      </w:tr>
      <w:tr w:rsidR="00920345" w:rsidRPr="002F1FAA" w:rsidTr="00EA6B7F">
        <w:trPr>
          <w:trHeight w:val="315"/>
        </w:trPr>
        <w:tc>
          <w:tcPr>
            <w:tcW w:w="2860" w:type="dxa"/>
            <w:tcBorders>
              <w:top w:val="nil"/>
              <w:left w:val="single" w:sz="8" w:space="0" w:color="auto"/>
              <w:bottom w:val="single" w:sz="8" w:space="0" w:color="auto"/>
              <w:right w:val="single" w:sz="8" w:space="0" w:color="auto"/>
            </w:tcBorders>
            <w:shd w:val="clear" w:color="auto" w:fill="auto"/>
            <w:noWrap/>
            <w:vAlign w:val="bottom"/>
            <w:hideMark/>
          </w:tcPr>
          <w:p w:rsidR="00920345" w:rsidRPr="002F1FAA" w:rsidRDefault="00920345" w:rsidP="00EA6B7F">
            <w:pPr>
              <w:rPr>
                <w:rFonts w:ascii="Arial" w:hAnsi="Arial" w:cs="Arial"/>
                <w:color w:val="000000"/>
                <w:sz w:val="22"/>
                <w:szCs w:val="22"/>
              </w:rPr>
            </w:pPr>
            <w:r w:rsidRPr="002F1FAA">
              <w:rPr>
                <w:rFonts w:ascii="Arial" w:hAnsi="Arial" w:cs="Arial"/>
                <w:color w:val="000000"/>
                <w:sz w:val="22"/>
                <w:szCs w:val="22"/>
              </w:rPr>
              <w:t>Neupravičeni stroški</w:t>
            </w:r>
          </w:p>
        </w:tc>
        <w:tc>
          <w:tcPr>
            <w:tcW w:w="1380" w:type="dxa"/>
            <w:tcBorders>
              <w:top w:val="nil"/>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5.833,33 €</w:t>
            </w:r>
          </w:p>
        </w:tc>
        <w:tc>
          <w:tcPr>
            <w:tcW w:w="1587" w:type="dxa"/>
            <w:tcBorders>
              <w:top w:val="nil"/>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113.666,03 €</w:t>
            </w:r>
          </w:p>
        </w:tc>
        <w:tc>
          <w:tcPr>
            <w:tcW w:w="1513" w:type="dxa"/>
            <w:tcBorders>
              <w:top w:val="nil"/>
              <w:left w:val="nil"/>
              <w:bottom w:val="single" w:sz="8" w:space="0" w:color="auto"/>
              <w:right w:val="nil"/>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64.432,56 €</w:t>
            </w:r>
          </w:p>
        </w:tc>
        <w:tc>
          <w:tcPr>
            <w:tcW w:w="1747" w:type="dxa"/>
            <w:tcBorders>
              <w:top w:val="nil"/>
              <w:left w:val="single" w:sz="8" w:space="0" w:color="auto"/>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183.931,92 €</w:t>
            </w:r>
          </w:p>
        </w:tc>
        <w:tc>
          <w:tcPr>
            <w:tcW w:w="822" w:type="dxa"/>
            <w:tcBorders>
              <w:top w:val="nil"/>
              <w:left w:val="nil"/>
              <w:bottom w:val="single" w:sz="8" w:space="0" w:color="auto"/>
              <w:right w:val="single" w:sz="8" w:space="0" w:color="auto"/>
            </w:tcBorders>
            <w:shd w:val="clear" w:color="auto" w:fill="auto"/>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16,67%</w:t>
            </w:r>
          </w:p>
        </w:tc>
      </w:tr>
      <w:tr w:rsidR="00920345" w:rsidRPr="002F1FAA" w:rsidTr="00EA6B7F">
        <w:trPr>
          <w:trHeight w:val="315"/>
        </w:trPr>
        <w:tc>
          <w:tcPr>
            <w:tcW w:w="2860"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2F1FAA" w:rsidRDefault="00920345" w:rsidP="00EA6B7F">
            <w:pPr>
              <w:rPr>
                <w:rFonts w:ascii="Arial" w:hAnsi="Arial" w:cs="Arial"/>
                <w:color w:val="000000"/>
                <w:sz w:val="22"/>
                <w:szCs w:val="22"/>
              </w:rPr>
            </w:pPr>
            <w:r w:rsidRPr="002F1FAA">
              <w:rPr>
                <w:rFonts w:ascii="Arial" w:hAnsi="Arial" w:cs="Arial"/>
                <w:color w:val="000000"/>
                <w:sz w:val="22"/>
                <w:szCs w:val="22"/>
              </w:rPr>
              <w:t>SKUPAJ</w:t>
            </w:r>
          </w:p>
        </w:tc>
        <w:tc>
          <w:tcPr>
            <w:tcW w:w="1380" w:type="dxa"/>
            <w:tcBorders>
              <w:top w:val="nil"/>
              <w:left w:val="nil"/>
              <w:bottom w:val="single" w:sz="8" w:space="0" w:color="auto"/>
              <w:right w:val="single" w:sz="4" w:space="0" w:color="auto"/>
            </w:tcBorders>
            <w:shd w:val="clear" w:color="000000" w:fill="FFFF99"/>
            <w:noWrap/>
            <w:vAlign w:val="bottom"/>
            <w:hideMark/>
          </w:tcPr>
          <w:p w:rsidR="00920345" w:rsidRPr="002F1FAA" w:rsidRDefault="00920345" w:rsidP="00EA6B7F">
            <w:pPr>
              <w:jc w:val="right"/>
              <w:rPr>
                <w:rFonts w:ascii="Arial" w:hAnsi="Arial" w:cs="Arial"/>
                <w:b/>
                <w:bCs/>
                <w:color w:val="000000"/>
                <w:sz w:val="22"/>
                <w:szCs w:val="22"/>
              </w:rPr>
            </w:pPr>
            <w:r w:rsidRPr="002F1FAA">
              <w:rPr>
                <w:rFonts w:ascii="Arial" w:hAnsi="Arial" w:cs="Arial"/>
                <w:b/>
                <w:bCs/>
                <w:color w:val="000000"/>
                <w:sz w:val="22"/>
                <w:szCs w:val="22"/>
              </w:rPr>
              <w:t>35.000,00 €</w:t>
            </w:r>
          </w:p>
        </w:tc>
        <w:tc>
          <w:tcPr>
            <w:tcW w:w="1587" w:type="dxa"/>
            <w:tcBorders>
              <w:top w:val="nil"/>
              <w:left w:val="nil"/>
              <w:bottom w:val="single" w:sz="8" w:space="0" w:color="auto"/>
              <w:right w:val="single" w:sz="4" w:space="0" w:color="auto"/>
            </w:tcBorders>
            <w:shd w:val="clear" w:color="000000" w:fill="FFFF99"/>
            <w:noWrap/>
            <w:vAlign w:val="bottom"/>
            <w:hideMark/>
          </w:tcPr>
          <w:p w:rsidR="00920345" w:rsidRPr="002F1FAA" w:rsidRDefault="00920345" w:rsidP="00EA6B7F">
            <w:pPr>
              <w:jc w:val="right"/>
              <w:rPr>
                <w:rFonts w:ascii="Arial" w:hAnsi="Arial" w:cs="Arial"/>
                <w:b/>
                <w:bCs/>
                <w:color w:val="000000"/>
                <w:sz w:val="22"/>
                <w:szCs w:val="22"/>
              </w:rPr>
            </w:pPr>
            <w:r w:rsidRPr="002F1FAA">
              <w:rPr>
                <w:rFonts w:ascii="Arial" w:hAnsi="Arial" w:cs="Arial"/>
                <w:b/>
                <w:bCs/>
                <w:color w:val="000000"/>
                <w:sz w:val="22"/>
                <w:szCs w:val="22"/>
              </w:rPr>
              <w:t>681.996,17 €</w:t>
            </w:r>
          </w:p>
        </w:tc>
        <w:tc>
          <w:tcPr>
            <w:tcW w:w="1513" w:type="dxa"/>
            <w:tcBorders>
              <w:top w:val="nil"/>
              <w:left w:val="nil"/>
              <w:bottom w:val="single" w:sz="8" w:space="0" w:color="auto"/>
              <w:right w:val="single" w:sz="4" w:space="0" w:color="auto"/>
            </w:tcBorders>
            <w:shd w:val="clear" w:color="000000" w:fill="FFFF99"/>
            <w:noWrap/>
            <w:vAlign w:val="bottom"/>
            <w:hideMark/>
          </w:tcPr>
          <w:p w:rsidR="00920345" w:rsidRPr="002F1FAA" w:rsidRDefault="00920345" w:rsidP="00EA6B7F">
            <w:pPr>
              <w:jc w:val="right"/>
              <w:rPr>
                <w:rFonts w:ascii="Arial" w:hAnsi="Arial" w:cs="Arial"/>
                <w:b/>
                <w:bCs/>
                <w:color w:val="000000"/>
                <w:sz w:val="22"/>
                <w:szCs w:val="22"/>
              </w:rPr>
            </w:pPr>
            <w:r w:rsidRPr="002F1FAA">
              <w:rPr>
                <w:rFonts w:ascii="Arial" w:hAnsi="Arial" w:cs="Arial"/>
                <w:b/>
                <w:bCs/>
                <w:color w:val="000000"/>
                <w:sz w:val="22"/>
                <w:szCs w:val="22"/>
              </w:rPr>
              <w:t>386.595,37 €</w:t>
            </w:r>
          </w:p>
        </w:tc>
        <w:tc>
          <w:tcPr>
            <w:tcW w:w="1747" w:type="dxa"/>
            <w:tcBorders>
              <w:top w:val="nil"/>
              <w:left w:val="nil"/>
              <w:bottom w:val="single" w:sz="8" w:space="0" w:color="auto"/>
              <w:right w:val="single" w:sz="8" w:space="0" w:color="auto"/>
            </w:tcBorders>
            <w:shd w:val="clear" w:color="000000" w:fill="FFFF99"/>
            <w:noWrap/>
            <w:vAlign w:val="bottom"/>
            <w:hideMark/>
          </w:tcPr>
          <w:p w:rsidR="00920345" w:rsidRPr="002F1FAA" w:rsidRDefault="00920345" w:rsidP="00EA6B7F">
            <w:pPr>
              <w:jc w:val="right"/>
              <w:rPr>
                <w:rFonts w:ascii="Arial" w:hAnsi="Arial" w:cs="Arial"/>
                <w:b/>
                <w:bCs/>
                <w:color w:val="000000"/>
                <w:sz w:val="22"/>
                <w:szCs w:val="22"/>
              </w:rPr>
            </w:pPr>
            <w:r w:rsidRPr="002F1FAA">
              <w:rPr>
                <w:rFonts w:ascii="Arial" w:hAnsi="Arial" w:cs="Arial"/>
                <w:b/>
                <w:bCs/>
                <w:color w:val="000000"/>
                <w:sz w:val="22"/>
                <w:szCs w:val="22"/>
              </w:rPr>
              <w:t>1.103.591,54 €</w:t>
            </w:r>
          </w:p>
        </w:tc>
        <w:tc>
          <w:tcPr>
            <w:tcW w:w="822" w:type="dxa"/>
            <w:tcBorders>
              <w:top w:val="nil"/>
              <w:left w:val="nil"/>
              <w:bottom w:val="single" w:sz="8" w:space="0" w:color="auto"/>
              <w:right w:val="single" w:sz="8" w:space="0" w:color="auto"/>
            </w:tcBorders>
            <w:shd w:val="clear" w:color="000000" w:fill="FFFF99"/>
            <w:noWrap/>
            <w:vAlign w:val="bottom"/>
            <w:hideMark/>
          </w:tcPr>
          <w:p w:rsidR="00920345" w:rsidRPr="002F1FAA" w:rsidRDefault="00920345" w:rsidP="00EA6B7F">
            <w:pPr>
              <w:jc w:val="right"/>
              <w:rPr>
                <w:rFonts w:ascii="Arial" w:hAnsi="Arial" w:cs="Arial"/>
                <w:color w:val="000000"/>
                <w:sz w:val="22"/>
                <w:szCs w:val="22"/>
              </w:rPr>
            </w:pPr>
            <w:r w:rsidRPr="002F1FAA">
              <w:rPr>
                <w:rFonts w:ascii="Arial" w:hAnsi="Arial" w:cs="Arial"/>
                <w:color w:val="000000"/>
                <w:sz w:val="22"/>
                <w:szCs w:val="22"/>
              </w:rPr>
              <w:t>100,00%</w:t>
            </w:r>
          </w:p>
        </w:tc>
      </w:tr>
    </w:tbl>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r>
        <w:rPr>
          <w:rFonts w:ascii="Arial" w:hAnsi="Arial" w:cs="Arial"/>
          <w:b/>
          <w:sz w:val="22"/>
          <w:szCs w:val="22"/>
        </w:rPr>
        <w:lastRenderedPageBreak/>
        <w:t>Struktura financiranja po letih v občinah (brez CRPP)</w:t>
      </w:r>
    </w:p>
    <w:p w:rsidR="00920345" w:rsidRDefault="00920345" w:rsidP="00920345">
      <w:pPr>
        <w:spacing w:line="276" w:lineRule="auto"/>
        <w:jc w:val="both"/>
        <w:rPr>
          <w:rFonts w:ascii="Arial" w:hAnsi="Arial" w:cs="Arial"/>
          <w:b/>
          <w:sz w:val="22"/>
          <w:szCs w:val="22"/>
        </w:rPr>
      </w:pPr>
    </w:p>
    <w:tbl>
      <w:tblPr>
        <w:tblW w:w="10632" w:type="dxa"/>
        <w:tblInd w:w="-356" w:type="dxa"/>
        <w:tblCellMar>
          <w:left w:w="70" w:type="dxa"/>
          <w:right w:w="70" w:type="dxa"/>
        </w:tblCellMar>
        <w:tblLook w:val="04A0"/>
      </w:tblPr>
      <w:tblGrid>
        <w:gridCol w:w="1844"/>
        <w:gridCol w:w="1134"/>
        <w:gridCol w:w="1276"/>
        <w:gridCol w:w="1275"/>
        <w:gridCol w:w="1276"/>
        <w:gridCol w:w="1134"/>
        <w:gridCol w:w="1276"/>
        <w:gridCol w:w="1417"/>
      </w:tblGrid>
      <w:tr w:rsidR="00920345" w:rsidRPr="00155071" w:rsidTr="00EA6B7F">
        <w:trPr>
          <w:trHeight w:val="131"/>
        </w:trPr>
        <w:tc>
          <w:tcPr>
            <w:tcW w:w="1844" w:type="dxa"/>
            <w:tcBorders>
              <w:top w:val="single" w:sz="8" w:space="0" w:color="auto"/>
              <w:left w:val="single" w:sz="8" w:space="0" w:color="auto"/>
              <w:bottom w:val="single" w:sz="8" w:space="0" w:color="auto"/>
              <w:right w:val="single" w:sz="8" w:space="0" w:color="auto"/>
            </w:tcBorders>
            <w:shd w:val="clear" w:color="000000" w:fill="A5A5A5"/>
            <w:vAlign w:val="bottom"/>
            <w:hideMark/>
          </w:tcPr>
          <w:p w:rsidR="00920345" w:rsidRPr="00155071" w:rsidRDefault="00920345" w:rsidP="00EA6B7F">
            <w:pPr>
              <w:rPr>
                <w:rFonts w:ascii="Arial" w:hAnsi="Arial" w:cs="Arial"/>
                <w:b/>
                <w:bCs/>
                <w:color w:val="000000"/>
                <w:sz w:val="22"/>
                <w:szCs w:val="22"/>
              </w:rPr>
            </w:pPr>
            <w:r w:rsidRPr="00155071">
              <w:rPr>
                <w:rFonts w:ascii="Arial" w:hAnsi="Arial" w:cs="Arial"/>
                <w:b/>
                <w:bCs/>
                <w:color w:val="000000"/>
                <w:sz w:val="22"/>
                <w:szCs w:val="22"/>
              </w:rPr>
              <w:t> </w:t>
            </w:r>
          </w:p>
        </w:tc>
        <w:tc>
          <w:tcPr>
            <w:tcW w:w="2410" w:type="dxa"/>
            <w:gridSpan w:val="2"/>
            <w:tcBorders>
              <w:top w:val="single" w:sz="8" w:space="0" w:color="auto"/>
              <w:left w:val="nil"/>
              <w:bottom w:val="single" w:sz="8" w:space="0" w:color="auto"/>
              <w:right w:val="single" w:sz="8" w:space="0" w:color="000000"/>
            </w:tcBorders>
            <w:shd w:val="clear" w:color="000000" w:fill="A5A5A5"/>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2012</w:t>
            </w:r>
          </w:p>
        </w:tc>
        <w:tc>
          <w:tcPr>
            <w:tcW w:w="2551" w:type="dxa"/>
            <w:gridSpan w:val="2"/>
            <w:tcBorders>
              <w:top w:val="single" w:sz="8" w:space="0" w:color="auto"/>
              <w:left w:val="nil"/>
              <w:bottom w:val="single" w:sz="8" w:space="0" w:color="auto"/>
              <w:right w:val="single" w:sz="8" w:space="0" w:color="000000"/>
            </w:tcBorders>
            <w:shd w:val="clear" w:color="000000" w:fill="A5A5A5"/>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2013</w:t>
            </w:r>
          </w:p>
        </w:tc>
        <w:tc>
          <w:tcPr>
            <w:tcW w:w="2410" w:type="dxa"/>
            <w:gridSpan w:val="2"/>
            <w:tcBorders>
              <w:top w:val="single" w:sz="8" w:space="0" w:color="auto"/>
              <w:left w:val="nil"/>
              <w:bottom w:val="single" w:sz="8" w:space="0" w:color="auto"/>
              <w:right w:val="single" w:sz="8" w:space="0" w:color="000000"/>
            </w:tcBorders>
            <w:shd w:val="clear" w:color="000000" w:fill="A5A5A5"/>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2014</w:t>
            </w:r>
          </w:p>
        </w:tc>
        <w:tc>
          <w:tcPr>
            <w:tcW w:w="1417" w:type="dxa"/>
            <w:tcBorders>
              <w:top w:val="single" w:sz="8" w:space="0" w:color="auto"/>
              <w:left w:val="nil"/>
              <w:bottom w:val="nil"/>
              <w:right w:val="single" w:sz="8" w:space="0" w:color="auto"/>
            </w:tcBorders>
            <w:shd w:val="clear" w:color="000000" w:fill="A5A5A5"/>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SKUPAJ</w:t>
            </w:r>
          </w:p>
        </w:tc>
      </w:tr>
      <w:tr w:rsidR="00920345" w:rsidRPr="00155071" w:rsidTr="00EA6B7F">
        <w:trPr>
          <w:trHeight w:val="208"/>
        </w:trPr>
        <w:tc>
          <w:tcPr>
            <w:tcW w:w="1844" w:type="dxa"/>
            <w:tcBorders>
              <w:top w:val="nil"/>
              <w:left w:val="single" w:sz="8" w:space="0" w:color="auto"/>
              <w:bottom w:val="single" w:sz="8" w:space="0" w:color="auto"/>
              <w:right w:val="nil"/>
            </w:tcBorders>
            <w:shd w:val="clear" w:color="000000" w:fill="FFFFFF"/>
            <w:vAlign w:val="bottom"/>
            <w:hideMark/>
          </w:tcPr>
          <w:p w:rsidR="00920345" w:rsidRPr="00155071" w:rsidRDefault="00920345" w:rsidP="00EA6B7F">
            <w:pPr>
              <w:rPr>
                <w:rFonts w:ascii="Arial" w:hAnsi="Arial" w:cs="Arial"/>
                <w:b/>
                <w:bCs/>
                <w:color w:val="000000"/>
                <w:sz w:val="22"/>
                <w:szCs w:val="22"/>
              </w:rPr>
            </w:pPr>
            <w:r w:rsidRPr="00155071">
              <w:rPr>
                <w:rFonts w:ascii="Arial" w:hAnsi="Arial" w:cs="Arial"/>
                <w:b/>
                <w:bCs/>
                <w:color w:val="000000"/>
                <w:sz w:val="22"/>
                <w:szCs w:val="22"/>
              </w:rPr>
              <w:t> </w:t>
            </w:r>
          </w:p>
        </w:tc>
        <w:tc>
          <w:tcPr>
            <w:tcW w:w="1134" w:type="dxa"/>
            <w:tcBorders>
              <w:top w:val="nil"/>
              <w:left w:val="single" w:sz="8" w:space="0" w:color="auto"/>
              <w:bottom w:val="single" w:sz="8" w:space="0" w:color="auto"/>
              <w:right w:val="single" w:sz="8" w:space="0" w:color="auto"/>
            </w:tcBorders>
            <w:shd w:val="clear" w:color="000000" w:fill="FFFFFF"/>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DDV</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brez DDV-ja</w:t>
            </w:r>
          </w:p>
        </w:tc>
        <w:tc>
          <w:tcPr>
            <w:tcW w:w="1275"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DDV</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brez DDV-ja</w:t>
            </w:r>
          </w:p>
        </w:tc>
        <w:tc>
          <w:tcPr>
            <w:tcW w:w="1134" w:type="dxa"/>
            <w:tcBorders>
              <w:top w:val="nil"/>
              <w:left w:val="nil"/>
              <w:bottom w:val="single" w:sz="8" w:space="0" w:color="auto"/>
              <w:right w:val="nil"/>
            </w:tcBorders>
            <w:shd w:val="clear" w:color="000000" w:fill="FFFFFF"/>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DDV</w:t>
            </w:r>
          </w:p>
        </w:tc>
        <w:tc>
          <w:tcPr>
            <w:tcW w:w="1276" w:type="dxa"/>
            <w:tcBorders>
              <w:top w:val="nil"/>
              <w:left w:val="single" w:sz="8" w:space="0" w:color="auto"/>
              <w:bottom w:val="single" w:sz="8" w:space="0" w:color="auto"/>
              <w:right w:val="single" w:sz="8" w:space="0" w:color="auto"/>
            </w:tcBorders>
            <w:shd w:val="clear" w:color="000000" w:fill="FFFFFF"/>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brez DDV-ja</w:t>
            </w:r>
          </w:p>
        </w:tc>
        <w:tc>
          <w:tcPr>
            <w:tcW w:w="1417" w:type="dxa"/>
            <w:tcBorders>
              <w:top w:val="single" w:sz="8" w:space="0" w:color="auto"/>
              <w:left w:val="nil"/>
              <w:bottom w:val="nil"/>
              <w:right w:val="single" w:sz="8" w:space="0" w:color="auto"/>
            </w:tcBorders>
            <w:shd w:val="clear" w:color="auto" w:fill="auto"/>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 </w:t>
            </w:r>
          </w:p>
        </w:tc>
      </w:tr>
      <w:tr w:rsidR="00920345" w:rsidRPr="00155071" w:rsidTr="00EA6B7F">
        <w:trPr>
          <w:trHeight w:val="423"/>
        </w:trPr>
        <w:tc>
          <w:tcPr>
            <w:tcW w:w="1844" w:type="dxa"/>
            <w:tcBorders>
              <w:top w:val="nil"/>
              <w:left w:val="single" w:sz="8" w:space="0" w:color="auto"/>
              <w:bottom w:val="single" w:sz="8" w:space="0" w:color="auto"/>
              <w:right w:val="nil"/>
            </w:tcBorders>
            <w:shd w:val="clear" w:color="000000" w:fill="C5BE97"/>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OBČINA BISTRICA OB SOTLI</w:t>
            </w:r>
          </w:p>
        </w:tc>
        <w:tc>
          <w:tcPr>
            <w:tcW w:w="1134" w:type="dxa"/>
            <w:tcBorders>
              <w:top w:val="nil"/>
              <w:left w:val="single" w:sz="8" w:space="0" w:color="auto"/>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0,00 €</w:t>
            </w:r>
          </w:p>
        </w:tc>
        <w:tc>
          <w:tcPr>
            <w:tcW w:w="1276" w:type="dxa"/>
            <w:tcBorders>
              <w:top w:val="nil"/>
              <w:left w:val="nil"/>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0,00 €</w:t>
            </w:r>
          </w:p>
        </w:tc>
        <w:tc>
          <w:tcPr>
            <w:tcW w:w="1275" w:type="dxa"/>
            <w:tcBorders>
              <w:top w:val="nil"/>
              <w:left w:val="nil"/>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16.672,32 €</w:t>
            </w:r>
          </w:p>
        </w:tc>
        <w:tc>
          <w:tcPr>
            <w:tcW w:w="1276" w:type="dxa"/>
            <w:tcBorders>
              <w:top w:val="nil"/>
              <w:left w:val="nil"/>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83.361,61 €</w:t>
            </w:r>
          </w:p>
        </w:tc>
        <w:tc>
          <w:tcPr>
            <w:tcW w:w="1134" w:type="dxa"/>
            <w:tcBorders>
              <w:top w:val="nil"/>
              <w:left w:val="nil"/>
              <w:bottom w:val="single" w:sz="8" w:space="0" w:color="auto"/>
              <w:right w:val="nil"/>
            </w:tcBorders>
            <w:shd w:val="clear" w:color="000000" w:fill="C5BE97"/>
            <w:noWrap/>
            <w:vAlign w:val="bottom"/>
            <w:hideMark/>
          </w:tcPr>
          <w:p w:rsidR="00920345" w:rsidRPr="00155071" w:rsidRDefault="00920345" w:rsidP="00EA6B7F">
            <w:pPr>
              <w:jc w:val="center"/>
              <w:rPr>
                <w:rFonts w:ascii="Arial" w:hAnsi="Arial" w:cs="Arial"/>
                <w:b/>
                <w:bCs/>
                <w:color w:val="000000"/>
                <w:sz w:val="18"/>
                <w:szCs w:val="18"/>
              </w:rPr>
            </w:pPr>
            <w:r w:rsidRPr="00155071">
              <w:rPr>
                <w:rFonts w:ascii="Arial" w:hAnsi="Arial" w:cs="Arial"/>
                <w:b/>
                <w:bCs/>
                <w:color w:val="000000"/>
                <w:sz w:val="18"/>
                <w:szCs w:val="18"/>
              </w:rPr>
              <w:t>0,00 €</w:t>
            </w:r>
          </w:p>
        </w:tc>
        <w:tc>
          <w:tcPr>
            <w:tcW w:w="1276" w:type="dxa"/>
            <w:tcBorders>
              <w:top w:val="nil"/>
              <w:left w:val="single" w:sz="8" w:space="0" w:color="auto"/>
              <w:bottom w:val="single" w:sz="8" w:space="0" w:color="auto"/>
              <w:right w:val="single" w:sz="8" w:space="0" w:color="auto"/>
            </w:tcBorders>
            <w:shd w:val="clear" w:color="000000" w:fill="C5BE97"/>
            <w:noWrap/>
            <w:vAlign w:val="bottom"/>
            <w:hideMark/>
          </w:tcPr>
          <w:p w:rsidR="00920345" w:rsidRPr="00155071" w:rsidRDefault="00920345" w:rsidP="00EA6B7F">
            <w:pPr>
              <w:jc w:val="center"/>
              <w:rPr>
                <w:rFonts w:ascii="Arial" w:hAnsi="Arial" w:cs="Arial"/>
                <w:b/>
                <w:bCs/>
                <w:color w:val="000000"/>
                <w:sz w:val="18"/>
                <w:szCs w:val="18"/>
              </w:rPr>
            </w:pPr>
            <w:r w:rsidRPr="00155071">
              <w:rPr>
                <w:rFonts w:ascii="Arial" w:hAnsi="Arial" w:cs="Arial"/>
                <w:b/>
                <w:bCs/>
                <w:color w:val="000000"/>
                <w:sz w:val="18"/>
                <w:szCs w:val="18"/>
              </w:rPr>
              <w:t>0,00 €</w:t>
            </w:r>
          </w:p>
        </w:tc>
        <w:tc>
          <w:tcPr>
            <w:tcW w:w="1417" w:type="dxa"/>
            <w:tcBorders>
              <w:top w:val="single" w:sz="8" w:space="0" w:color="auto"/>
              <w:left w:val="nil"/>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100.033,93 €</w:t>
            </w:r>
          </w:p>
        </w:tc>
      </w:tr>
      <w:tr w:rsidR="00920345" w:rsidRPr="00155071" w:rsidTr="00EA6B7F">
        <w:trPr>
          <w:trHeight w:val="315"/>
        </w:trPr>
        <w:tc>
          <w:tcPr>
            <w:tcW w:w="1844" w:type="dxa"/>
            <w:tcBorders>
              <w:top w:val="nil"/>
              <w:left w:val="single" w:sz="8" w:space="0" w:color="auto"/>
              <w:bottom w:val="single" w:sz="8" w:space="0" w:color="auto"/>
              <w:right w:val="single" w:sz="8" w:space="0" w:color="auto"/>
            </w:tcBorders>
            <w:shd w:val="clear" w:color="000000" w:fill="FFFFFF"/>
            <w:vAlign w:val="bottom"/>
            <w:hideMark/>
          </w:tcPr>
          <w:p w:rsidR="00920345" w:rsidRPr="00155071" w:rsidRDefault="00920345" w:rsidP="00EA6B7F">
            <w:pPr>
              <w:rPr>
                <w:rFonts w:ascii="Arial" w:hAnsi="Arial" w:cs="Arial"/>
                <w:color w:val="000000"/>
                <w:sz w:val="20"/>
                <w:szCs w:val="20"/>
              </w:rPr>
            </w:pPr>
            <w:r w:rsidRPr="00155071">
              <w:rPr>
                <w:rFonts w:ascii="Arial" w:hAnsi="Arial" w:cs="Arial"/>
                <w:color w:val="000000"/>
                <w:sz w:val="20"/>
                <w:szCs w:val="20"/>
              </w:rPr>
              <w:t> </w:t>
            </w:r>
          </w:p>
        </w:tc>
        <w:tc>
          <w:tcPr>
            <w:tcW w:w="1134"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5"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134" w:type="dxa"/>
            <w:tcBorders>
              <w:top w:val="nil"/>
              <w:left w:val="nil"/>
              <w:bottom w:val="single" w:sz="8" w:space="0" w:color="auto"/>
              <w:right w:val="nil"/>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6" w:type="dxa"/>
            <w:tcBorders>
              <w:top w:val="nil"/>
              <w:left w:val="single" w:sz="8" w:space="0" w:color="auto"/>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417" w:type="dxa"/>
            <w:tcBorders>
              <w:top w:val="nil"/>
              <w:left w:val="nil"/>
              <w:bottom w:val="nil"/>
              <w:right w:val="single" w:sz="8" w:space="0" w:color="auto"/>
            </w:tcBorders>
            <w:shd w:val="clear" w:color="auto" w:fill="auto"/>
            <w:noWrap/>
            <w:vAlign w:val="bottom"/>
            <w:hideMark/>
          </w:tcPr>
          <w:p w:rsidR="00920345" w:rsidRPr="00155071" w:rsidRDefault="00920345" w:rsidP="00EA6B7F">
            <w:pPr>
              <w:rPr>
                <w:rFonts w:ascii="Arial" w:hAnsi="Arial" w:cs="Arial"/>
                <w:b/>
                <w:bCs/>
                <w:color w:val="000000"/>
                <w:sz w:val="18"/>
                <w:szCs w:val="18"/>
              </w:rPr>
            </w:pPr>
            <w:r w:rsidRPr="00155071">
              <w:rPr>
                <w:rFonts w:ascii="Arial" w:hAnsi="Arial" w:cs="Arial"/>
                <w:b/>
                <w:bCs/>
                <w:color w:val="000000"/>
                <w:sz w:val="18"/>
                <w:szCs w:val="18"/>
              </w:rPr>
              <w:t> </w:t>
            </w:r>
          </w:p>
        </w:tc>
      </w:tr>
      <w:tr w:rsidR="00920345" w:rsidRPr="00155071" w:rsidTr="00EA6B7F">
        <w:trPr>
          <w:trHeight w:val="315"/>
        </w:trPr>
        <w:tc>
          <w:tcPr>
            <w:tcW w:w="1844" w:type="dxa"/>
            <w:tcBorders>
              <w:top w:val="nil"/>
              <w:left w:val="single" w:sz="8" w:space="0" w:color="auto"/>
              <w:bottom w:val="single" w:sz="8" w:space="0" w:color="auto"/>
              <w:right w:val="nil"/>
            </w:tcBorders>
            <w:shd w:val="clear" w:color="000000" w:fill="C5BE97"/>
            <w:noWrap/>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OBČINA BREŽICE</w:t>
            </w:r>
          </w:p>
        </w:tc>
        <w:tc>
          <w:tcPr>
            <w:tcW w:w="1134" w:type="dxa"/>
            <w:tcBorders>
              <w:top w:val="nil"/>
              <w:left w:val="single" w:sz="8" w:space="0" w:color="auto"/>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2.500,00 €</w:t>
            </w:r>
          </w:p>
        </w:tc>
        <w:tc>
          <w:tcPr>
            <w:tcW w:w="1276" w:type="dxa"/>
            <w:tcBorders>
              <w:top w:val="nil"/>
              <w:left w:val="nil"/>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12.500,00 €</w:t>
            </w:r>
          </w:p>
        </w:tc>
        <w:tc>
          <w:tcPr>
            <w:tcW w:w="1275" w:type="dxa"/>
            <w:tcBorders>
              <w:top w:val="nil"/>
              <w:left w:val="nil"/>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38.061,30 €</w:t>
            </w:r>
          </w:p>
        </w:tc>
        <w:tc>
          <w:tcPr>
            <w:tcW w:w="1276" w:type="dxa"/>
            <w:tcBorders>
              <w:top w:val="nil"/>
              <w:left w:val="nil"/>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190.306,49 €</w:t>
            </w:r>
          </w:p>
        </w:tc>
        <w:tc>
          <w:tcPr>
            <w:tcW w:w="1134" w:type="dxa"/>
            <w:tcBorders>
              <w:top w:val="nil"/>
              <w:left w:val="nil"/>
              <w:bottom w:val="single" w:sz="8" w:space="0" w:color="auto"/>
              <w:right w:val="nil"/>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4.229,03 €</w:t>
            </w:r>
          </w:p>
        </w:tc>
        <w:tc>
          <w:tcPr>
            <w:tcW w:w="1276" w:type="dxa"/>
            <w:tcBorders>
              <w:top w:val="nil"/>
              <w:left w:val="single" w:sz="8" w:space="0" w:color="auto"/>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21.145,17 €</w:t>
            </w:r>
          </w:p>
        </w:tc>
        <w:tc>
          <w:tcPr>
            <w:tcW w:w="1417" w:type="dxa"/>
            <w:tcBorders>
              <w:top w:val="single" w:sz="8" w:space="0" w:color="auto"/>
              <w:left w:val="nil"/>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268.741,99 €</w:t>
            </w:r>
          </w:p>
        </w:tc>
      </w:tr>
      <w:tr w:rsidR="00920345" w:rsidRPr="00155071" w:rsidTr="00EA6B7F">
        <w:trPr>
          <w:trHeight w:val="315"/>
        </w:trPr>
        <w:tc>
          <w:tcPr>
            <w:tcW w:w="1844" w:type="dxa"/>
            <w:tcBorders>
              <w:top w:val="nil"/>
              <w:left w:val="single" w:sz="8" w:space="0" w:color="auto"/>
              <w:bottom w:val="single" w:sz="8" w:space="0" w:color="auto"/>
              <w:right w:val="single" w:sz="8" w:space="0" w:color="auto"/>
            </w:tcBorders>
            <w:shd w:val="clear" w:color="000000" w:fill="FFFFFF"/>
            <w:vAlign w:val="bottom"/>
            <w:hideMark/>
          </w:tcPr>
          <w:p w:rsidR="00920345" w:rsidRPr="00155071" w:rsidRDefault="00920345" w:rsidP="00EA6B7F">
            <w:pPr>
              <w:rPr>
                <w:rFonts w:ascii="Arial" w:hAnsi="Arial" w:cs="Arial"/>
                <w:color w:val="000000"/>
                <w:sz w:val="20"/>
                <w:szCs w:val="20"/>
              </w:rPr>
            </w:pPr>
            <w:r w:rsidRPr="00155071">
              <w:rPr>
                <w:rFonts w:ascii="Arial" w:hAnsi="Arial" w:cs="Arial"/>
                <w:color w:val="000000"/>
                <w:sz w:val="20"/>
                <w:szCs w:val="20"/>
              </w:rPr>
              <w:t> </w:t>
            </w:r>
          </w:p>
        </w:tc>
        <w:tc>
          <w:tcPr>
            <w:tcW w:w="1134"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5"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134" w:type="dxa"/>
            <w:tcBorders>
              <w:top w:val="nil"/>
              <w:left w:val="nil"/>
              <w:bottom w:val="single" w:sz="8" w:space="0" w:color="auto"/>
              <w:right w:val="nil"/>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6" w:type="dxa"/>
            <w:tcBorders>
              <w:top w:val="nil"/>
              <w:left w:val="single" w:sz="8" w:space="0" w:color="auto"/>
              <w:bottom w:val="nil"/>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417" w:type="dxa"/>
            <w:tcBorders>
              <w:top w:val="nil"/>
              <w:left w:val="nil"/>
              <w:bottom w:val="nil"/>
              <w:right w:val="single" w:sz="8" w:space="0" w:color="auto"/>
            </w:tcBorders>
            <w:shd w:val="clear" w:color="auto" w:fill="auto"/>
            <w:noWrap/>
            <w:vAlign w:val="bottom"/>
            <w:hideMark/>
          </w:tcPr>
          <w:p w:rsidR="00920345" w:rsidRPr="00155071" w:rsidRDefault="00920345" w:rsidP="00EA6B7F">
            <w:pPr>
              <w:rPr>
                <w:rFonts w:ascii="Arial" w:hAnsi="Arial" w:cs="Arial"/>
                <w:b/>
                <w:bCs/>
                <w:color w:val="000000"/>
                <w:sz w:val="18"/>
                <w:szCs w:val="18"/>
              </w:rPr>
            </w:pPr>
            <w:r w:rsidRPr="00155071">
              <w:rPr>
                <w:rFonts w:ascii="Arial" w:hAnsi="Arial" w:cs="Arial"/>
                <w:b/>
                <w:bCs/>
                <w:color w:val="000000"/>
                <w:sz w:val="18"/>
                <w:szCs w:val="18"/>
              </w:rPr>
              <w:t> </w:t>
            </w:r>
          </w:p>
        </w:tc>
      </w:tr>
      <w:tr w:rsidR="00920345" w:rsidRPr="00155071" w:rsidTr="00EA6B7F">
        <w:trPr>
          <w:trHeight w:val="500"/>
        </w:trPr>
        <w:tc>
          <w:tcPr>
            <w:tcW w:w="1844" w:type="dxa"/>
            <w:tcBorders>
              <w:top w:val="nil"/>
              <w:left w:val="single" w:sz="8" w:space="0" w:color="auto"/>
              <w:bottom w:val="single" w:sz="8" w:space="0" w:color="auto"/>
              <w:right w:val="nil"/>
            </w:tcBorders>
            <w:shd w:val="clear" w:color="000000" w:fill="C5BE97"/>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OBČINA KOSTANJEVICA OB KRKI</w:t>
            </w:r>
          </w:p>
        </w:tc>
        <w:tc>
          <w:tcPr>
            <w:tcW w:w="1134" w:type="dxa"/>
            <w:tcBorders>
              <w:top w:val="nil"/>
              <w:left w:val="single" w:sz="8" w:space="0" w:color="auto"/>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0,00 €</w:t>
            </w:r>
          </w:p>
        </w:tc>
        <w:tc>
          <w:tcPr>
            <w:tcW w:w="1276" w:type="dxa"/>
            <w:tcBorders>
              <w:top w:val="nil"/>
              <w:left w:val="nil"/>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0,00 €</w:t>
            </w:r>
          </w:p>
        </w:tc>
        <w:tc>
          <w:tcPr>
            <w:tcW w:w="1275" w:type="dxa"/>
            <w:tcBorders>
              <w:top w:val="nil"/>
              <w:left w:val="nil"/>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0,00 €</w:t>
            </w:r>
          </w:p>
        </w:tc>
        <w:tc>
          <w:tcPr>
            <w:tcW w:w="1276" w:type="dxa"/>
            <w:tcBorders>
              <w:top w:val="nil"/>
              <w:left w:val="nil"/>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0,00 €</w:t>
            </w:r>
          </w:p>
        </w:tc>
        <w:tc>
          <w:tcPr>
            <w:tcW w:w="1134" w:type="dxa"/>
            <w:tcBorders>
              <w:top w:val="nil"/>
              <w:left w:val="nil"/>
              <w:bottom w:val="single" w:sz="8" w:space="0" w:color="auto"/>
              <w:right w:val="nil"/>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6.537,12 €</w:t>
            </w:r>
          </w:p>
        </w:tc>
        <w:tc>
          <w:tcPr>
            <w:tcW w:w="1276" w:type="dxa"/>
            <w:tcBorders>
              <w:top w:val="single" w:sz="8" w:space="0" w:color="auto"/>
              <w:left w:val="single" w:sz="8" w:space="0" w:color="auto"/>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32.685,58 €</w:t>
            </w:r>
          </w:p>
        </w:tc>
        <w:tc>
          <w:tcPr>
            <w:tcW w:w="1417" w:type="dxa"/>
            <w:tcBorders>
              <w:top w:val="single" w:sz="8" w:space="0" w:color="auto"/>
              <w:left w:val="nil"/>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39.222,70 €</w:t>
            </w:r>
          </w:p>
        </w:tc>
      </w:tr>
      <w:tr w:rsidR="00920345" w:rsidRPr="00155071" w:rsidTr="00EA6B7F">
        <w:trPr>
          <w:trHeight w:val="315"/>
        </w:trPr>
        <w:tc>
          <w:tcPr>
            <w:tcW w:w="1844" w:type="dxa"/>
            <w:tcBorders>
              <w:top w:val="nil"/>
              <w:left w:val="single" w:sz="8" w:space="0" w:color="auto"/>
              <w:bottom w:val="single" w:sz="8" w:space="0" w:color="auto"/>
              <w:right w:val="single" w:sz="8" w:space="0" w:color="auto"/>
            </w:tcBorders>
            <w:shd w:val="clear" w:color="000000" w:fill="FFFFFF"/>
            <w:vAlign w:val="bottom"/>
            <w:hideMark/>
          </w:tcPr>
          <w:p w:rsidR="00920345" w:rsidRPr="00155071" w:rsidRDefault="00920345" w:rsidP="00EA6B7F">
            <w:pPr>
              <w:rPr>
                <w:rFonts w:ascii="Arial" w:hAnsi="Arial" w:cs="Arial"/>
                <w:color w:val="000000"/>
                <w:sz w:val="20"/>
                <w:szCs w:val="20"/>
              </w:rPr>
            </w:pPr>
            <w:r w:rsidRPr="00155071">
              <w:rPr>
                <w:rFonts w:ascii="Arial" w:hAnsi="Arial" w:cs="Arial"/>
                <w:color w:val="000000"/>
                <w:sz w:val="20"/>
                <w:szCs w:val="20"/>
              </w:rPr>
              <w:t> </w:t>
            </w:r>
          </w:p>
        </w:tc>
        <w:tc>
          <w:tcPr>
            <w:tcW w:w="1134"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5"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134" w:type="dxa"/>
            <w:tcBorders>
              <w:top w:val="nil"/>
              <w:left w:val="nil"/>
              <w:bottom w:val="single" w:sz="8" w:space="0" w:color="auto"/>
              <w:right w:val="nil"/>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6" w:type="dxa"/>
            <w:tcBorders>
              <w:top w:val="nil"/>
              <w:left w:val="single" w:sz="8" w:space="0" w:color="auto"/>
              <w:bottom w:val="nil"/>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417" w:type="dxa"/>
            <w:tcBorders>
              <w:top w:val="nil"/>
              <w:left w:val="nil"/>
              <w:bottom w:val="nil"/>
              <w:right w:val="single" w:sz="8" w:space="0" w:color="auto"/>
            </w:tcBorders>
            <w:shd w:val="clear" w:color="auto" w:fill="auto"/>
            <w:noWrap/>
            <w:vAlign w:val="bottom"/>
            <w:hideMark/>
          </w:tcPr>
          <w:p w:rsidR="00920345" w:rsidRPr="00155071" w:rsidRDefault="00920345" w:rsidP="00EA6B7F">
            <w:pPr>
              <w:rPr>
                <w:rFonts w:ascii="Arial" w:hAnsi="Arial" w:cs="Arial"/>
                <w:b/>
                <w:bCs/>
                <w:color w:val="000000"/>
                <w:sz w:val="18"/>
                <w:szCs w:val="18"/>
              </w:rPr>
            </w:pPr>
            <w:r w:rsidRPr="00155071">
              <w:rPr>
                <w:rFonts w:ascii="Arial" w:hAnsi="Arial" w:cs="Arial"/>
                <w:b/>
                <w:bCs/>
                <w:color w:val="000000"/>
                <w:sz w:val="18"/>
                <w:szCs w:val="18"/>
              </w:rPr>
              <w:t> </w:t>
            </w:r>
          </w:p>
        </w:tc>
      </w:tr>
      <w:tr w:rsidR="00920345" w:rsidRPr="00155071" w:rsidTr="00EA6B7F">
        <w:trPr>
          <w:trHeight w:val="315"/>
        </w:trPr>
        <w:tc>
          <w:tcPr>
            <w:tcW w:w="1844" w:type="dxa"/>
            <w:tcBorders>
              <w:top w:val="nil"/>
              <w:left w:val="single" w:sz="8" w:space="0" w:color="auto"/>
              <w:bottom w:val="single" w:sz="8" w:space="0" w:color="auto"/>
              <w:right w:val="nil"/>
            </w:tcBorders>
            <w:shd w:val="clear" w:color="000000" w:fill="C5BE97"/>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OBČINA KRŠKO</w:t>
            </w:r>
          </w:p>
        </w:tc>
        <w:tc>
          <w:tcPr>
            <w:tcW w:w="1134" w:type="dxa"/>
            <w:tcBorders>
              <w:top w:val="nil"/>
              <w:left w:val="single" w:sz="8" w:space="0" w:color="auto"/>
              <w:bottom w:val="single" w:sz="8" w:space="0" w:color="auto"/>
              <w:right w:val="single" w:sz="8" w:space="0" w:color="auto"/>
            </w:tcBorders>
            <w:shd w:val="clear" w:color="000000" w:fill="C5BE97"/>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3.333,33 €</w:t>
            </w:r>
          </w:p>
        </w:tc>
        <w:tc>
          <w:tcPr>
            <w:tcW w:w="1276" w:type="dxa"/>
            <w:tcBorders>
              <w:top w:val="nil"/>
              <w:left w:val="nil"/>
              <w:bottom w:val="single" w:sz="8" w:space="0" w:color="auto"/>
              <w:right w:val="single" w:sz="8" w:space="0" w:color="auto"/>
            </w:tcBorders>
            <w:shd w:val="clear" w:color="000000" w:fill="C5BE97"/>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16.666,67 €</w:t>
            </w:r>
          </w:p>
        </w:tc>
        <w:tc>
          <w:tcPr>
            <w:tcW w:w="1275" w:type="dxa"/>
            <w:tcBorders>
              <w:top w:val="nil"/>
              <w:left w:val="nil"/>
              <w:bottom w:val="single" w:sz="8" w:space="0" w:color="auto"/>
              <w:right w:val="single" w:sz="8" w:space="0" w:color="auto"/>
            </w:tcBorders>
            <w:shd w:val="clear" w:color="000000" w:fill="C5BE97"/>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13.333,33 €</w:t>
            </w:r>
          </w:p>
        </w:tc>
        <w:tc>
          <w:tcPr>
            <w:tcW w:w="1276" w:type="dxa"/>
            <w:tcBorders>
              <w:top w:val="nil"/>
              <w:left w:val="nil"/>
              <w:bottom w:val="single" w:sz="8" w:space="0" w:color="auto"/>
              <w:right w:val="single" w:sz="8" w:space="0" w:color="auto"/>
            </w:tcBorders>
            <w:shd w:val="clear" w:color="000000" w:fill="C5BE97"/>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66.666,67 €</w:t>
            </w:r>
          </w:p>
        </w:tc>
        <w:tc>
          <w:tcPr>
            <w:tcW w:w="1134" w:type="dxa"/>
            <w:tcBorders>
              <w:top w:val="nil"/>
              <w:left w:val="nil"/>
              <w:bottom w:val="single" w:sz="8" w:space="0" w:color="auto"/>
              <w:right w:val="nil"/>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36.414,67 €</w:t>
            </w:r>
          </w:p>
        </w:tc>
        <w:tc>
          <w:tcPr>
            <w:tcW w:w="1276" w:type="dxa"/>
            <w:tcBorders>
              <w:top w:val="single" w:sz="8" w:space="0" w:color="auto"/>
              <w:left w:val="single" w:sz="8" w:space="0" w:color="auto"/>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182.073,33 €</w:t>
            </w:r>
          </w:p>
        </w:tc>
        <w:tc>
          <w:tcPr>
            <w:tcW w:w="1417" w:type="dxa"/>
            <w:tcBorders>
              <w:top w:val="single" w:sz="8" w:space="0" w:color="auto"/>
              <w:left w:val="nil"/>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318.488,00 €</w:t>
            </w:r>
          </w:p>
        </w:tc>
      </w:tr>
      <w:tr w:rsidR="00920345" w:rsidRPr="00155071" w:rsidTr="00EA6B7F">
        <w:trPr>
          <w:trHeight w:val="315"/>
        </w:trPr>
        <w:tc>
          <w:tcPr>
            <w:tcW w:w="1844" w:type="dxa"/>
            <w:tcBorders>
              <w:top w:val="nil"/>
              <w:left w:val="single" w:sz="8" w:space="0" w:color="auto"/>
              <w:bottom w:val="single" w:sz="8" w:space="0" w:color="auto"/>
              <w:right w:val="single" w:sz="8" w:space="0" w:color="auto"/>
            </w:tcBorders>
            <w:shd w:val="clear" w:color="000000" w:fill="FFFFFF"/>
            <w:vAlign w:val="bottom"/>
            <w:hideMark/>
          </w:tcPr>
          <w:p w:rsidR="00920345" w:rsidRPr="00155071" w:rsidRDefault="00920345" w:rsidP="00EA6B7F">
            <w:pPr>
              <w:rPr>
                <w:rFonts w:ascii="Arial" w:hAnsi="Arial" w:cs="Arial"/>
                <w:color w:val="000000"/>
                <w:sz w:val="20"/>
                <w:szCs w:val="20"/>
              </w:rPr>
            </w:pPr>
            <w:r w:rsidRPr="00155071">
              <w:rPr>
                <w:rFonts w:ascii="Arial" w:hAnsi="Arial" w:cs="Arial"/>
                <w:color w:val="000000"/>
                <w:sz w:val="20"/>
                <w:szCs w:val="20"/>
              </w:rPr>
              <w:t> </w:t>
            </w:r>
          </w:p>
        </w:tc>
        <w:tc>
          <w:tcPr>
            <w:tcW w:w="1134"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5"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134" w:type="dxa"/>
            <w:tcBorders>
              <w:top w:val="nil"/>
              <w:left w:val="nil"/>
              <w:bottom w:val="single" w:sz="8" w:space="0" w:color="auto"/>
              <w:right w:val="nil"/>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6" w:type="dxa"/>
            <w:tcBorders>
              <w:top w:val="nil"/>
              <w:left w:val="single" w:sz="8" w:space="0" w:color="auto"/>
              <w:bottom w:val="nil"/>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417" w:type="dxa"/>
            <w:tcBorders>
              <w:top w:val="nil"/>
              <w:left w:val="nil"/>
              <w:bottom w:val="nil"/>
              <w:right w:val="single" w:sz="8" w:space="0" w:color="auto"/>
            </w:tcBorders>
            <w:shd w:val="clear" w:color="auto" w:fill="auto"/>
            <w:noWrap/>
            <w:vAlign w:val="bottom"/>
            <w:hideMark/>
          </w:tcPr>
          <w:p w:rsidR="00920345" w:rsidRPr="00155071" w:rsidRDefault="00920345" w:rsidP="00EA6B7F">
            <w:pPr>
              <w:rPr>
                <w:rFonts w:ascii="Arial" w:hAnsi="Arial" w:cs="Arial"/>
                <w:b/>
                <w:bCs/>
                <w:color w:val="000000"/>
                <w:sz w:val="18"/>
                <w:szCs w:val="18"/>
              </w:rPr>
            </w:pPr>
            <w:r w:rsidRPr="00155071">
              <w:rPr>
                <w:rFonts w:ascii="Arial" w:hAnsi="Arial" w:cs="Arial"/>
                <w:b/>
                <w:bCs/>
                <w:color w:val="000000"/>
                <w:sz w:val="18"/>
                <w:szCs w:val="18"/>
              </w:rPr>
              <w:t> </w:t>
            </w:r>
          </w:p>
        </w:tc>
      </w:tr>
      <w:tr w:rsidR="00920345" w:rsidRPr="00155071" w:rsidTr="00EA6B7F">
        <w:trPr>
          <w:trHeight w:val="315"/>
        </w:trPr>
        <w:tc>
          <w:tcPr>
            <w:tcW w:w="1844" w:type="dxa"/>
            <w:tcBorders>
              <w:top w:val="nil"/>
              <w:left w:val="single" w:sz="8" w:space="0" w:color="auto"/>
              <w:bottom w:val="single" w:sz="8" w:space="0" w:color="auto"/>
              <w:right w:val="nil"/>
            </w:tcBorders>
            <w:shd w:val="clear" w:color="000000" w:fill="C5BE97"/>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OBČINA RADEČE</w:t>
            </w:r>
          </w:p>
        </w:tc>
        <w:tc>
          <w:tcPr>
            <w:tcW w:w="1134" w:type="dxa"/>
            <w:tcBorders>
              <w:top w:val="nil"/>
              <w:left w:val="single" w:sz="8" w:space="0" w:color="auto"/>
              <w:bottom w:val="single" w:sz="8" w:space="0" w:color="auto"/>
              <w:right w:val="single" w:sz="8" w:space="0" w:color="auto"/>
            </w:tcBorders>
            <w:shd w:val="clear" w:color="000000" w:fill="C5BE97"/>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0,00 €</w:t>
            </w:r>
          </w:p>
        </w:tc>
        <w:tc>
          <w:tcPr>
            <w:tcW w:w="1276" w:type="dxa"/>
            <w:tcBorders>
              <w:top w:val="nil"/>
              <w:left w:val="nil"/>
              <w:bottom w:val="single" w:sz="8" w:space="0" w:color="auto"/>
              <w:right w:val="single" w:sz="8" w:space="0" w:color="auto"/>
            </w:tcBorders>
            <w:shd w:val="clear" w:color="000000" w:fill="C5BE97"/>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0,00 €</w:t>
            </w:r>
          </w:p>
        </w:tc>
        <w:tc>
          <w:tcPr>
            <w:tcW w:w="1275" w:type="dxa"/>
            <w:tcBorders>
              <w:top w:val="nil"/>
              <w:left w:val="nil"/>
              <w:bottom w:val="single" w:sz="8" w:space="0" w:color="auto"/>
              <w:right w:val="single" w:sz="8" w:space="0" w:color="auto"/>
            </w:tcBorders>
            <w:shd w:val="clear" w:color="000000" w:fill="C5BE97"/>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7.393,61 €</w:t>
            </w:r>
          </w:p>
        </w:tc>
        <w:tc>
          <w:tcPr>
            <w:tcW w:w="1276" w:type="dxa"/>
            <w:tcBorders>
              <w:top w:val="nil"/>
              <w:left w:val="nil"/>
              <w:bottom w:val="single" w:sz="8" w:space="0" w:color="auto"/>
              <w:right w:val="single" w:sz="8" w:space="0" w:color="auto"/>
            </w:tcBorders>
            <w:shd w:val="clear" w:color="000000" w:fill="C5BE97"/>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36.968,03 €</w:t>
            </w:r>
          </w:p>
        </w:tc>
        <w:tc>
          <w:tcPr>
            <w:tcW w:w="1134" w:type="dxa"/>
            <w:tcBorders>
              <w:top w:val="nil"/>
              <w:left w:val="nil"/>
              <w:bottom w:val="single" w:sz="8" w:space="0" w:color="auto"/>
              <w:right w:val="nil"/>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17.251,74 €</w:t>
            </w:r>
          </w:p>
        </w:tc>
        <w:tc>
          <w:tcPr>
            <w:tcW w:w="1276" w:type="dxa"/>
            <w:tcBorders>
              <w:top w:val="single" w:sz="8" w:space="0" w:color="auto"/>
              <w:left w:val="single" w:sz="8" w:space="0" w:color="auto"/>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86.258,73 €</w:t>
            </w:r>
          </w:p>
        </w:tc>
        <w:tc>
          <w:tcPr>
            <w:tcW w:w="1417" w:type="dxa"/>
            <w:tcBorders>
              <w:top w:val="single" w:sz="8" w:space="0" w:color="auto"/>
              <w:left w:val="nil"/>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147.872,11 €</w:t>
            </w:r>
          </w:p>
        </w:tc>
      </w:tr>
      <w:tr w:rsidR="00920345" w:rsidRPr="00155071" w:rsidTr="00EA6B7F">
        <w:trPr>
          <w:trHeight w:val="342"/>
        </w:trPr>
        <w:tc>
          <w:tcPr>
            <w:tcW w:w="1844" w:type="dxa"/>
            <w:tcBorders>
              <w:top w:val="nil"/>
              <w:left w:val="single" w:sz="8" w:space="0" w:color="auto"/>
              <w:bottom w:val="single" w:sz="8" w:space="0" w:color="auto"/>
              <w:right w:val="single" w:sz="8" w:space="0" w:color="auto"/>
            </w:tcBorders>
            <w:shd w:val="clear" w:color="000000" w:fill="FFFFFF"/>
            <w:vAlign w:val="bottom"/>
            <w:hideMark/>
          </w:tcPr>
          <w:p w:rsidR="00920345" w:rsidRPr="00155071" w:rsidRDefault="00920345" w:rsidP="00EA6B7F">
            <w:pPr>
              <w:rPr>
                <w:rFonts w:ascii="Arial" w:hAnsi="Arial" w:cs="Arial"/>
                <w:color w:val="000000"/>
                <w:sz w:val="20"/>
                <w:szCs w:val="20"/>
              </w:rPr>
            </w:pPr>
            <w:r w:rsidRPr="00155071">
              <w:rPr>
                <w:rFonts w:ascii="Arial" w:hAnsi="Arial" w:cs="Arial"/>
                <w:color w:val="000000"/>
                <w:sz w:val="20"/>
                <w:szCs w:val="20"/>
              </w:rPr>
              <w:t> </w:t>
            </w:r>
          </w:p>
        </w:tc>
        <w:tc>
          <w:tcPr>
            <w:tcW w:w="1134"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5"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134" w:type="dxa"/>
            <w:tcBorders>
              <w:top w:val="nil"/>
              <w:left w:val="nil"/>
              <w:bottom w:val="single" w:sz="8" w:space="0" w:color="auto"/>
              <w:right w:val="nil"/>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276" w:type="dxa"/>
            <w:tcBorders>
              <w:top w:val="nil"/>
              <w:left w:val="single" w:sz="8" w:space="0" w:color="auto"/>
              <w:bottom w:val="single" w:sz="8" w:space="0" w:color="auto"/>
              <w:right w:val="single" w:sz="8" w:space="0" w:color="auto"/>
            </w:tcBorders>
            <w:shd w:val="clear" w:color="000000" w:fill="FFFFFF"/>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 </w:t>
            </w:r>
          </w:p>
        </w:tc>
        <w:tc>
          <w:tcPr>
            <w:tcW w:w="1417" w:type="dxa"/>
            <w:tcBorders>
              <w:top w:val="nil"/>
              <w:left w:val="nil"/>
              <w:bottom w:val="nil"/>
              <w:right w:val="single" w:sz="8" w:space="0" w:color="auto"/>
            </w:tcBorders>
            <w:shd w:val="clear" w:color="auto" w:fill="auto"/>
            <w:noWrap/>
            <w:vAlign w:val="bottom"/>
            <w:hideMark/>
          </w:tcPr>
          <w:p w:rsidR="00920345" w:rsidRPr="00155071" w:rsidRDefault="00920345" w:rsidP="00EA6B7F">
            <w:pPr>
              <w:rPr>
                <w:rFonts w:ascii="Arial" w:hAnsi="Arial" w:cs="Arial"/>
                <w:b/>
                <w:bCs/>
                <w:color w:val="000000"/>
                <w:sz w:val="18"/>
                <w:szCs w:val="18"/>
              </w:rPr>
            </w:pPr>
            <w:r w:rsidRPr="00155071">
              <w:rPr>
                <w:rFonts w:ascii="Arial" w:hAnsi="Arial" w:cs="Arial"/>
                <w:b/>
                <w:bCs/>
                <w:color w:val="000000"/>
                <w:sz w:val="18"/>
                <w:szCs w:val="18"/>
              </w:rPr>
              <w:t> </w:t>
            </w:r>
          </w:p>
        </w:tc>
      </w:tr>
      <w:tr w:rsidR="00920345" w:rsidRPr="00155071" w:rsidTr="00EA6B7F">
        <w:trPr>
          <w:trHeight w:val="315"/>
        </w:trPr>
        <w:tc>
          <w:tcPr>
            <w:tcW w:w="1844" w:type="dxa"/>
            <w:tcBorders>
              <w:top w:val="nil"/>
              <w:left w:val="single" w:sz="8" w:space="0" w:color="auto"/>
              <w:bottom w:val="single" w:sz="8" w:space="0" w:color="auto"/>
              <w:right w:val="nil"/>
            </w:tcBorders>
            <w:shd w:val="clear" w:color="000000" w:fill="C5BE97"/>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OBČINA SEVNICA</w:t>
            </w:r>
          </w:p>
        </w:tc>
        <w:tc>
          <w:tcPr>
            <w:tcW w:w="1134" w:type="dxa"/>
            <w:tcBorders>
              <w:top w:val="nil"/>
              <w:left w:val="single" w:sz="8" w:space="0" w:color="auto"/>
              <w:bottom w:val="single" w:sz="8" w:space="0" w:color="auto"/>
              <w:right w:val="single" w:sz="8" w:space="0" w:color="auto"/>
            </w:tcBorders>
            <w:shd w:val="clear" w:color="000000" w:fill="C5BE97"/>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0,00 €</w:t>
            </w:r>
          </w:p>
        </w:tc>
        <w:tc>
          <w:tcPr>
            <w:tcW w:w="1276" w:type="dxa"/>
            <w:tcBorders>
              <w:top w:val="nil"/>
              <w:left w:val="nil"/>
              <w:bottom w:val="single" w:sz="8" w:space="0" w:color="auto"/>
              <w:right w:val="single" w:sz="8" w:space="0" w:color="auto"/>
            </w:tcBorders>
            <w:shd w:val="clear" w:color="000000" w:fill="C5BE97"/>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0,00 €</w:t>
            </w:r>
          </w:p>
        </w:tc>
        <w:tc>
          <w:tcPr>
            <w:tcW w:w="1275" w:type="dxa"/>
            <w:tcBorders>
              <w:top w:val="nil"/>
              <w:left w:val="nil"/>
              <w:bottom w:val="single" w:sz="8" w:space="0" w:color="auto"/>
              <w:right w:val="single" w:sz="8" w:space="0" w:color="auto"/>
            </w:tcBorders>
            <w:shd w:val="clear" w:color="000000" w:fill="C5BE97"/>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38.205,47 €</w:t>
            </w:r>
          </w:p>
        </w:tc>
        <w:tc>
          <w:tcPr>
            <w:tcW w:w="1276" w:type="dxa"/>
            <w:tcBorders>
              <w:top w:val="nil"/>
              <w:left w:val="nil"/>
              <w:bottom w:val="single" w:sz="8" w:space="0" w:color="auto"/>
              <w:right w:val="single" w:sz="8" w:space="0" w:color="auto"/>
            </w:tcBorders>
            <w:shd w:val="clear" w:color="000000" w:fill="C5BE97"/>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191.027,34 €</w:t>
            </w:r>
          </w:p>
        </w:tc>
        <w:tc>
          <w:tcPr>
            <w:tcW w:w="1134" w:type="dxa"/>
            <w:tcBorders>
              <w:top w:val="nil"/>
              <w:left w:val="nil"/>
              <w:bottom w:val="single" w:sz="8" w:space="0" w:color="auto"/>
              <w:right w:val="nil"/>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0,00 €</w:t>
            </w:r>
          </w:p>
        </w:tc>
        <w:tc>
          <w:tcPr>
            <w:tcW w:w="1276" w:type="dxa"/>
            <w:tcBorders>
              <w:top w:val="nil"/>
              <w:left w:val="single" w:sz="8" w:space="0" w:color="auto"/>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0,00 €</w:t>
            </w:r>
          </w:p>
        </w:tc>
        <w:tc>
          <w:tcPr>
            <w:tcW w:w="1417" w:type="dxa"/>
            <w:tcBorders>
              <w:top w:val="single" w:sz="8" w:space="0" w:color="auto"/>
              <w:left w:val="nil"/>
              <w:bottom w:val="single" w:sz="8" w:space="0" w:color="auto"/>
              <w:right w:val="single" w:sz="8" w:space="0" w:color="auto"/>
            </w:tcBorders>
            <w:shd w:val="clear" w:color="000000" w:fill="C5BE97"/>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229.232,81 €</w:t>
            </w:r>
          </w:p>
        </w:tc>
      </w:tr>
      <w:tr w:rsidR="00920345" w:rsidRPr="00155071" w:rsidTr="00EA6B7F">
        <w:trPr>
          <w:trHeight w:val="315"/>
        </w:trPr>
        <w:tc>
          <w:tcPr>
            <w:tcW w:w="1844" w:type="dxa"/>
            <w:tcBorders>
              <w:top w:val="nil"/>
              <w:left w:val="single" w:sz="8" w:space="0" w:color="auto"/>
              <w:bottom w:val="single" w:sz="8" w:space="0" w:color="auto"/>
              <w:right w:val="single" w:sz="8" w:space="0" w:color="auto"/>
            </w:tcBorders>
            <w:shd w:val="clear" w:color="000000" w:fill="EAF1DD"/>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SKUPAJ PO LETIH</w:t>
            </w:r>
          </w:p>
        </w:tc>
        <w:tc>
          <w:tcPr>
            <w:tcW w:w="1134" w:type="dxa"/>
            <w:tcBorders>
              <w:top w:val="nil"/>
              <w:left w:val="nil"/>
              <w:bottom w:val="single" w:sz="8" w:space="0" w:color="auto"/>
              <w:right w:val="single" w:sz="8" w:space="0" w:color="auto"/>
            </w:tcBorders>
            <w:shd w:val="clear" w:color="000000" w:fill="EAF1DD"/>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5.833,33 €</w:t>
            </w:r>
          </w:p>
        </w:tc>
        <w:tc>
          <w:tcPr>
            <w:tcW w:w="1276" w:type="dxa"/>
            <w:tcBorders>
              <w:top w:val="nil"/>
              <w:left w:val="nil"/>
              <w:bottom w:val="single" w:sz="8" w:space="0" w:color="auto"/>
              <w:right w:val="single" w:sz="8" w:space="0" w:color="auto"/>
            </w:tcBorders>
            <w:shd w:val="clear" w:color="000000" w:fill="EAF1DD"/>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29.166,67 €</w:t>
            </w:r>
          </w:p>
        </w:tc>
        <w:tc>
          <w:tcPr>
            <w:tcW w:w="1275" w:type="dxa"/>
            <w:tcBorders>
              <w:top w:val="nil"/>
              <w:left w:val="nil"/>
              <w:bottom w:val="single" w:sz="8" w:space="0" w:color="auto"/>
              <w:right w:val="single" w:sz="8" w:space="0" w:color="auto"/>
            </w:tcBorders>
            <w:shd w:val="clear" w:color="000000" w:fill="EAF1DD"/>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113.666,03 €</w:t>
            </w:r>
          </w:p>
        </w:tc>
        <w:tc>
          <w:tcPr>
            <w:tcW w:w="1276" w:type="dxa"/>
            <w:tcBorders>
              <w:top w:val="nil"/>
              <w:left w:val="nil"/>
              <w:bottom w:val="single" w:sz="8" w:space="0" w:color="auto"/>
              <w:right w:val="single" w:sz="8" w:space="0" w:color="auto"/>
            </w:tcBorders>
            <w:shd w:val="clear" w:color="000000" w:fill="EAF1DD"/>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568.330,14 €</w:t>
            </w:r>
          </w:p>
        </w:tc>
        <w:tc>
          <w:tcPr>
            <w:tcW w:w="1134" w:type="dxa"/>
            <w:tcBorders>
              <w:top w:val="nil"/>
              <w:left w:val="nil"/>
              <w:bottom w:val="single" w:sz="8" w:space="0" w:color="auto"/>
              <w:right w:val="nil"/>
            </w:tcBorders>
            <w:shd w:val="clear" w:color="000000" w:fill="EAF1DD"/>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64.432,56 €</w:t>
            </w:r>
          </w:p>
        </w:tc>
        <w:tc>
          <w:tcPr>
            <w:tcW w:w="1276" w:type="dxa"/>
            <w:tcBorders>
              <w:top w:val="nil"/>
              <w:left w:val="single" w:sz="8" w:space="0" w:color="auto"/>
              <w:bottom w:val="single" w:sz="8" w:space="0" w:color="auto"/>
              <w:right w:val="single" w:sz="8" w:space="0" w:color="auto"/>
            </w:tcBorders>
            <w:shd w:val="clear" w:color="000000" w:fill="EAF1DD"/>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322.162,81 €</w:t>
            </w:r>
          </w:p>
        </w:tc>
        <w:tc>
          <w:tcPr>
            <w:tcW w:w="1417" w:type="dxa"/>
            <w:tcBorders>
              <w:top w:val="nil"/>
              <w:left w:val="nil"/>
              <w:bottom w:val="nil"/>
              <w:right w:val="single" w:sz="8" w:space="0" w:color="auto"/>
            </w:tcBorders>
            <w:shd w:val="clear" w:color="auto" w:fill="auto"/>
            <w:noWrap/>
            <w:vAlign w:val="bottom"/>
            <w:hideMark/>
          </w:tcPr>
          <w:p w:rsidR="00920345" w:rsidRPr="00155071" w:rsidRDefault="00920345" w:rsidP="00EA6B7F">
            <w:pPr>
              <w:rPr>
                <w:rFonts w:ascii="Arial" w:hAnsi="Arial" w:cs="Arial"/>
                <w:b/>
                <w:bCs/>
                <w:color w:val="000000"/>
                <w:sz w:val="18"/>
                <w:szCs w:val="18"/>
              </w:rPr>
            </w:pPr>
            <w:r w:rsidRPr="00155071">
              <w:rPr>
                <w:rFonts w:ascii="Arial" w:hAnsi="Arial" w:cs="Arial"/>
                <w:b/>
                <w:bCs/>
                <w:color w:val="000000"/>
                <w:sz w:val="18"/>
                <w:szCs w:val="18"/>
              </w:rPr>
              <w:t> </w:t>
            </w:r>
          </w:p>
        </w:tc>
      </w:tr>
      <w:tr w:rsidR="00920345" w:rsidRPr="00155071" w:rsidTr="00EA6B7F">
        <w:trPr>
          <w:trHeight w:val="182"/>
        </w:trPr>
        <w:tc>
          <w:tcPr>
            <w:tcW w:w="5529" w:type="dxa"/>
            <w:gridSpan w:val="4"/>
            <w:tcBorders>
              <w:top w:val="single" w:sz="8" w:space="0" w:color="auto"/>
              <w:left w:val="single" w:sz="8" w:space="0" w:color="auto"/>
              <w:bottom w:val="single" w:sz="8" w:space="0" w:color="auto"/>
              <w:right w:val="nil"/>
            </w:tcBorders>
            <w:shd w:val="clear" w:color="000000" w:fill="A5A5A5"/>
            <w:noWrap/>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 xml:space="preserve">SKUPNA VSOTA POTREBNIH SREDSTEV OBČIN </w:t>
            </w:r>
          </w:p>
        </w:tc>
        <w:tc>
          <w:tcPr>
            <w:tcW w:w="1276" w:type="dxa"/>
            <w:tcBorders>
              <w:top w:val="nil"/>
              <w:left w:val="nil"/>
              <w:bottom w:val="single" w:sz="8" w:space="0" w:color="auto"/>
              <w:right w:val="nil"/>
            </w:tcBorders>
            <w:shd w:val="clear" w:color="000000" w:fill="A5A5A5"/>
            <w:noWrap/>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 </w:t>
            </w:r>
          </w:p>
        </w:tc>
        <w:tc>
          <w:tcPr>
            <w:tcW w:w="1134" w:type="dxa"/>
            <w:tcBorders>
              <w:top w:val="nil"/>
              <w:left w:val="nil"/>
              <w:bottom w:val="single" w:sz="8" w:space="0" w:color="auto"/>
              <w:right w:val="nil"/>
            </w:tcBorders>
            <w:shd w:val="clear" w:color="000000" w:fill="A5A5A5"/>
            <w:noWrap/>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 </w:t>
            </w:r>
          </w:p>
        </w:tc>
        <w:tc>
          <w:tcPr>
            <w:tcW w:w="1276" w:type="dxa"/>
            <w:tcBorders>
              <w:top w:val="nil"/>
              <w:left w:val="nil"/>
              <w:bottom w:val="single" w:sz="8" w:space="0" w:color="auto"/>
              <w:right w:val="nil"/>
            </w:tcBorders>
            <w:shd w:val="clear" w:color="000000" w:fill="A5A5A5"/>
            <w:noWrap/>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 </w:t>
            </w:r>
          </w:p>
        </w:tc>
        <w:tc>
          <w:tcPr>
            <w:tcW w:w="1417" w:type="dxa"/>
            <w:tcBorders>
              <w:top w:val="single" w:sz="8" w:space="0" w:color="auto"/>
              <w:left w:val="single" w:sz="8" w:space="0" w:color="auto"/>
              <w:bottom w:val="single" w:sz="8" w:space="0" w:color="auto"/>
              <w:right w:val="single" w:sz="8" w:space="0" w:color="auto"/>
            </w:tcBorders>
            <w:shd w:val="clear" w:color="000000" w:fill="A5A5A5"/>
            <w:noWrap/>
            <w:vAlign w:val="bottom"/>
            <w:hideMark/>
          </w:tcPr>
          <w:p w:rsidR="00920345" w:rsidRPr="00155071" w:rsidRDefault="00920345" w:rsidP="00EA6B7F">
            <w:pPr>
              <w:jc w:val="right"/>
              <w:rPr>
                <w:rFonts w:ascii="Arial" w:hAnsi="Arial" w:cs="Arial"/>
                <w:b/>
                <w:bCs/>
                <w:color w:val="000000"/>
                <w:sz w:val="18"/>
                <w:szCs w:val="18"/>
              </w:rPr>
            </w:pPr>
            <w:r w:rsidRPr="00155071">
              <w:rPr>
                <w:rFonts w:ascii="Arial" w:hAnsi="Arial" w:cs="Arial"/>
                <w:b/>
                <w:bCs/>
                <w:color w:val="000000"/>
                <w:sz w:val="18"/>
                <w:szCs w:val="18"/>
              </w:rPr>
              <w:t>1.103.591,54 €</w:t>
            </w:r>
          </w:p>
        </w:tc>
      </w:tr>
    </w:tbl>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r w:rsidRPr="000E45A6">
        <w:rPr>
          <w:rFonts w:ascii="Arial" w:hAnsi="Arial" w:cs="Arial"/>
          <w:b/>
          <w:sz w:val="22"/>
          <w:szCs w:val="22"/>
        </w:rPr>
        <w:lastRenderedPageBreak/>
        <w:t>Struktura stroškov po občinah</w:t>
      </w:r>
      <w:r>
        <w:rPr>
          <w:rFonts w:ascii="Arial" w:hAnsi="Arial" w:cs="Arial"/>
          <w:b/>
          <w:sz w:val="22"/>
          <w:szCs w:val="22"/>
        </w:rPr>
        <w:t xml:space="preserve"> v projektu »Posavska špajza«</w:t>
      </w:r>
      <w:r w:rsidRPr="000E45A6">
        <w:rPr>
          <w:rFonts w:ascii="Arial" w:hAnsi="Arial" w:cs="Arial"/>
          <w:b/>
          <w:sz w:val="22"/>
          <w:szCs w:val="22"/>
        </w:rPr>
        <w:t xml:space="preserve"> skupaj z deležem sofinanciranja za CRPP aktivnosti </w:t>
      </w:r>
      <w:r>
        <w:rPr>
          <w:rFonts w:ascii="Arial" w:hAnsi="Arial" w:cs="Arial"/>
          <w:b/>
          <w:sz w:val="22"/>
          <w:szCs w:val="22"/>
        </w:rPr>
        <w:t>(stalne cene)</w:t>
      </w:r>
    </w:p>
    <w:p w:rsidR="00920345" w:rsidRDefault="00920345" w:rsidP="00920345">
      <w:pPr>
        <w:spacing w:line="276" w:lineRule="auto"/>
        <w:jc w:val="both"/>
        <w:rPr>
          <w:rFonts w:ascii="Arial" w:hAnsi="Arial" w:cs="Arial"/>
          <w:b/>
          <w:sz w:val="22"/>
          <w:szCs w:val="22"/>
        </w:rPr>
      </w:pPr>
    </w:p>
    <w:tbl>
      <w:tblPr>
        <w:tblW w:w="9087" w:type="dxa"/>
        <w:tblInd w:w="55" w:type="dxa"/>
        <w:tblCellMar>
          <w:left w:w="70" w:type="dxa"/>
          <w:right w:w="70" w:type="dxa"/>
        </w:tblCellMar>
        <w:tblLook w:val="04A0"/>
      </w:tblPr>
      <w:tblGrid>
        <w:gridCol w:w="4140"/>
        <w:gridCol w:w="1545"/>
        <w:gridCol w:w="1418"/>
        <w:gridCol w:w="1984"/>
      </w:tblGrid>
      <w:tr w:rsidR="00920345" w:rsidRPr="006E79E9" w:rsidTr="00EA6B7F">
        <w:trPr>
          <w:trHeight w:val="315"/>
        </w:trPr>
        <w:tc>
          <w:tcPr>
            <w:tcW w:w="4140" w:type="dxa"/>
            <w:tcBorders>
              <w:top w:val="single" w:sz="8" w:space="0" w:color="auto"/>
              <w:left w:val="single" w:sz="8" w:space="0" w:color="auto"/>
              <w:bottom w:val="single" w:sz="8" w:space="0" w:color="auto"/>
              <w:right w:val="single" w:sz="8" w:space="0" w:color="auto"/>
            </w:tcBorders>
            <w:shd w:val="clear" w:color="000000" w:fill="FFFF99"/>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AKTIVNOST OBČINA BISTRICA OB SOTLI</w:t>
            </w:r>
          </w:p>
        </w:tc>
        <w:tc>
          <w:tcPr>
            <w:tcW w:w="1545"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6E79E9" w:rsidRDefault="00920345" w:rsidP="00EA6B7F">
            <w:pPr>
              <w:jc w:val="center"/>
              <w:rPr>
                <w:rFonts w:ascii="Arial" w:hAnsi="Arial" w:cs="Arial"/>
                <w:b/>
                <w:bCs/>
                <w:color w:val="000000"/>
                <w:sz w:val="22"/>
                <w:szCs w:val="22"/>
              </w:rPr>
            </w:pPr>
            <w:r w:rsidRPr="006E79E9">
              <w:rPr>
                <w:rFonts w:ascii="Arial" w:hAnsi="Arial" w:cs="Arial"/>
                <w:b/>
                <w:bCs/>
                <w:color w:val="000000"/>
                <w:sz w:val="22"/>
                <w:szCs w:val="22"/>
              </w:rPr>
              <w:t>BREZ DDV</w:t>
            </w:r>
          </w:p>
        </w:tc>
        <w:tc>
          <w:tcPr>
            <w:tcW w:w="1418"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6E79E9" w:rsidRDefault="00920345" w:rsidP="00EA6B7F">
            <w:pPr>
              <w:jc w:val="center"/>
              <w:rPr>
                <w:rFonts w:ascii="Arial" w:hAnsi="Arial" w:cs="Arial"/>
                <w:b/>
                <w:bCs/>
                <w:color w:val="000000"/>
                <w:sz w:val="22"/>
                <w:szCs w:val="22"/>
              </w:rPr>
            </w:pPr>
            <w:r w:rsidRPr="006E79E9">
              <w:rPr>
                <w:rFonts w:ascii="Arial" w:hAnsi="Arial" w:cs="Arial"/>
                <w:b/>
                <w:bCs/>
                <w:color w:val="000000"/>
                <w:sz w:val="22"/>
                <w:szCs w:val="22"/>
              </w:rPr>
              <w:t xml:space="preserve">DDV </w:t>
            </w:r>
          </w:p>
        </w:tc>
        <w:tc>
          <w:tcPr>
            <w:tcW w:w="1984" w:type="dxa"/>
            <w:tcBorders>
              <w:top w:val="single" w:sz="8" w:space="0" w:color="auto"/>
              <w:left w:val="nil"/>
              <w:bottom w:val="single" w:sz="8" w:space="0" w:color="auto"/>
              <w:right w:val="single" w:sz="8" w:space="0" w:color="auto"/>
            </w:tcBorders>
            <w:shd w:val="clear" w:color="000000" w:fill="FFFF99"/>
            <w:noWrap/>
            <w:vAlign w:val="bottom"/>
            <w:hideMark/>
          </w:tcPr>
          <w:p w:rsidR="00920345" w:rsidRPr="006E79E9" w:rsidRDefault="00920345" w:rsidP="00EA6B7F">
            <w:pPr>
              <w:jc w:val="center"/>
              <w:rPr>
                <w:rFonts w:ascii="Arial" w:hAnsi="Arial" w:cs="Arial"/>
                <w:b/>
                <w:bCs/>
                <w:color w:val="000000"/>
                <w:sz w:val="22"/>
                <w:szCs w:val="22"/>
              </w:rPr>
            </w:pPr>
            <w:r w:rsidRPr="006E79E9">
              <w:rPr>
                <w:rFonts w:ascii="Arial" w:hAnsi="Arial" w:cs="Arial"/>
                <w:b/>
                <w:bCs/>
                <w:color w:val="000000"/>
                <w:sz w:val="22"/>
                <w:szCs w:val="22"/>
              </w:rPr>
              <w:t>SKUPAJ Z DDV</w:t>
            </w:r>
          </w:p>
        </w:tc>
      </w:tr>
      <w:tr w:rsidR="00920345" w:rsidRPr="006E79E9" w:rsidTr="00EA6B7F">
        <w:trPr>
          <w:trHeight w:val="188"/>
        </w:trPr>
        <w:tc>
          <w:tcPr>
            <w:tcW w:w="4140" w:type="dxa"/>
            <w:tcBorders>
              <w:top w:val="nil"/>
              <w:left w:val="single" w:sz="8" w:space="0" w:color="auto"/>
              <w:bottom w:val="single" w:sz="8" w:space="0" w:color="auto"/>
              <w:right w:val="single" w:sz="8" w:space="0" w:color="auto"/>
            </w:tcBorders>
            <w:shd w:val="clear" w:color="auto" w:fill="auto"/>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NADZOR</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750,00 €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150,00 €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900,00 €</w:t>
            </w:r>
          </w:p>
        </w:tc>
      </w:tr>
      <w:tr w:rsidR="00920345" w:rsidRPr="006E79E9" w:rsidTr="00EA6B7F">
        <w:trPr>
          <w:trHeight w:val="296"/>
        </w:trPr>
        <w:tc>
          <w:tcPr>
            <w:tcW w:w="4140" w:type="dxa"/>
            <w:tcBorders>
              <w:top w:val="nil"/>
              <w:left w:val="single" w:sz="8" w:space="0" w:color="auto"/>
              <w:bottom w:val="single" w:sz="8" w:space="0" w:color="auto"/>
              <w:right w:val="single" w:sz="8" w:space="0" w:color="auto"/>
            </w:tcBorders>
            <w:shd w:val="clear" w:color="auto" w:fill="auto"/>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GRADBENO- OBRTNIŠKA DELA</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37.691,00 €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7.538,20 €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45.229,20 €</w:t>
            </w:r>
          </w:p>
        </w:tc>
      </w:tr>
      <w:tr w:rsidR="00920345" w:rsidRPr="006E79E9" w:rsidTr="00EA6B7F">
        <w:trPr>
          <w:trHeight w:val="238"/>
        </w:trPr>
        <w:tc>
          <w:tcPr>
            <w:tcW w:w="4140" w:type="dxa"/>
            <w:tcBorders>
              <w:top w:val="nil"/>
              <w:left w:val="single" w:sz="8" w:space="0" w:color="auto"/>
              <w:bottom w:val="single" w:sz="8" w:space="0" w:color="auto"/>
              <w:right w:val="single" w:sz="8" w:space="0" w:color="auto"/>
            </w:tcBorders>
            <w:shd w:val="clear" w:color="auto" w:fill="auto"/>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OPREMA</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44.920,61 €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8.984,12 €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53.904,73 €</w:t>
            </w:r>
          </w:p>
        </w:tc>
      </w:tr>
      <w:tr w:rsidR="00920345" w:rsidRPr="006E79E9" w:rsidTr="00EA6B7F">
        <w:trPr>
          <w:trHeight w:val="154"/>
        </w:trPr>
        <w:tc>
          <w:tcPr>
            <w:tcW w:w="4140" w:type="dxa"/>
            <w:tcBorders>
              <w:top w:val="nil"/>
              <w:left w:val="single" w:sz="8" w:space="0" w:color="auto"/>
              <w:bottom w:val="single" w:sz="8" w:space="0" w:color="auto"/>
              <w:right w:val="single" w:sz="8" w:space="0" w:color="auto"/>
            </w:tcBorders>
            <w:shd w:val="clear" w:color="000000" w:fill="B8CCE4"/>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OSTALO (aktivnosti CRPP)</w:t>
            </w:r>
          </w:p>
        </w:tc>
        <w:tc>
          <w:tcPr>
            <w:tcW w:w="1545" w:type="dxa"/>
            <w:tcBorders>
              <w:top w:val="nil"/>
              <w:left w:val="nil"/>
              <w:bottom w:val="single" w:sz="8" w:space="0" w:color="auto"/>
              <w:right w:val="single" w:sz="8" w:space="0" w:color="auto"/>
            </w:tcBorders>
            <w:shd w:val="clear" w:color="000000" w:fill="B8CCE4"/>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329,31 €</w:t>
            </w:r>
          </w:p>
        </w:tc>
        <w:tc>
          <w:tcPr>
            <w:tcW w:w="1418" w:type="dxa"/>
            <w:tcBorders>
              <w:top w:val="nil"/>
              <w:left w:val="nil"/>
              <w:bottom w:val="single" w:sz="8" w:space="0" w:color="auto"/>
              <w:right w:val="single" w:sz="8" w:space="0" w:color="auto"/>
            </w:tcBorders>
            <w:shd w:val="clear" w:color="000000" w:fill="B8CCE4"/>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116,95 €</w:t>
            </w:r>
          </w:p>
        </w:tc>
        <w:tc>
          <w:tcPr>
            <w:tcW w:w="1984" w:type="dxa"/>
            <w:tcBorders>
              <w:top w:val="nil"/>
              <w:left w:val="nil"/>
              <w:bottom w:val="single" w:sz="8" w:space="0" w:color="auto"/>
              <w:right w:val="single" w:sz="8" w:space="0" w:color="auto"/>
            </w:tcBorders>
            <w:shd w:val="clear" w:color="000000" w:fill="B8CCE4"/>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446,26 €</w:t>
            </w:r>
          </w:p>
        </w:tc>
      </w:tr>
      <w:tr w:rsidR="00920345" w:rsidRPr="006E79E9" w:rsidTr="00EA6B7F">
        <w:trPr>
          <w:trHeight w:val="315"/>
        </w:trPr>
        <w:tc>
          <w:tcPr>
            <w:tcW w:w="7103" w:type="dxa"/>
            <w:gridSpan w:val="3"/>
            <w:tcBorders>
              <w:top w:val="nil"/>
              <w:left w:val="single" w:sz="8" w:space="0" w:color="auto"/>
              <w:bottom w:val="single" w:sz="8" w:space="0" w:color="auto"/>
              <w:right w:val="single" w:sz="8" w:space="0" w:color="auto"/>
            </w:tcBorders>
            <w:shd w:val="clear" w:color="000000" w:fill="92D050"/>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SKUPAJ PO STROŠKIH  </w:t>
            </w:r>
          </w:p>
        </w:tc>
        <w:tc>
          <w:tcPr>
            <w:tcW w:w="1984" w:type="dxa"/>
            <w:tcBorders>
              <w:top w:val="nil"/>
              <w:left w:val="nil"/>
              <w:bottom w:val="single" w:sz="8" w:space="0" w:color="auto"/>
              <w:right w:val="single" w:sz="8" w:space="0" w:color="auto"/>
            </w:tcBorders>
            <w:shd w:val="clear" w:color="000000" w:fill="92D050"/>
            <w:noWrap/>
            <w:vAlign w:val="bottom"/>
            <w:hideMark/>
          </w:tcPr>
          <w:p w:rsidR="00920345" w:rsidRPr="006E79E9" w:rsidRDefault="00920345" w:rsidP="00EA6B7F">
            <w:pPr>
              <w:jc w:val="right"/>
              <w:rPr>
                <w:rFonts w:ascii="Arial" w:hAnsi="Arial" w:cs="Arial"/>
                <w:b/>
                <w:bCs/>
                <w:color w:val="000000"/>
                <w:sz w:val="22"/>
                <w:szCs w:val="22"/>
              </w:rPr>
            </w:pPr>
            <w:r w:rsidRPr="006E79E9">
              <w:rPr>
                <w:rFonts w:ascii="Arial" w:hAnsi="Arial" w:cs="Arial"/>
                <w:b/>
                <w:bCs/>
                <w:color w:val="000000"/>
                <w:sz w:val="22"/>
                <w:szCs w:val="22"/>
              </w:rPr>
              <w:t>100.480,19 €</w:t>
            </w:r>
          </w:p>
        </w:tc>
      </w:tr>
      <w:tr w:rsidR="00920345" w:rsidRPr="006E79E9" w:rsidTr="00EA6B7F">
        <w:trPr>
          <w:trHeight w:val="315"/>
        </w:trPr>
        <w:tc>
          <w:tcPr>
            <w:tcW w:w="4140"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AKTIVNOST BREŽICE</w:t>
            </w:r>
          </w:p>
        </w:tc>
        <w:tc>
          <w:tcPr>
            <w:tcW w:w="1545" w:type="dxa"/>
            <w:tcBorders>
              <w:top w:val="nil"/>
              <w:left w:val="nil"/>
              <w:bottom w:val="single" w:sz="8" w:space="0" w:color="auto"/>
              <w:right w:val="single" w:sz="8" w:space="0" w:color="auto"/>
            </w:tcBorders>
            <w:shd w:val="clear" w:color="000000" w:fill="FFFF99"/>
            <w:noWrap/>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 </w:t>
            </w:r>
          </w:p>
        </w:tc>
        <w:tc>
          <w:tcPr>
            <w:tcW w:w="1418" w:type="dxa"/>
            <w:tcBorders>
              <w:top w:val="nil"/>
              <w:left w:val="nil"/>
              <w:bottom w:val="single" w:sz="8" w:space="0" w:color="auto"/>
              <w:right w:val="single" w:sz="8" w:space="0" w:color="auto"/>
            </w:tcBorders>
            <w:shd w:val="clear" w:color="000000" w:fill="FFFF99"/>
            <w:noWrap/>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 </w:t>
            </w:r>
          </w:p>
        </w:tc>
        <w:tc>
          <w:tcPr>
            <w:tcW w:w="1984" w:type="dxa"/>
            <w:tcBorders>
              <w:top w:val="nil"/>
              <w:left w:val="nil"/>
              <w:bottom w:val="single" w:sz="8" w:space="0" w:color="auto"/>
              <w:right w:val="single" w:sz="8" w:space="0" w:color="auto"/>
            </w:tcBorders>
            <w:shd w:val="clear" w:color="000000" w:fill="FFFF99"/>
            <w:noWrap/>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 </w:t>
            </w:r>
          </w:p>
        </w:tc>
      </w:tr>
      <w:tr w:rsidR="00920345" w:rsidRPr="006E79E9" w:rsidTr="00EA6B7F">
        <w:trPr>
          <w:trHeight w:val="140"/>
        </w:trPr>
        <w:tc>
          <w:tcPr>
            <w:tcW w:w="4140" w:type="dxa"/>
            <w:tcBorders>
              <w:top w:val="nil"/>
              <w:left w:val="single" w:sz="8" w:space="0" w:color="auto"/>
              <w:bottom w:val="single" w:sz="8" w:space="0" w:color="auto"/>
              <w:right w:val="single" w:sz="8" w:space="0" w:color="auto"/>
            </w:tcBorders>
            <w:shd w:val="clear" w:color="auto" w:fill="auto"/>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PROJ. DOKUMENTACIJA</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12.500,00 €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2.500,00 €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15.000,00 €</w:t>
            </w:r>
          </w:p>
        </w:tc>
      </w:tr>
      <w:tr w:rsidR="00920345" w:rsidRPr="006E79E9" w:rsidTr="00EA6B7F">
        <w:trPr>
          <w:trHeight w:val="172"/>
        </w:trPr>
        <w:tc>
          <w:tcPr>
            <w:tcW w:w="4140" w:type="dxa"/>
            <w:tcBorders>
              <w:top w:val="nil"/>
              <w:left w:val="single" w:sz="8" w:space="0" w:color="auto"/>
              <w:bottom w:val="single" w:sz="8" w:space="0" w:color="auto"/>
              <w:right w:val="single" w:sz="8" w:space="0" w:color="auto"/>
            </w:tcBorders>
            <w:shd w:val="clear" w:color="auto" w:fill="auto"/>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GRADBENA DELA</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27.176,70 €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5.435,34 €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32.612,04 €</w:t>
            </w:r>
          </w:p>
        </w:tc>
      </w:tr>
      <w:tr w:rsidR="00920345" w:rsidRPr="006E79E9" w:rsidTr="00EA6B7F">
        <w:trPr>
          <w:trHeight w:val="262"/>
        </w:trPr>
        <w:tc>
          <w:tcPr>
            <w:tcW w:w="4140" w:type="dxa"/>
            <w:tcBorders>
              <w:top w:val="nil"/>
              <w:left w:val="single" w:sz="8" w:space="0" w:color="auto"/>
              <w:bottom w:val="single" w:sz="8" w:space="0" w:color="auto"/>
              <w:right w:val="single" w:sz="8" w:space="0" w:color="auto"/>
            </w:tcBorders>
            <w:shd w:val="clear" w:color="auto" w:fill="auto"/>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OBRTNIŠKA DELA</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157.202,60 €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31.440,52 €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188.643,12 €</w:t>
            </w:r>
          </w:p>
        </w:tc>
      </w:tr>
      <w:tr w:rsidR="00920345" w:rsidRPr="006E79E9" w:rsidTr="00EA6B7F">
        <w:trPr>
          <w:trHeight w:val="210"/>
        </w:trPr>
        <w:tc>
          <w:tcPr>
            <w:tcW w:w="4140" w:type="dxa"/>
            <w:tcBorders>
              <w:top w:val="nil"/>
              <w:left w:val="single" w:sz="8" w:space="0" w:color="auto"/>
              <w:bottom w:val="single" w:sz="8" w:space="0" w:color="auto"/>
              <w:right w:val="single" w:sz="8" w:space="0" w:color="auto"/>
            </w:tcBorders>
            <w:shd w:val="clear" w:color="auto" w:fill="auto"/>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ELEKTROINŠTALACIJE</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8.107,90 €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1.621,58 €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9.729,48 €</w:t>
            </w:r>
          </w:p>
        </w:tc>
      </w:tr>
      <w:tr w:rsidR="00920345" w:rsidRPr="006E79E9" w:rsidTr="00EA6B7F">
        <w:trPr>
          <w:trHeight w:val="158"/>
        </w:trPr>
        <w:tc>
          <w:tcPr>
            <w:tcW w:w="4140" w:type="dxa"/>
            <w:tcBorders>
              <w:top w:val="nil"/>
              <w:left w:val="single" w:sz="8" w:space="0" w:color="auto"/>
              <w:bottom w:val="single" w:sz="8" w:space="0" w:color="auto"/>
              <w:right w:val="single" w:sz="8" w:space="0" w:color="auto"/>
            </w:tcBorders>
            <w:shd w:val="clear" w:color="auto" w:fill="auto"/>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STROJNE INŠTALACIJE</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18.964,46 €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3.792,89 €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22.757,35 €</w:t>
            </w:r>
          </w:p>
        </w:tc>
      </w:tr>
      <w:tr w:rsidR="00920345" w:rsidRPr="006E79E9" w:rsidTr="00EA6B7F">
        <w:trPr>
          <w:trHeight w:val="107"/>
        </w:trPr>
        <w:tc>
          <w:tcPr>
            <w:tcW w:w="4140" w:type="dxa"/>
            <w:tcBorders>
              <w:top w:val="nil"/>
              <w:left w:val="single" w:sz="8" w:space="0" w:color="auto"/>
              <w:bottom w:val="single" w:sz="8" w:space="0" w:color="auto"/>
              <w:right w:val="single" w:sz="8" w:space="0" w:color="auto"/>
            </w:tcBorders>
            <w:shd w:val="clear" w:color="000000" w:fill="B8CCE4"/>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OSTALO (aktivnosti CRPP)</w:t>
            </w:r>
          </w:p>
        </w:tc>
        <w:tc>
          <w:tcPr>
            <w:tcW w:w="1545" w:type="dxa"/>
            <w:tcBorders>
              <w:top w:val="nil"/>
              <w:left w:val="nil"/>
              <w:bottom w:val="single" w:sz="8" w:space="0" w:color="auto"/>
              <w:right w:val="single" w:sz="8" w:space="0" w:color="auto"/>
            </w:tcBorders>
            <w:shd w:val="clear" w:color="000000" w:fill="B8CCE4"/>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5.572,92 €</w:t>
            </w:r>
          </w:p>
        </w:tc>
        <w:tc>
          <w:tcPr>
            <w:tcW w:w="1418" w:type="dxa"/>
            <w:tcBorders>
              <w:top w:val="nil"/>
              <w:left w:val="nil"/>
              <w:bottom w:val="single" w:sz="8" w:space="0" w:color="auto"/>
              <w:right w:val="single" w:sz="8" w:space="0" w:color="auto"/>
            </w:tcBorders>
            <w:shd w:val="clear" w:color="000000" w:fill="B8CCE4"/>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1.979,07 €</w:t>
            </w:r>
          </w:p>
        </w:tc>
        <w:tc>
          <w:tcPr>
            <w:tcW w:w="1984" w:type="dxa"/>
            <w:tcBorders>
              <w:top w:val="nil"/>
              <w:left w:val="nil"/>
              <w:bottom w:val="single" w:sz="8" w:space="0" w:color="auto"/>
              <w:right w:val="single" w:sz="8" w:space="0" w:color="auto"/>
            </w:tcBorders>
            <w:shd w:val="clear" w:color="000000" w:fill="B8CCE4"/>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7.551,99 €</w:t>
            </w:r>
          </w:p>
        </w:tc>
      </w:tr>
      <w:tr w:rsidR="00920345" w:rsidRPr="006E79E9" w:rsidTr="00EA6B7F">
        <w:trPr>
          <w:trHeight w:val="228"/>
        </w:trPr>
        <w:tc>
          <w:tcPr>
            <w:tcW w:w="7103" w:type="dxa"/>
            <w:gridSpan w:val="3"/>
            <w:tcBorders>
              <w:top w:val="nil"/>
              <w:left w:val="single" w:sz="8" w:space="0" w:color="auto"/>
              <w:bottom w:val="single" w:sz="8" w:space="0" w:color="auto"/>
              <w:right w:val="single" w:sz="8" w:space="0" w:color="auto"/>
            </w:tcBorders>
            <w:shd w:val="clear" w:color="000000" w:fill="92D050"/>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SKUPAJ PO STROŠKIH  </w:t>
            </w:r>
          </w:p>
        </w:tc>
        <w:tc>
          <w:tcPr>
            <w:tcW w:w="1984" w:type="dxa"/>
            <w:tcBorders>
              <w:top w:val="nil"/>
              <w:left w:val="nil"/>
              <w:bottom w:val="single" w:sz="8" w:space="0" w:color="auto"/>
              <w:right w:val="single" w:sz="8" w:space="0" w:color="auto"/>
            </w:tcBorders>
            <w:shd w:val="clear" w:color="000000" w:fill="92D050"/>
            <w:noWrap/>
            <w:vAlign w:val="bottom"/>
            <w:hideMark/>
          </w:tcPr>
          <w:p w:rsidR="00920345" w:rsidRPr="006E79E9" w:rsidRDefault="00920345" w:rsidP="00EA6B7F">
            <w:pPr>
              <w:jc w:val="right"/>
              <w:rPr>
                <w:rFonts w:ascii="Arial" w:hAnsi="Arial" w:cs="Arial"/>
                <w:b/>
                <w:bCs/>
                <w:color w:val="000000"/>
                <w:sz w:val="22"/>
                <w:szCs w:val="22"/>
              </w:rPr>
            </w:pPr>
            <w:r w:rsidRPr="006E79E9">
              <w:rPr>
                <w:rFonts w:ascii="Arial" w:hAnsi="Arial" w:cs="Arial"/>
                <w:b/>
                <w:bCs/>
                <w:color w:val="000000"/>
                <w:sz w:val="22"/>
                <w:szCs w:val="22"/>
              </w:rPr>
              <w:t>276.293,98 €</w:t>
            </w:r>
          </w:p>
        </w:tc>
      </w:tr>
      <w:tr w:rsidR="00920345" w:rsidRPr="006E79E9" w:rsidTr="00EA6B7F">
        <w:trPr>
          <w:trHeight w:val="315"/>
        </w:trPr>
        <w:tc>
          <w:tcPr>
            <w:tcW w:w="5685" w:type="dxa"/>
            <w:gridSpan w:val="2"/>
            <w:tcBorders>
              <w:top w:val="single" w:sz="8" w:space="0" w:color="auto"/>
              <w:left w:val="single" w:sz="8" w:space="0" w:color="auto"/>
              <w:bottom w:val="single" w:sz="8" w:space="0" w:color="auto"/>
              <w:right w:val="single" w:sz="8" w:space="0" w:color="000000"/>
            </w:tcBorders>
            <w:shd w:val="clear" w:color="000000" w:fill="FFFF99"/>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AKTIVNOST OBČINA KOSTANJEVICA OB KRKI</w:t>
            </w:r>
          </w:p>
        </w:tc>
        <w:tc>
          <w:tcPr>
            <w:tcW w:w="1418" w:type="dxa"/>
            <w:tcBorders>
              <w:top w:val="nil"/>
              <w:left w:val="nil"/>
              <w:bottom w:val="single" w:sz="8" w:space="0" w:color="auto"/>
              <w:right w:val="single" w:sz="8" w:space="0" w:color="auto"/>
            </w:tcBorders>
            <w:shd w:val="clear" w:color="000000" w:fill="FFFF99"/>
            <w:noWrap/>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 </w:t>
            </w:r>
          </w:p>
        </w:tc>
        <w:tc>
          <w:tcPr>
            <w:tcW w:w="1984" w:type="dxa"/>
            <w:tcBorders>
              <w:top w:val="nil"/>
              <w:left w:val="nil"/>
              <w:bottom w:val="single" w:sz="8" w:space="0" w:color="auto"/>
              <w:right w:val="single" w:sz="8" w:space="0" w:color="auto"/>
            </w:tcBorders>
            <w:shd w:val="clear" w:color="000000" w:fill="FFFF99"/>
            <w:noWrap/>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 </w:t>
            </w:r>
          </w:p>
        </w:tc>
      </w:tr>
      <w:tr w:rsidR="00920345" w:rsidRPr="006E79E9" w:rsidTr="00EA6B7F">
        <w:trPr>
          <w:trHeight w:val="92"/>
        </w:trPr>
        <w:tc>
          <w:tcPr>
            <w:tcW w:w="4140" w:type="dxa"/>
            <w:tcBorders>
              <w:top w:val="nil"/>
              <w:left w:val="single" w:sz="8" w:space="0" w:color="auto"/>
              <w:bottom w:val="single" w:sz="8" w:space="0" w:color="auto"/>
              <w:right w:val="nil"/>
            </w:tcBorders>
            <w:shd w:val="clear" w:color="auto" w:fill="auto"/>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NADZOR</w:t>
            </w:r>
          </w:p>
        </w:tc>
        <w:tc>
          <w:tcPr>
            <w:tcW w:w="1545" w:type="dxa"/>
            <w:tcBorders>
              <w:top w:val="nil"/>
              <w:left w:val="single" w:sz="8" w:space="0" w:color="auto"/>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1.666,67 €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333,33 €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2.000,00 €</w:t>
            </w:r>
          </w:p>
        </w:tc>
      </w:tr>
      <w:tr w:rsidR="00920345" w:rsidRPr="006E79E9" w:rsidTr="00EA6B7F">
        <w:trPr>
          <w:trHeight w:val="124"/>
        </w:trPr>
        <w:tc>
          <w:tcPr>
            <w:tcW w:w="4140" w:type="dxa"/>
            <w:tcBorders>
              <w:top w:val="nil"/>
              <w:left w:val="single" w:sz="8" w:space="0" w:color="auto"/>
              <w:bottom w:val="single" w:sz="8" w:space="0" w:color="auto"/>
              <w:right w:val="single" w:sz="8" w:space="0" w:color="auto"/>
            </w:tcBorders>
            <w:shd w:val="clear" w:color="auto" w:fill="auto"/>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GRADBENA DELA</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19.565,08 €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3.913,02 €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23.478,10 €</w:t>
            </w:r>
          </w:p>
        </w:tc>
      </w:tr>
      <w:tr w:rsidR="00920345" w:rsidRPr="006E79E9" w:rsidTr="00EA6B7F">
        <w:trPr>
          <w:trHeight w:val="170"/>
        </w:trPr>
        <w:tc>
          <w:tcPr>
            <w:tcW w:w="4140" w:type="dxa"/>
            <w:tcBorders>
              <w:top w:val="nil"/>
              <w:left w:val="single" w:sz="8" w:space="0" w:color="auto"/>
              <w:bottom w:val="single" w:sz="8" w:space="0" w:color="auto"/>
              <w:right w:val="single" w:sz="8" w:space="0" w:color="auto"/>
            </w:tcBorders>
            <w:shd w:val="clear" w:color="auto" w:fill="auto"/>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STROJE INŠTALACIJE</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3.725,25 €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745,05 €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4.470,30 €</w:t>
            </w:r>
          </w:p>
        </w:tc>
      </w:tr>
      <w:tr w:rsidR="00920345" w:rsidRPr="006E79E9" w:rsidTr="00EA6B7F">
        <w:trPr>
          <w:trHeight w:val="189"/>
        </w:trPr>
        <w:tc>
          <w:tcPr>
            <w:tcW w:w="4140" w:type="dxa"/>
            <w:tcBorders>
              <w:top w:val="nil"/>
              <w:left w:val="single" w:sz="8" w:space="0" w:color="auto"/>
              <w:bottom w:val="single" w:sz="8" w:space="0" w:color="auto"/>
              <w:right w:val="single" w:sz="8" w:space="0" w:color="auto"/>
            </w:tcBorders>
            <w:shd w:val="clear" w:color="auto" w:fill="auto"/>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ELEKTRO INŠTALACIJE</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5.436,83 €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1.087,37 €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6.524,20 €</w:t>
            </w:r>
          </w:p>
        </w:tc>
      </w:tr>
      <w:tr w:rsidR="00920345" w:rsidRPr="006E79E9" w:rsidTr="00EA6B7F">
        <w:trPr>
          <w:trHeight w:val="176"/>
        </w:trPr>
        <w:tc>
          <w:tcPr>
            <w:tcW w:w="4140" w:type="dxa"/>
            <w:tcBorders>
              <w:top w:val="nil"/>
              <w:left w:val="single" w:sz="8" w:space="0" w:color="auto"/>
              <w:bottom w:val="single" w:sz="8" w:space="0" w:color="auto"/>
              <w:right w:val="single" w:sz="8" w:space="0" w:color="auto"/>
            </w:tcBorders>
            <w:shd w:val="clear" w:color="auto" w:fill="auto"/>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OPREMA</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2.291,75 €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458,35 €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2.750,10 €</w:t>
            </w:r>
          </w:p>
        </w:tc>
      </w:tr>
      <w:tr w:rsidR="00920345" w:rsidRPr="006E79E9" w:rsidTr="00EA6B7F">
        <w:trPr>
          <w:trHeight w:val="206"/>
        </w:trPr>
        <w:tc>
          <w:tcPr>
            <w:tcW w:w="4140" w:type="dxa"/>
            <w:tcBorders>
              <w:top w:val="nil"/>
              <w:left w:val="single" w:sz="8" w:space="0" w:color="auto"/>
              <w:bottom w:val="single" w:sz="8" w:space="0" w:color="auto"/>
              <w:right w:val="single" w:sz="8" w:space="0" w:color="auto"/>
            </w:tcBorders>
            <w:shd w:val="clear" w:color="000000" w:fill="B8CCE4"/>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OSTALO (aktivnosti CRPP)</w:t>
            </w:r>
          </w:p>
        </w:tc>
        <w:tc>
          <w:tcPr>
            <w:tcW w:w="1545" w:type="dxa"/>
            <w:tcBorders>
              <w:top w:val="nil"/>
              <w:left w:val="nil"/>
              <w:bottom w:val="single" w:sz="8" w:space="0" w:color="auto"/>
              <w:right w:val="single" w:sz="8" w:space="0" w:color="auto"/>
            </w:tcBorders>
            <w:shd w:val="clear" w:color="000000" w:fill="B8CCE4"/>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551,31 €</w:t>
            </w:r>
          </w:p>
        </w:tc>
        <w:tc>
          <w:tcPr>
            <w:tcW w:w="1418" w:type="dxa"/>
            <w:tcBorders>
              <w:top w:val="nil"/>
              <w:left w:val="nil"/>
              <w:bottom w:val="single" w:sz="8" w:space="0" w:color="auto"/>
              <w:right w:val="single" w:sz="8" w:space="0" w:color="auto"/>
            </w:tcBorders>
            <w:shd w:val="clear" w:color="000000" w:fill="B8CCE4"/>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195,78 €</w:t>
            </w:r>
          </w:p>
        </w:tc>
        <w:tc>
          <w:tcPr>
            <w:tcW w:w="1984" w:type="dxa"/>
            <w:tcBorders>
              <w:top w:val="nil"/>
              <w:left w:val="nil"/>
              <w:bottom w:val="single" w:sz="8" w:space="0" w:color="auto"/>
              <w:right w:val="single" w:sz="8" w:space="0" w:color="auto"/>
            </w:tcBorders>
            <w:shd w:val="clear" w:color="000000" w:fill="B8CCE4"/>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747,09 €</w:t>
            </w:r>
          </w:p>
        </w:tc>
      </w:tr>
      <w:tr w:rsidR="00920345" w:rsidRPr="006E79E9" w:rsidTr="00EA6B7F">
        <w:trPr>
          <w:trHeight w:val="315"/>
        </w:trPr>
        <w:tc>
          <w:tcPr>
            <w:tcW w:w="7103" w:type="dxa"/>
            <w:gridSpan w:val="3"/>
            <w:tcBorders>
              <w:top w:val="nil"/>
              <w:left w:val="single" w:sz="8" w:space="0" w:color="auto"/>
              <w:bottom w:val="single" w:sz="8" w:space="0" w:color="auto"/>
              <w:right w:val="single" w:sz="8" w:space="0" w:color="auto"/>
            </w:tcBorders>
            <w:shd w:val="clear" w:color="000000" w:fill="92D050"/>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SKUPAJ PO STROŠKIH </w:t>
            </w:r>
          </w:p>
        </w:tc>
        <w:tc>
          <w:tcPr>
            <w:tcW w:w="1984" w:type="dxa"/>
            <w:tcBorders>
              <w:top w:val="nil"/>
              <w:left w:val="nil"/>
              <w:bottom w:val="single" w:sz="8" w:space="0" w:color="auto"/>
              <w:right w:val="single" w:sz="8" w:space="0" w:color="auto"/>
            </w:tcBorders>
            <w:shd w:val="clear" w:color="000000" w:fill="92D050"/>
            <w:noWrap/>
            <w:vAlign w:val="bottom"/>
            <w:hideMark/>
          </w:tcPr>
          <w:p w:rsidR="00920345" w:rsidRPr="006E79E9" w:rsidRDefault="00920345" w:rsidP="00EA6B7F">
            <w:pPr>
              <w:jc w:val="right"/>
              <w:rPr>
                <w:rFonts w:ascii="Arial" w:hAnsi="Arial" w:cs="Arial"/>
                <w:b/>
                <w:bCs/>
                <w:color w:val="000000"/>
                <w:sz w:val="22"/>
                <w:szCs w:val="22"/>
              </w:rPr>
            </w:pPr>
            <w:r w:rsidRPr="006E79E9">
              <w:rPr>
                <w:rFonts w:ascii="Arial" w:hAnsi="Arial" w:cs="Arial"/>
                <w:b/>
                <w:bCs/>
                <w:color w:val="000000"/>
                <w:sz w:val="22"/>
                <w:szCs w:val="22"/>
              </w:rPr>
              <w:t>39.969,79 €</w:t>
            </w:r>
          </w:p>
        </w:tc>
      </w:tr>
      <w:tr w:rsidR="00920345" w:rsidRPr="006E79E9" w:rsidTr="00EA6B7F">
        <w:trPr>
          <w:trHeight w:val="315"/>
        </w:trPr>
        <w:tc>
          <w:tcPr>
            <w:tcW w:w="4140"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AKTIVNOST OBČINA KRŠKO</w:t>
            </w:r>
          </w:p>
        </w:tc>
        <w:tc>
          <w:tcPr>
            <w:tcW w:w="1545" w:type="dxa"/>
            <w:tcBorders>
              <w:top w:val="nil"/>
              <w:left w:val="nil"/>
              <w:bottom w:val="single" w:sz="8" w:space="0" w:color="auto"/>
              <w:right w:val="single" w:sz="8" w:space="0" w:color="auto"/>
            </w:tcBorders>
            <w:shd w:val="clear" w:color="000000" w:fill="FFFF99"/>
            <w:noWrap/>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 </w:t>
            </w:r>
          </w:p>
        </w:tc>
        <w:tc>
          <w:tcPr>
            <w:tcW w:w="1418" w:type="dxa"/>
            <w:tcBorders>
              <w:top w:val="nil"/>
              <w:left w:val="nil"/>
              <w:bottom w:val="single" w:sz="8" w:space="0" w:color="auto"/>
              <w:right w:val="single" w:sz="8" w:space="0" w:color="auto"/>
            </w:tcBorders>
            <w:shd w:val="clear" w:color="000000" w:fill="FFFF99"/>
            <w:noWrap/>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 </w:t>
            </w:r>
          </w:p>
        </w:tc>
        <w:tc>
          <w:tcPr>
            <w:tcW w:w="1984" w:type="dxa"/>
            <w:tcBorders>
              <w:top w:val="nil"/>
              <w:left w:val="nil"/>
              <w:bottom w:val="single" w:sz="8" w:space="0" w:color="auto"/>
              <w:right w:val="single" w:sz="8" w:space="0" w:color="auto"/>
            </w:tcBorders>
            <w:shd w:val="clear" w:color="000000" w:fill="FFFF99"/>
            <w:noWrap/>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 </w:t>
            </w:r>
          </w:p>
        </w:tc>
      </w:tr>
      <w:tr w:rsidR="00920345" w:rsidRPr="006E79E9" w:rsidTr="00EA6B7F">
        <w:trPr>
          <w:trHeight w:val="192"/>
        </w:trPr>
        <w:tc>
          <w:tcPr>
            <w:tcW w:w="4140" w:type="dxa"/>
            <w:tcBorders>
              <w:top w:val="nil"/>
              <w:left w:val="single" w:sz="8" w:space="0" w:color="auto"/>
              <w:bottom w:val="single" w:sz="8" w:space="0" w:color="auto"/>
              <w:right w:val="single" w:sz="8" w:space="0" w:color="auto"/>
            </w:tcBorders>
            <w:shd w:val="clear" w:color="000000" w:fill="FFFFFF"/>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PGD</w:t>
            </w:r>
          </w:p>
        </w:tc>
        <w:tc>
          <w:tcPr>
            <w:tcW w:w="1545" w:type="dxa"/>
            <w:tcBorders>
              <w:top w:val="nil"/>
              <w:left w:val="nil"/>
              <w:bottom w:val="single" w:sz="8" w:space="0" w:color="auto"/>
              <w:right w:val="single" w:sz="8" w:space="0" w:color="auto"/>
            </w:tcBorders>
            <w:shd w:val="clear" w:color="000000" w:fill="FFFFFF"/>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16.666,67 €</w:t>
            </w:r>
          </w:p>
        </w:tc>
        <w:tc>
          <w:tcPr>
            <w:tcW w:w="1418" w:type="dxa"/>
            <w:tcBorders>
              <w:top w:val="nil"/>
              <w:left w:val="nil"/>
              <w:bottom w:val="single" w:sz="8" w:space="0" w:color="auto"/>
              <w:right w:val="single" w:sz="8" w:space="0" w:color="auto"/>
            </w:tcBorders>
            <w:shd w:val="clear" w:color="000000" w:fill="FFFFFF"/>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3.333,33 €</w:t>
            </w:r>
          </w:p>
        </w:tc>
        <w:tc>
          <w:tcPr>
            <w:tcW w:w="1984" w:type="dxa"/>
            <w:tcBorders>
              <w:top w:val="nil"/>
              <w:left w:val="nil"/>
              <w:bottom w:val="single" w:sz="8" w:space="0" w:color="auto"/>
              <w:right w:val="single" w:sz="8" w:space="0" w:color="auto"/>
            </w:tcBorders>
            <w:shd w:val="clear" w:color="000000" w:fill="FFFFFF"/>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20.000,00 €</w:t>
            </w:r>
          </w:p>
        </w:tc>
      </w:tr>
      <w:tr w:rsidR="00920345" w:rsidRPr="006E79E9" w:rsidTr="00EA6B7F">
        <w:trPr>
          <w:trHeight w:val="154"/>
        </w:trPr>
        <w:tc>
          <w:tcPr>
            <w:tcW w:w="4140" w:type="dxa"/>
            <w:tcBorders>
              <w:top w:val="nil"/>
              <w:left w:val="single" w:sz="8" w:space="0" w:color="auto"/>
              <w:bottom w:val="single" w:sz="8" w:space="0" w:color="auto"/>
              <w:right w:val="single" w:sz="8" w:space="0" w:color="auto"/>
            </w:tcBorders>
            <w:shd w:val="clear" w:color="auto" w:fill="auto"/>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GRADBENA DELA</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61.600,00 €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12.320,00 €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73.920,00 €</w:t>
            </w:r>
          </w:p>
        </w:tc>
      </w:tr>
      <w:tr w:rsidR="00920345" w:rsidRPr="006E79E9" w:rsidTr="00EA6B7F">
        <w:trPr>
          <w:trHeight w:val="230"/>
        </w:trPr>
        <w:tc>
          <w:tcPr>
            <w:tcW w:w="4140" w:type="dxa"/>
            <w:tcBorders>
              <w:top w:val="nil"/>
              <w:left w:val="single" w:sz="8" w:space="0" w:color="auto"/>
              <w:bottom w:val="single" w:sz="8" w:space="0" w:color="auto"/>
              <w:right w:val="single" w:sz="8" w:space="0" w:color="auto"/>
            </w:tcBorders>
            <w:shd w:val="clear" w:color="auto" w:fill="auto"/>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OBRTNIŠKA DELA</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187.140,00 €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37.428,00 €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224.568,00 €</w:t>
            </w:r>
          </w:p>
        </w:tc>
      </w:tr>
      <w:tr w:rsidR="00920345" w:rsidRPr="006E79E9" w:rsidTr="00EA6B7F">
        <w:trPr>
          <w:trHeight w:val="178"/>
        </w:trPr>
        <w:tc>
          <w:tcPr>
            <w:tcW w:w="4140" w:type="dxa"/>
            <w:tcBorders>
              <w:top w:val="nil"/>
              <w:left w:val="single" w:sz="8" w:space="0" w:color="auto"/>
              <w:bottom w:val="single" w:sz="8" w:space="0" w:color="auto"/>
              <w:right w:val="single" w:sz="8" w:space="0" w:color="auto"/>
            </w:tcBorders>
            <w:shd w:val="clear" w:color="auto" w:fill="auto"/>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OSTALO (aktivnosti CRPP)</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5.932,05 €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2.106,60 €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8.038,65 €</w:t>
            </w:r>
          </w:p>
        </w:tc>
      </w:tr>
      <w:tr w:rsidR="00920345" w:rsidRPr="006E79E9" w:rsidTr="00EA6B7F">
        <w:trPr>
          <w:trHeight w:val="315"/>
        </w:trPr>
        <w:tc>
          <w:tcPr>
            <w:tcW w:w="7103" w:type="dxa"/>
            <w:gridSpan w:val="3"/>
            <w:tcBorders>
              <w:top w:val="nil"/>
              <w:left w:val="single" w:sz="8" w:space="0" w:color="auto"/>
              <w:bottom w:val="single" w:sz="8" w:space="0" w:color="auto"/>
              <w:right w:val="single" w:sz="8" w:space="0" w:color="auto"/>
            </w:tcBorders>
            <w:shd w:val="clear" w:color="000000" w:fill="92D050"/>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SKUPAJ PO STROŠKIH </w:t>
            </w:r>
          </w:p>
        </w:tc>
        <w:tc>
          <w:tcPr>
            <w:tcW w:w="1984" w:type="dxa"/>
            <w:tcBorders>
              <w:top w:val="nil"/>
              <w:left w:val="nil"/>
              <w:bottom w:val="single" w:sz="8" w:space="0" w:color="auto"/>
              <w:right w:val="single" w:sz="8" w:space="0" w:color="auto"/>
            </w:tcBorders>
            <w:shd w:val="clear" w:color="000000" w:fill="92D050"/>
            <w:noWrap/>
            <w:vAlign w:val="bottom"/>
            <w:hideMark/>
          </w:tcPr>
          <w:p w:rsidR="00920345" w:rsidRPr="006E79E9" w:rsidRDefault="00920345" w:rsidP="00EA6B7F">
            <w:pPr>
              <w:jc w:val="right"/>
              <w:rPr>
                <w:rFonts w:ascii="Arial" w:hAnsi="Arial" w:cs="Arial"/>
                <w:b/>
                <w:bCs/>
                <w:color w:val="000000"/>
                <w:sz w:val="22"/>
                <w:szCs w:val="22"/>
              </w:rPr>
            </w:pPr>
            <w:r w:rsidRPr="006E79E9">
              <w:rPr>
                <w:rFonts w:ascii="Arial" w:hAnsi="Arial" w:cs="Arial"/>
                <w:b/>
                <w:bCs/>
                <w:color w:val="000000"/>
                <w:sz w:val="22"/>
                <w:szCs w:val="22"/>
              </w:rPr>
              <w:t>326.526,65 €</w:t>
            </w:r>
          </w:p>
        </w:tc>
      </w:tr>
      <w:tr w:rsidR="00920345" w:rsidRPr="006E79E9" w:rsidTr="00EA6B7F">
        <w:trPr>
          <w:trHeight w:val="315"/>
        </w:trPr>
        <w:tc>
          <w:tcPr>
            <w:tcW w:w="4140"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AKTIVNOST OBČINA RADEČE</w:t>
            </w:r>
          </w:p>
        </w:tc>
        <w:tc>
          <w:tcPr>
            <w:tcW w:w="1545" w:type="dxa"/>
            <w:tcBorders>
              <w:top w:val="nil"/>
              <w:left w:val="nil"/>
              <w:bottom w:val="single" w:sz="8" w:space="0" w:color="auto"/>
              <w:right w:val="single" w:sz="8" w:space="0" w:color="auto"/>
            </w:tcBorders>
            <w:shd w:val="clear" w:color="000000" w:fill="FFFF99"/>
            <w:noWrap/>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 </w:t>
            </w:r>
          </w:p>
        </w:tc>
        <w:tc>
          <w:tcPr>
            <w:tcW w:w="1418" w:type="dxa"/>
            <w:tcBorders>
              <w:top w:val="nil"/>
              <w:left w:val="nil"/>
              <w:bottom w:val="single" w:sz="8" w:space="0" w:color="auto"/>
              <w:right w:val="single" w:sz="8" w:space="0" w:color="auto"/>
            </w:tcBorders>
            <w:shd w:val="clear" w:color="000000" w:fill="FFFF99"/>
            <w:noWrap/>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 </w:t>
            </w:r>
          </w:p>
        </w:tc>
        <w:tc>
          <w:tcPr>
            <w:tcW w:w="1984" w:type="dxa"/>
            <w:tcBorders>
              <w:top w:val="nil"/>
              <w:left w:val="nil"/>
              <w:bottom w:val="single" w:sz="8" w:space="0" w:color="auto"/>
              <w:right w:val="single" w:sz="8" w:space="0" w:color="auto"/>
            </w:tcBorders>
            <w:shd w:val="clear" w:color="000000" w:fill="FFFF99"/>
            <w:noWrap/>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 </w:t>
            </w:r>
          </w:p>
        </w:tc>
      </w:tr>
      <w:tr w:rsidR="00920345" w:rsidRPr="006E79E9" w:rsidTr="00EA6B7F">
        <w:trPr>
          <w:trHeight w:val="178"/>
        </w:trPr>
        <w:tc>
          <w:tcPr>
            <w:tcW w:w="4140" w:type="dxa"/>
            <w:tcBorders>
              <w:top w:val="nil"/>
              <w:left w:val="single" w:sz="8" w:space="0" w:color="auto"/>
              <w:bottom w:val="single" w:sz="8" w:space="0" w:color="auto"/>
              <w:right w:val="single" w:sz="8" w:space="0" w:color="auto"/>
            </w:tcBorders>
            <w:shd w:val="clear" w:color="auto" w:fill="auto"/>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NADZOR</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2.000,00 €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400,00 €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2.400,00 €</w:t>
            </w:r>
          </w:p>
        </w:tc>
      </w:tr>
      <w:tr w:rsidR="00920345" w:rsidRPr="006E79E9" w:rsidTr="00EA6B7F">
        <w:trPr>
          <w:trHeight w:val="197"/>
        </w:trPr>
        <w:tc>
          <w:tcPr>
            <w:tcW w:w="4140" w:type="dxa"/>
            <w:tcBorders>
              <w:top w:val="nil"/>
              <w:left w:val="single" w:sz="8" w:space="0" w:color="auto"/>
              <w:bottom w:val="single" w:sz="8" w:space="0" w:color="auto"/>
              <w:right w:val="single" w:sz="8" w:space="0" w:color="auto"/>
            </w:tcBorders>
            <w:shd w:val="clear" w:color="auto" w:fill="auto"/>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GRADBENO- OBRTNIŠKA DELA</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79.080,76 €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15.816,15 €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94.896,91 €</w:t>
            </w:r>
          </w:p>
        </w:tc>
      </w:tr>
      <w:tr w:rsidR="00920345" w:rsidRPr="006E79E9" w:rsidTr="00EA6B7F">
        <w:trPr>
          <w:trHeight w:val="242"/>
        </w:trPr>
        <w:tc>
          <w:tcPr>
            <w:tcW w:w="4140" w:type="dxa"/>
            <w:tcBorders>
              <w:top w:val="nil"/>
              <w:left w:val="single" w:sz="8" w:space="0" w:color="auto"/>
              <w:bottom w:val="nil"/>
              <w:right w:val="single" w:sz="8" w:space="0" w:color="auto"/>
            </w:tcBorders>
            <w:shd w:val="clear" w:color="auto" w:fill="auto"/>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OPREMA</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42.146,00 €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8.429,20 €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50.575,20 €</w:t>
            </w:r>
          </w:p>
        </w:tc>
      </w:tr>
      <w:tr w:rsidR="00920345" w:rsidRPr="006E79E9" w:rsidTr="00EA6B7F">
        <w:trPr>
          <w:trHeight w:val="119"/>
        </w:trPr>
        <w:tc>
          <w:tcPr>
            <w:tcW w:w="4140" w:type="dxa"/>
            <w:tcBorders>
              <w:top w:val="single" w:sz="8" w:space="0" w:color="auto"/>
              <w:left w:val="single" w:sz="8" w:space="0" w:color="auto"/>
              <w:bottom w:val="single" w:sz="8" w:space="0" w:color="auto"/>
              <w:right w:val="single" w:sz="8" w:space="0" w:color="auto"/>
            </w:tcBorders>
            <w:shd w:val="clear" w:color="000000" w:fill="B8CCE4"/>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OSTALO (aktivnosti CRPP)</w:t>
            </w:r>
          </w:p>
        </w:tc>
        <w:tc>
          <w:tcPr>
            <w:tcW w:w="1545" w:type="dxa"/>
            <w:tcBorders>
              <w:top w:val="nil"/>
              <w:left w:val="nil"/>
              <w:bottom w:val="single" w:sz="8" w:space="0" w:color="auto"/>
              <w:right w:val="single" w:sz="8" w:space="0" w:color="auto"/>
            </w:tcBorders>
            <w:shd w:val="clear" w:color="000000" w:fill="B8CCE4"/>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1.019,37 €</w:t>
            </w:r>
          </w:p>
        </w:tc>
        <w:tc>
          <w:tcPr>
            <w:tcW w:w="1418" w:type="dxa"/>
            <w:tcBorders>
              <w:top w:val="nil"/>
              <w:left w:val="nil"/>
              <w:bottom w:val="single" w:sz="8" w:space="0" w:color="auto"/>
              <w:right w:val="single" w:sz="8" w:space="0" w:color="auto"/>
            </w:tcBorders>
            <w:shd w:val="clear" w:color="000000" w:fill="B8CCE4"/>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362,00 €</w:t>
            </w:r>
          </w:p>
        </w:tc>
        <w:tc>
          <w:tcPr>
            <w:tcW w:w="1984" w:type="dxa"/>
            <w:tcBorders>
              <w:top w:val="nil"/>
              <w:left w:val="nil"/>
              <w:bottom w:val="single" w:sz="8" w:space="0" w:color="auto"/>
              <w:right w:val="single" w:sz="8" w:space="0" w:color="auto"/>
            </w:tcBorders>
            <w:shd w:val="clear" w:color="000000" w:fill="B8CCE4"/>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1.381,37 €</w:t>
            </w:r>
          </w:p>
        </w:tc>
      </w:tr>
      <w:tr w:rsidR="00920345" w:rsidRPr="006E79E9" w:rsidTr="00EA6B7F">
        <w:trPr>
          <w:trHeight w:val="315"/>
        </w:trPr>
        <w:tc>
          <w:tcPr>
            <w:tcW w:w="7103" w:type="dxa"/>
            <w:gridSpan w:val="3"/>
            <w:tcBorders>
              <w:top w:val="nil"/>
              <w:left w:val="single" w:sz="8" w:space="0" w:color="auto"/>
              <w:bottom w:val="single" w:sz="8" w:space="0" w:color="auto"/>
              <w:right w:val="single" w:sz="8" w:space="0" w:color="auto"/>
            </w:tcBorders>
            <w:shd w:val="clear" w:color="000000" w:fill="92D050"/>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SKUPAJ PO STROŠKIH </w:t>
            </w:r>
          </w:p>
        </w:tc>
        <w:tc>
          <w:tcPr>
            <w:tcW w:w="1984" w:type="dxa"/>
            <w:tcBorders>
              <w:top w:val="nil"/>
              <w:left w:val="nil"/>
              <w:bottom w:val="single" w:sz="8" w:space="0" w:color="auto"/>
              <w:right w:val="single" w:sz="8" w:space="0" w:color="auto"/>
            </w:tcBorders>
            <w:shd w:val="clear" w:color="000000" w:fill="92D050"/>
            <w:noWrap/>
            <w:vAlign w:val="bottom"/>
            <w:hideMark/>
          </w:tcPr>
          <w:p w:rsidR="00920345" w:rsidRPr="006E79E9" w:rsidRDefault="00920345" w:rsidP="00EA6B7F">
            <w:pPr>
              <w:jc w:val="right"/>
              <w:rPr>
                <w:rFonts w:ascii="Arial" w:hAnsi="Arial" w:cs="Arial"/>
                <w:b/>
                <w:bCs/>
                <w:color w:val="000000"/>
                <w:sz w:val="22"/>
                <w:szCs w:val="22"/>
              </w:rPr>
            </w:pPr>
            <w:r w:rsidRPr="006E79E9">
              <w:rPr>
                <w:rFonts w:ascii="Arial" w:hAnsi="Arial" w:cs="Arial"/>
                <w:b/>
                <w:bCs/>
                <w:color w:val="000000"/>
                <w:sz w:val="22"/>
                <w:szCs w:val="22"/>
              </w:rPr>
              <w:t>149.253,48 €</w:t>
            </w:r>
          </w:p>
        </w:tc>
      </w:tr>
      <w:tr w:rsidR="00920345" w:rsidRPr="006E79E9" w:rsidTr="00EA6B7F">
        <w:trPr>
          <w:trHeight w:val="315"/>
        </w:trPr>
        <w:tc>
          <w:tcPr>
            <w:tcW w:w="4140"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AKTIVNOST OBČINA SEVNICA</w:t>
            </w:r>
          </w:p>
        </w:tc>
        <w:tc>
          <w:tcPr>
            <w:tcW w:w="1545" w:type="dxa"/>
            <w:tcBorders>
              <w:top w:val="nil"/>
              <w:left w:val="nil"/>
              <w:bottom w:val="single" w:sz="8" w:space="0" w:color="auto"/>
              <w:right w:val="single" w:sz="8" w:space="0" w:color="auto"/>
            </w:tcBorders>
            <w:shd w:val="clear" w:color="000000" w:fill="FFFF99"/>
            <w:noWrap/>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 </w:t>
            </w:r>
          </w:p>
        </w:tc>
        <w:tc>
          <w:tcPr>
            <w:tcW w:w="1418" w:type="dxa"/>
            <w:tcBorders>
              <w:top w:val="nil"/>
              <w:left w:val="nil"/>
              <w:bottom w:val="single" w:sz="8" w:space="0" w:color="auto"/>
              <w:right w:val="single" w:sz="8" w:space="0" w:color="auto"/>
            </w:tcBorders>
            <w:shd w:val="clear" w:color="000000" w:fill="FFFF99"/>
            <w:noWrap/>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 </w:t>
            </w:r>
          </w:p>
        </w:tc>
        <w:tc>
          <w:tcPr>
            <w:tcW w:w="1984" w:type="dxa"/>
            <w:tcBorders>
              <w:top w:val="nil"/>
              <w:left w:val="nil"/>
              <w:bottom w:val="single" w:sz="8" w:space="0" w:color="auto"/>
              <w:right w:val="single" w:sz="8" w:space="0" w:color="auto"/>
            </w:tcBorders>
            <w:shd w:val="clear" w:color="000000" w:fill="FFFF99"/>
            <w:noWrap/>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 </w:t>
            </w:r>
          </w:p>
        </w:tc>
      </w:tr>
      <w:tr w:rsidR="00920345" w:rsidRPr="006E79E9" w:rsidTr="00EA6B7F">
        <w:trPr>
          <w:trHeight w:val="188"/>
        </w:trPr>
        <w:tc>
          <w:tcPr>
            <w:tcW w:w="4140" w:type="dxa"/>
            <w:tcBorders>
              <w:top w:val="nil"/>
              <w:left w:val="single" w:sz="8" w:space="0" w:color="auto"/>
              <w:bottom w:val="single" w:sz="8" w:space="0" w:color="auto"/>
              <w:right w:val="single" w:sz="8" w:space="0" w:color="auto"/>
            </w:tcBorders>
            <w:shd w:val="clear" w:color="auto" w:fill="auto"/>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GRADBENA DELA</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30.626,51 €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6.125,30 €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36.751,81 €</w:t>
            </w:r>
          </w:p>
        </w:tc>
      </w:tr>
      <w:tr w:rsidR="00920345" w:rsidRPr="006E79E9" w:rsidTr="00EA6B7F">
        <w:trPr>
          <w:trHeight w:val="221"/>
        </w:trPr>
        <w:tc>
          <w:tcPr>
            <w:tcW w:w="4140" w:type="dxa"/>
            <w:tcBorders>
              <w:top w:val="nil"/>
              <w:left w:val="single" w:sz="8" w:space="0" w:color="auto"/>
              <w:bottom w:val="single" w:sz="8" w:space="0" w:color="auto"/>
              <w:right w:val="single" w:sz="8" w:space="0" w:color="auto"/>
            </w:tcBorders>
            <w:shd w:val="clear" w:color="auto" w:fill="auto"/>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OBRTNIŠKA DELA</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31.393,33 €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6.278,67 €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37.672,00 €</w:t>
            </w:r>
          </w:p>
        </w:tc>
      </w:tr>
      <w:tr w:rsidR="00920345" w:rsidRPr="006E79E9" w:rsidTr="00EA6B7F">
        <w:trPr>
          <w:trHeight w:val="124"/>
        </w:trPr>
        <w:tc>
          <w:tcPr>
            <w:tcW w:w="4140" w:type="dxa"/>
            <w:tcBorders>
              <w:top w:val="nil"/>
              <w:left w:val="single" w:sz="8" w:space="0" w:color="auto"/>
              <w:bottom w:val="single" w:sz="8" w:space="0" w:color="auto"/>
              <w:right w:val="single" w:sz="8" w:space="0" w:color="auto"/>
            </w:tcBorders>
            <w:shd w:val="clear" w:color="auto" w:fill="auto"/>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STROJNE INŠTALACIJE</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11.520,83 €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2.304,17 €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13.825,00 €</w:t>
            </w:r>
          </w:p>
        </w:tc>
      </w:tr>
      <w:tr w:rsidR="00920345" w:rsidRPr="006E79E9" w:rsidTr="00EA6B7F">
        <w:trPr>
          <w:trHeight w:val="156"/>
        </w:trPr>
        <w:tc>
          <w:tcPr>
            <w:tcW w:w="4140" w:type="dxa"/>
            <w:tcBorders>
              <w:top w:val="nil"/>
              <w:left w:val="single" w:sz="8" w:space="0" w:color="auto"/>
              <w:bottom w:val="single" w:sz="8" w:space="0" w:color="auto"/>
              <w:right w:val="single" w:sz="8" w:space="0" w:color="auto"/>
            </w:tcBorders>
            <w:shd w:val="clear" w:color="auto" w:fill="auto"/>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ELEKTROINŠTALACIJE</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7.250,00 €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1.450,00 €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8.700,00 €</w:t>
            </w:r>
          </w:p>
        </w:tc>
      </w:tr>
      <w:tr w:rsidR="00920345" w:rsidRPr="006E79E9" w:rsidTr="00EA6B7F">
        <w:trPr>
          <w:trHeight w:val="174"/>
        </w:trPr>
        <w:tc>
          <w:tcPr>
            <w:tcW w:w="4140" w:type="dxa"/>
            <w:tcBorders>
              <w:top w:val="nil"/>
              <w:left w:val="single" w:sz="8" w:space="0" w:color="auto"/>
              <w:bottom w:val="single" w:sz="8" w:space="0" w:color="auto"/>
              <w:right w:val="single" w:sz="8" w:space="0" w:color="auto"/>
            </w:tcBorders>
            <w:shd w:val="clear" w:color="auto" w:fill="auto"/>
            <w:noWrap/>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OPREMA</w:t>
            </w:r>
          </w:p>
        </w:tc>
        <w:tc>
          <w:tcPr>
            <w:tcW w:w="1545"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110.236,67 €</w:t>
            </w:r>
          </w:p>
        </w:tc>
        <w:tc>
          <w:tcPr>
            <w:tcW w:w="1418"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22.047,33 €</w:t>
            </w:r>
          </w:p>
        </w:tc>
        <w:tc>
          <w:tcPr>
            <w:tcW w:w="1984" w:type="dxa"/>
            <w:tcBorders>
              <w:top w:val="nil"/>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132.284,00 €</w:t>
            </w:r>
          </w:p>
        </w:tc>
      </w:tr>
      <w:tr w:rsidR="00920345" w:rsidRPr="006E79E9" w:rsidTr="00EA6B7F">
        <w:trPr>
          <w:trHeight w:val="220"/>
        </w:trPr>
        <w:tc>
          <w:tcPr>
            <w:tcW w:w="4140" w:type="dxa"/>
            <w:tcBorders>
              <w:top w:val="nil"/>
              <w:left w:val="single" w:sz="8" w:space="0" w:color="auto"/>
              <w:bottom w:val="single" w:sz="8" w:space="0" w:color="auto"/>
              <w:right w:val="single" w:sz="8" w:space="0" w:color="auto"/>
            </w:tcBorders>
            <w:shd w:val="clear" w:color="000000" w:fill="B8CCE4"/>
            <w:vAlign w:val="bottom"/>
            <w:hideMark/>
          </w:tcPr>
          <w:p w:rsidR="00920345" w:rsidRPr="006E79E9" w:rsidRDefault="00920345" w:rsidP="00EA6B7F">
            <w:pPr>
              <w:rPr>
                <w:rFonts w:ascii="Arial" w:hAnsi="Arial" w:cs="Arial"/>
                <w:color w:val="000000"/>
                <w:sz w:val="22"/>
                <w:szCs w:val="22"/>
              </w:rPr>
            </w:pPr>
            <w:r w:rsidRPr="006E79E9">
              <w:rPr>
                <w:rFonts w:ascii="Arial" w:hAnsi="Arial" w:cs="Arial"/>
                <w:color w:val="000000"/>
                <w:sz w:val="22"/>
                <w:szCs w:val="22"/>
              </w:rPr>
              <w:t>OSTALO (aktivnosti CRPP)</w:t>
            </w:r>
          </w:p>
        </w:tc>
        <w:tc>
          <w:tcPr>
            <w:tcW w:w="1545" w:type="dxa"/>
            <w:tcBorders>
              <w:top w:val="nil"/>
              <w:left w:val="nil"/>
              <w:bottom w:val="single" w:sz="8" w:space="0" w:color="auto"/>
              <w:right w:val="single" w:sz="8" w:space="0" w:color="auto"/>
            </w:tcBorders>
            <w:shd w:val="clear" w:color="000000" w:fill="B8CCE4"/>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4.035,04 €</w:t>
            </w:r>
          </w:p>
        </w:tc>
        <w:tc>
          <w:tcPr>
            <w:tcW w:w="1418" w:type="dxa"/>
            <w:tcBorders>
              <w:top w:val="nil"/>
              <w:left w:val="nil"/>
              <w:bottom w:val="single" w:sz="8" w:space="0" w:color="auto"/>
              <w:right w:val="single" w:sz="8" w:space="0" w:color="auto"/>
            </w:tcBorders>
            <w:shd w:val="clear" w:color="000000" w:fill="B8CCE4"/>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1.432,93 €</w:t>
            </w:r>
          </w:p>
        </w:tc>
        <w:tc>
          <w:tcPr>
            <w:tcW w:w="1984" w:type="dxa"/>
            <w:tcBorders>
              <w:top w:val="nil"/>
              <w:left w:val="nil"/>
              <w:bottom w:val="single" w:sz="8" w:space="0" w:color="auto"/>
              <w:right w:val="single" w:sz="8" w:space="0" w:color="auto"/>
            </w:tcBorders>
            <w:shd w:val="clear" w:color="000000" w:fill="B8CCE4"/>
            <w:noWrap/>
            <w:vAlign w:val="bottom"/>
            <w:hideMark/>
          </w:tcPr>
          <w:p w:rsidR="00920345" w:rsidRPr="006E79E9" w:rsidRDefault="00920345" w:rsidP="00EA6B7F">
            <w:pPr>
              <w:jc w:val="right"/>
              <w:rPr>
                <w:rFonts w:ascii="Arial" w:hAnsi="Arial" w:cs="Arial"/>
                <w:color w:val="000000"/>
                <w:sz w:val="22"/>
                <w:szCs w:val="22"/>
              </w:rPr>
            </w:pPr>
            <w:r w:rsidRPr="006E79E9">
              <w:rPr>
                <w:rFonts w:ascii="Arial" w:hAnsi="Arial" w:cs="Arial"/>
                <w:color w:val="000000"/>
                <w:sz w:val="22"/>
                <w:szCs w:val="22"/>
              </w:rPr>
              <w:t>5.467,97 €</w:t>
            </w:r>
          </w:p>
        </w:tc>
      </w:tr>
      <w:tr w:rsidR="00920345" w:rsidRPr="006E79E9" w:rsidTr="00EA6B7F">
        <w:trPr>
          <w:trHeight w:val="315"/>
        </w:trPr>
        <w:tc>
          <w:tcPr>
            <w:tcW w:w="7103" w:type="dxa"/>
            <w:gridSpan w:val="3"/>
            <w:tcBorders>
              <w:top w:val="nil"/>
              <w:left w:val="single" w:sz="8" w:space="0" w:color="auto"/>
              <w:bottom w:val="nil"/>
              <w:right w:val="single" w:sz="8" w:space="0" w:color="auto"/>
            </w:tcBorders>
            <w:shd w:val="clear" w:color="000000" w:fill="92D050"/>
            <w:noWrap/>
            <w:vAlign w:val="bottom"/>
            <w:hideMark/>
          </w:tcPr>
          <w:p w:rsidR="00920345" w:rsidRPr="006E79E9" w:rsidRDefault="00920345" w:rsidP="00EA6B7F">
            <w:pPr>
              <w:rPr>
                <w:rFonts w:ascii="Arial" w:hAnsi="Arial" w:cs="Arial"/>
                <w:b/>
                <w:bCs/>
                <w:color w:val="000000"/>
                <w:sz w:val="22"/>
                <w:szCs w:val="22"/>
              </w:rPr>
            </w:pPr>
            <w:r w:rsidRPr="006E79E9">
              <w:rPr>
                <w:rFonts w:ascii="Arial" w:hAnsi="Arial" w:cs="Arial"/>
                <w:b/>
                <w:bCs/>
                <w:color w:val="000000"/>
                <w:sz w:val="22"/>
                <w:szCs w:val="22"/>
              </w:rPr>
              <w:t>SKUPAJ PO STROŠKIH</w:t>
            </w:r>
          </w:p>
        </w:tc>
        <w:tc>
          <w:tcPr>
            <w:tcW w:w="1984" w:type="dxa"/>
            <w:tcBorders>
              <w:top w:val="nil"/>
              <w:left w:val="nil"/>
              <w:bottom w:val="nil"/>
              <w:right w:val="single" w:sz="8" w:space="0" w:color="auto"/>
            </w:tcBorders>
            <w:shd w:val="clear" w:color="000000" w:fill="92D050"/>
            <w:noWrap/>
            <w:vAlign w:val="bottom"/>
            <w:hideMark/>
          </w:tcPr>
          <w:p w:rsidR="00920345" w:rsidRPr="006E79E9" w:rsidRDefault="00920345" w:rsidP="00EA6B7F">
            <w:pPr>
              <w:jc w:val="right"/>
              <w:rPr>
                <w:rFonts w:ascii="Arial" w:hAnsi="Arial" w:cs="Arial"/>
                <w:b/>
                <w:bCs/>
                <w:color w:val="000000"/>
                <w:sz w:val="22"/>
                <w:szCs w:val="22"/>
              </w:rPr>
            </w:pPr>
            <w:r w:rsidRPr="006E79E9">
              <w:rPr>
                <w:rFonts w:ascii="Arial" w:hAnsi="Arial" w:cs="Arial"/>
                <w:b/>
                <w:bCs/>
                <w:color w:val="000000"/>
                <w:sz w:val="22"/>
                <w:szCs w:val="22"/>
              </w:rPr>
              <w:t>234.700,78 €</w:t>
            </w:r>
          </w:p>
        </w:tc>
      </w:tr>
      <w:tr w:rsidR="00920345" w:rsidRPr="006E79E9" w:rsidTr="00EA6B7F">
        <w:trPr>
          <w:trHeight w:val="330"/>
        </w:trPr>
        <w:tc>
          <w:tcPr>
            <w:tcW w:w="5685" w:type="dxa"/>
            <w:gridSpan w:val="2"/>
            <w:tcBorders>
              <w:top w:val="single" w:sz="8" w:space="0" w:color="auto"/>
              <w:left w:val="single" w:sz="8" w:space="0" w:color="auto"/>
              <w:bottom w:val="single" w:sz="8" w:space="0" w:color="auto"/>
              <w:right w:val="nil"/>
            </w:tcBorders>
            <w:shd w:val="clear" w:color="auto" w:fill="auto"/>
            <w:noWrap/>
            <w:vAlign w:val="bottom"/>
            <w:hideMark/>
          </w:tcPr>
          <w:p w:rsidR="00920345" w:rsidRPr="006E79E9" w:rsidRDefault="00920345" w:rsidP="00EA6B7F">
            <w:pPr>
              <w:rPr>
                <w:rFonts w:ascii="Arial" w:hAnsi="Arial" w:cs="Arial"/>
                <w:b/>
                <w:bCs/>
                <w:color w:val="000000"/>
              </w:rPr>
            </w:pPr>
            <w:r w:rsidRPr="006E79E9">
              <w:rPr>
                <w:rFonts w:ascii="Arial" w:hAnsi="Arial" w:cs="Arial"/>
                <w:b/>
                <w:bCs/>
                <w:color w:val="000000"/>
              </w:rPr>
              <w:t>SKUPAJ VSI PROJEKTI Z DELEŽEM ZA CRPP</w:t>
            </w:r>
          </w:p>
        </w:tc>
        <w:tc>
          <w:tcPr>
            <w:tcW w:w="1418" w:type="dxa"/>
            <w:tcBorders>
              <w:top w:val="single" w:sz="8" w:space="0" w:color="auto"/>
              <w:left w:val="nil"/>
              <w:bottom w:val="single" w:sz="8" w:space="0" w:color="auto"/>
              <w:right w:val="nil"/>
            </w:tcBorders>
            <w:shd w:val="clear" w:color="auto" w:fill="auto"/>
            <w:noWrap/>
            <w:vAlign w:val="bottom"/>
            <w:hideMark/>
          </w:tcPr>
          <w:p w:rsidR="00920345" w:rsidRPr="006E79E9" w:rsidRDefault="00920345" w:rsidP="00EA6B7F">
            <w:pPr>
              <w:rPr>
                <w:rFonts w:ascii="Calibri" w:hAnsi="Calibri"/>
                <w:color w:val="000000"/>
              </w:rPr>
            </w:pPr>
            <w:r w:rsidRPr="006E79E9">
              <w:rPr>
                <w:rFonts w:ascii="Calibri" w:hAnsi="Calibri"/>
                <w:color w:val="000000"/>
              </w:rPr>
              <w:t> </w:t>
            </w:r>
          </w:p>
        </w:tc>
        <w:tc>
          <w:tcPr>
            <w:tcW w:w="1984" w:type="dxa"/>
            <w:tcBorders>
              <w:top w:val="single" w:sz="8" w:space="0" w:color="auto"/>
              <w:left w:val="nil"/>
              <w:bottom w:val="single" w:sz="8" w:space="0" w:color="auto"/>
              <w:right w:val="single" w:sz="8" w:space="0" w:color="auto"/>
            </w:tcBorders>
            <w:shd w:val="clear" w:color="auto" w:fill="auto"/>
            <w:noWrap/>
            <w:vAlign w:val="bottom"/>
            <w:hideMark/>
          </w:tcPr>
          <w:p w:rsidR="00920345" w:rsidRPr="006E79E9" w:rsidRDefault="00920345" w:rsidP="00EA6B7F">
            <w:pPr>
              <w:jc w:val="right"/>
              <w:rPr>
                <w:rFonts w:ascii="Arial" w:hAnsi="Arial" w:cs="Arial"/>
                <w:b/>
                <w:bCs/>
                <w:color w:val="000000"/>
              </w:rPr>
            </w:pPr>
            <w:r w:rsidRPr="006E79E9">
              <w:rPr>
                <w:rFonts w:ascii="Arial" w:hAnsi="Arial" w:cs="Arial"/>
                <w:b/>
                <w:bCs/>
                <w:color w:val="000000"/>
              </w:rPr>
              <w:t>1.127.224,87 €</w:t>
            </w:r>
          </w:p>
        </w:tc>
      </w:tr>
    </w:tbl>
    <w:p w:rsidR="00920345" w:rsidRPr="000E45A6"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r w:rsidRPr="003067D0">
        <w:rPr>
          <w:rFonts w:ascii="Arial" w:hAnsi="Arial" w:cs="Arial"/>
          <w:b/>
          <w:sz w:val="22"/>
          <w:szCs w:val="22"/>
        </w:rPr>
        <w:t>Delež sofinanciranja občin za aktivnosti v projektu</w:t>
      </w:r>
    </w:p>
    <w:p w:rsidR="00920345" w:rsidRDefault="00920345" w:rsidP="00920345">
      <w:pPr>
        <w:spacing w:line="276" w:lineRule="auto"/>
        <w:jc w:val="both"/>
        <w:rPr>
          <w:rFonts w:ascii="Arial" w:hAnsi="Arial" w:cs="Arial"/>
          <w:sz w:val="22"/>
          <w:szCs w:val="22"/>
        </w:rPr>
      </w:pPr>
    </w:p>
    <w:tbl>
      <w:tblPr>
        <w:tblW w:w="8804" w:type="dxa"/>
        <w:tblInd w:w="55" w:type="dxa"/>
        <w:tblCellMar>
          <w:left w:w="70" w:type="dxa"/>
          <w:right w:w="70" w:type="dxa"/>
        </w:tblCellMar>
        <w:tblLook w:val="04A0"/>
      </w:tblPr>
      <w:tblGrid>
        <w:gridCol w:w="3520"/>
        <w:gridCol w:w="1740"/>
        <w:gridCol w:w="1360"/>
        <w:gridCol w:w="2184"/>
      </w:tblGrid>
      <w:tr w:rsidR="00920345" w:rsidRPr="00352C25" w:rsidTr="00EA6B7F">
        <w:trPr>
          <w:trHeight w:val="315"/>
        </w:trPr>
        <w:tc>
          <w:tcPr>
            <w:tcW w:w="3520" w:type="dxa"/>
            <w:tcBorders>
              <w:top w:val="single" w:sz="8" w:space="0" w:color="auto"/>
              <w:left w:val="single" w:sz="8" w:space="0" w:color="auto"/>
              <w:bottom w:val="single" w:sz="8" w:space="0" w:color="auto"/>
              <w:right w:val="single" w:sz="8" w:space="0" w:color="auto"/>
            </w:tcBorders>
            <w:shd w:val="clear" w:color="000000" w:fill="FFFFFF"/>
            <w:vAlign w:val="bottom"/>
            <w:hideMark/>
          </w:tcPr>
          <w:p w:rsidR="00920345" w:rsidRPr="00352C25" w:rsidRDefault="00920345" w:rsidP="00EA6B7F">
            <w:pPr>
              <w:rPr>
                <w:rFonts w:ascii="Arial" w:hAnsi="Arial" w:cs="Arial"/>
                <w:b/>
                <w:bCs/>
                <w:color w:val="000000"/>
                <w:sz w:val="22"/>
                <w:szCs w:val="22"/>
              </w:rPr>
            </w:pPr>
            <w:r w:rsidRPr="00352C25">
              <w:rPr>
                <w:rFonts w:ascii="Arial" w:hAnsi="Arial" w:cs="Arial"/>
                <w:b/>
                <w:bCs/>
                <w:color w:val="000000"/>
                <w:sz w:val="22"/>
                <w:szCs w:val="22"/>
              </w:rPr>
              <w:t> </w:t>
            </w:r>
          </w:p>
        </w:tc>
        <w:tc>
          <w:tcPr>
            <w:tcW w:w="1740" w:type="dxa"/>
            <w:tcBorders>
              <w:top w:val="single" w:sz="8" w:space="0" w:color="auto"/>
              <w:left w:val="nil"/>
              <w:bottom w:val="single" w:sz="8" w:space="0" w:color="auto"/>
              <w:right w:val="single" w:sz="8" w:space="0" w:color="auto"/>
            </w:tcBorders>
            <w:shd w:val="clear" w:color="000000" w:fill="FFFFFF"/>
            <w:noWrap/>
            <w:vAlign w:val="bottom"/>
            <w:hideMark/>
          </w:tcPr>
          <w:p w:rsidR="00920345" w:rsidRPr="00352C25" w:rsidRDefault="00920345" w:rsidP="00EA6B7F">
            <w:pPr>
              <w:jc w:val="center"/>
              <w:rPr>
                <w:rFonts w:ascii="Arial" w:hAnsi="Arial" w:cs="Arial"/>
                <w:b/>
                <w:bCs/>
                <w:color w:val="000000"/>
                <w:sz w:val="22"/>
                <w:szCs w:val="22"/>
              </w:rPr>
            </w:pPr>
            <w:r w:rsidRPr="00352C25">
              <w:rPr>
                <w:rFonts w:ascii="Arial" w:hAnsi="Arial" w:cs="Arial"/>
                <w:b/>
                <w:bCs/>
                <w:color w:val="000000"/>
                <w:sz w:val="22"/>
                <w:szCs w:val="22"/>
              </w:rPr>
              <w:t>BREZ DDV</w:t>
            </w:r>
          </w:p>
        </w:tc>
        <w:tc>
          <w:tcPr>
            <w:tcW w:w="1360" w:type="dxa"/>
            <w:tcBorders>
              <w:top w:val="single" w:sz="8" w:space="0" w:color="auto"/>
              <w:left w:val="nil"/>
              <w:bottom w:val="single" w:sz="8" w:space="0" w:color="auto"/>
              <w:right w:val="single" w:sz="8" w:space="0" w:color="auto"/>
            </w:tcBorders>
            <w:shd w:val="clear" w:color="000000" w:fill="FFFFFF"/>
            <w:noWrap/>
            <w:vAlign w:val="bottom"/>
            <w:hideMark/>
          </w:tcPr>
          <w:p w:rsidR="00920345" w:rsidRPr="00352C25" w:rsidRDefault="00920345" w:rsidP="00EA6B7F">
            <w:pPr>
              <w:jc w:val="center"/>
              <w:rPr>
                <w:rFonts w:ascii="Arial" w:hAnsi="Arial" w:cs="Arial"/>
                <w:b/>
                <w:bCs/>
                <w:color w:val="000000"/>
                <w:sz w:val="22"/>
                <w:szCs w:val="22"/>
              </w:rPr>
            </w:pPr>
            <w:r w:rsidRPr="00352C25">
              <w:rPr>
                <w:rFonts w:ascii="Arial" w:hAnsi="Arial" w:cs="Arial"/>
                <w:b/>
                <w:bCs/>
                <w:color w:val="000000"/>
                <w:sz w:val="22"/>
                <w:szCs w:val="22"/>
              </w:rPr>
              <w:t xml:space="preserve">DDV </w:t>
            </w:r>
          </w:p>
        </w:tc>
        <w:tc>
          <w:tcPr>
            <w:tcW w:w="2184" w:type="dxa"/>
            <w:tcBorders>
              <w:top w:val="single" w:sz="8" w:space="0" w:color="auto"/>
              <w:left w:val="nil"/>
              <w:bottom w:val="single" w:sz="8" w:space="0" w:color="auto"/>
              <w:right w:val="single" w:sz="8" w:space="0" w:color="auto"/>
            </w:tcBorders>
            <w:shd w:val="clear" w:color="000000" w:fill="FFFFFF"/>
            <w:noWrap/>
            <w:vAlign w:val="bottom"/>
            <w:hideMark/>
          </w:tcPr>
          <w:p w:rsidR="00920345" w:rsidRPr="00352C25" w:rsidRDefault="00920345" w:rsidP="00EA6B7F">
            <w:pPr>
              <w:jc w:val="center"/>
              <w:rPr>
                <w:rFonts w:ascii="Arial" w:hAnsi="Arial" w:cs="Arial"/>
                <w:b/>
                <w:bCs/>
                <w:color w:val="000000"/>
                <w:sz w:val="22"/>
                <w:szCs w:val="22"/>
              </w:rPr>
            </w:pPr>
            <w:r w:rsidRPr="00352C25">
              <w:rPr>
                <w:rFonts w:ascii="Arial" w:hAnsi="Arial" w:cs="Arial"/>
                <w:b/>
                <w:bCs/>
                <w:color w:val="000000"/>
                <w:sz w:val="22"/>
                <w:szCs w:val="22"/>
              </w:rPr>
              <w:t>SKUPAJ Z DDV</w:t>
            </w:r>
          </w:p>
        </w:tc>
      </w:tr>
      <w:tr w:rsidR="00920345" w:rsidRPr="00352C25" w:rsidTr="00EA6B7F">
        <w:trPr>
          <w:trHeight w:val="147"/>
        </w:trPr>
        <w:tc>
          <w:tcPr>
            <w:tcW w:w="3520" w:type="dxa"/>
            <w:tcBorders>
              <w:top w:val="nil"/>
              <w:left w:val="single" w:sz="8" w:space="0" w:color="auto"/>
              <w:bottom w:val="single" w:sz="8" w:space="0" w:color="auto"/>
              <w:right w:val="nil"/>
            </w:tcBorders>
            <w:shd w:val="clear" w:color="000000" w:fill="FFFF99"/>
            <w:vAlign w:val="bottom"/>
            <w:hideMark/>
          </w:tcPr>
          <w:p w:rsidR="00920345" w:rsidRPr="00352C25" w:rsidRDefault="00920345" w:rsidP="00EA6B7F">
            <w:pPr>
              <w:rPr>
                <w:rFonts w:ascii="Arial" w:hAnsi="Arial" w:cs="Arial"/>
                <w:b/>
                <w:bCs/>
                <w:color w:val="000000"/>
                <w:sz w:val="22"/>
                <w:szCs w:val="22"/>
              </w:rPr>
            </w:pPr>
            <w:r w:rsidRPr="00352C25">
              <w:rPr>
                <w:rFonts w:ascii="Arial" w:hAnsi="Arial" w:cs="Arial"/>
                <w:b/>
                <w:bCs/>
                <w:color w:val="000000"/>
                <w:sz w:val="22"/>
                <w:szCs w:val="22"/>
              </w:rPr>
              <w:t>OBČINA BISTRICA OB SOTLI</w:t>
            </w:r>
          </w:p>
        </w:tc>
        <w:tc>
          <w:tcPr>
            <w:tcW w:w="1740"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352C25" w:rsidRDefault="00920345" w:rsidP="00EA6B7F">
            <w:pPr>
              <w:rPr>
                <w:rFonts w:ascii="Calibri" w:hAnsi="Calibri"/>
                <w:color w:val="000000"/>
                <w:sz w:val="22"/>
                <w:szCs w:val="22"/>
              </w:rPr>
            </w:pPr>
            <w:r w:rsidRPr="00352C25">
              <w:rPr>
                <w:rFonts w:ascii="Calibri" w:hAnsi="Calibri"/>
                <w:color w:val="000000"/>
                <w:sz w:val="22"/>
                <w:szCs w:val="22"/>
              </w:rPr>
              <w:t> </w:t>
            </w:r>
          </w:p>
        </w:tc>
        <w:tc>
          <w:tcPr>
            <w:tcW w:w="1360" w:type="dxa"/>
            <w:tcBorders>
              <w:top w:val="nil"/>
              <w:left w:val="nil"/>
              <w:bottom w:val="single" w:sz="8" w:space="0" w:color="auto"/>
              <w:right w:val="single" w:sz="8" w:space="0" w:color="auto"/>
            </w:tcBorders>
            <w:shd w:val="clear" w:color="000000" w:fill="FFFF99"/>
            <w:noWrap/>
            <w:vAlign w:val="bottom"/>
            <w:hideMark/>
          </w:tcPr>
          <w:p w:rsidR="00920345" w:rsidRPr="00352C25" w:rsidRDefault="00920345" w:rsidP="00EA6B7F">
            <w:pPr>
              <w:rPr>
                <w:rFonts w:ascii="Calibri" w:hAnsi="Calibri"/>
                <w:color w:val="000000"/>
                <w:sz w:val="22"/>
                <w:szCs w:val="22"/>
              </w:rPr>
            </w:pPr>
            <w:r w:rsidRPr="00352C25">
              <w:rPr>
                <w:rFonts w:ascii="Calibri" w:hAnsi="Calibri"/>
                <w:color w:val="000000"/>
                <w:sz w:val="22"/>
                <w:szCs w:val="22"/>
              </w:rPr>
              <w:t> </w:t>
            </w:r>
          </w:p>
        </w:tc>
        <w:tc>
          <w:tcPr>
            <w:tcW w:w="2184" w:type="dxa"/>
            <w:tcBorders>
              <w:top w:val="nil"/>
              <w:left w:val="nil"/>
              <w:bottom w:val="single" w:sz="8" w:space="0" w:color="auto"/>
              <w:right w:val="single" w:sz="8" w:space="0" w:color="auto"/>
            </w:tcBorders>
            <w:shd w:val="clear" w:color="000000" w:fill="FFFF99"/>
            <w:noWrap/>
            <w:vAlign w:val="bottom"/>
            <w:hideMark/>
          </w:tcPr>
          <w:p w:rsidR="00920345" w:rsidRPr="00352C25" w:rsidRDefault="00920345" w:rsidP="00EA6B7F">
            <w:pPr>
              <w:jc w:val="center"/>
              <w:rPr>
                <w:rFonts w:ascii="Arial" w:hAnsi="Arial" w:cs="Arial"/>
                <w:b/>
                <w:bCs/>
                <w:color w:val="000000"/>
                <w:sz w:val="22"/>
                <w:szCs w:val="22"/>
              </w:rPr>
            </w:pPr>
            <w:r w:rsidRPr="00352C25">
              <w:rPr>
                <w:rFonts w:ascii="Arial" w:hAnsi="Arial" w:cs="Arial"/>
                <w:b/>
                <w:bCs/>
                <w:color w:val="000000"/>
                <w:sz w:val="22"/>
                <w:szCs w:val="22"/>
              </w:rPr>
              <w:t> </w:t>
            </w:r>
          </w:p>
        </w:tc>
      </w:tr>
      <w:tr w:rsidR="00920345" w:rsidRPr="00352C25" w:rsidTr="00EA6B7F">
        <w:trPr>
          <w:trHeight w:val="315"/>
        </w:trPr>
        <w:tc>
          <w:tcPr>
            <w:tcW w:w="3520" w:type="dxa"/>
            <w:tcBorders>
              <w:top w:val="nil"/>
              <w:left w:val="single" w:sz="8" w:space="0" w:color="auto"/>
              <w:bottom w:val="single" w:sz="8" w:space="0" w:color="auto"/>
              <w:right w:val="single" w:sz="8" w:space="0" w:color="auto"/>
            </w:tcBorders>
            <w:shd w:val="clear" w:color="000000" w:fill="B8CCE4"/>
            <w:vAlign w:val="bottom"/>
            <w:hideMark/>
          </w:tcPr>
          <w:p w:rsidR="00920345" w:rsidRPr="00352C25" w:rsidRDefault="00920345" w:rsidP="00EA6B7F">
            <w:pPr>
              <w:rPr>
                <w:rFonts w:ascii="Arial" w:hAnsi="Arial" w:cs="Arial"/>
                <w:color w:val="000000"/>
                <w:sz w:val="22"/>
                <w:szCs w:val="22"/>
              </w:rPr>
            </w:pPr>
            <w:r w:rsidRPr="00352C25">
              <w:rPr>
                <w:rFonts w:ascii="Arial" w:hAnsi="Arial" w:cs="Arial"/>
                <w:color w:val="000000"/>
                <w:sz w:val="22"/>
                <w:szCs w:val="22"/>
              </w:rPr>
              <w:t>aktivnosti CRPP</w:t>
            </w:r>
          </w:p>
        </w:tc>
        <w:tc>
          <w:tcPr>
            <w:tcW w:w="1740" w:type="dxa"/>
            <w:tcBorders>
              <w:top w:val="nil"/>
              <w:left w:val="nil"/>
              <w:bottom w:val="single" w:sz="8" w:space="0" w:color="auto"/>
              <w:right w:val="single" w:sz="8" w:space="0" w:color="auto"/>
            </w:tcBorders>
            <w:shd w:val="clear" w:color="000000" w:fill="B8CCE4"/>
            <w:noWrap/>
            <w:vAlign w:val="bottom"/>
            <w:hideMark/>
          </w:tcPr>
          <w:p w:rsidR="00920345" w:rsidRPr="00352C25" w:rsidRDefault="00920345" w:rsidP="00EA6B7F">
            <w:pPr>
              <w:jc w:val="right"/>
              <w:rPr>
                <w:rFonts w:ascii="Arial" w:hAnsi="Arial" w:cs="Arial"/>
                <w:color w:val="000000"/>
                <w:sz w:val="22"/>
                <w:szCs w:val="22"/>
              </w:rPr>
            </w:pPr>
            <w:r w:rsidRPr="00352C25">
              <w:rPr>
                <w:rFonts w:ascii="Arial" w:hAnsi="Arial" w:cs="Arial"/>
                <w:color w:val="000000"/>
                <w:sz w:val="22"/>
                <w:szCs w:val="22"/>
              </w:rPr>
              <w:t>329,31 €</w:t>
            </w:r>
          </w:p>
        </w:tc>
        <w:tc>
          <w:tcPr>
            <w:tcW w:w="1360" w:type="dxa"/>
            <w:tcBorders>
              <w:top w:val="nil"/>
              <w:left w:val="nil"/>
              <w:bottom w:val="single" w:sz="8" w:space="0" w:color="auto"/>
              <w:right w:val="single" w:sz="8" w:space="0" w:color="auto"/>
            </w:tcBorders>
            <w:shd w:val="clear" w:color="000000" w:fill="B8CCE4"/>
            <w:noWrap/>
            <w:vAlign w:val="bottom"/>
            <w:hideMark/>
          </w:tcPr>
          <w:p w:rsidR="00920345" w:rsidRPr="00352C25" w:rsidRDefault="00920345" w:rsidP="00EA6B7F">
            <w:pPr>
              <w:jc w:val="right"/>
              <w:rPr>
                <w:rFonts w:ascii="Arial" w:hAnsi="Arial" w:cs="Arial"/>
                <w:color w:val="000000"/>
                <w:sz w:val="22"/>
                <w:szCs w:val="22"/>
              </w:rPr>
            </w:pPr>
            <w:r w:rsidRPr="00352C25">
              <w:rPr>
                <w:rFonts w:ascii="Arial" w:hAnsi="Arial" w:cs="Arial"/>
                <w:color w:val="000000"/>
                <w:sz w:val="22"/>
                <w:szCs w:val="22"/>
              </w:rPr>
              <w:t>116,95 €</w:t>
            </w:r>
          </w:p>
        </w:tc>
        <w:tc>
          <w:tcPr>
            <w:tcW w:w="2184" w:type="dxa"/>
            <w:tcBorders>
              <w:top w:val="nil"/>
              <w:left w:val="nil"/>
              <w:bottom w:val="single" w:sz="8" w:space="0" w:color="auto"/>
              <w:right w:val="single" w:sz="8" w:space="0" w:color="auto"/>
            </w:tcBorders>
            <w:shd w:val="clear" w:color="000000" w:fill="B8CCE4"/>
            <w:noWrap/>
            <w:vAlign w:val="bottom"/>
            <w:hideMark/>
          </w:tcPr>
          <w:p w:rsidR="00920345" w:rsidRPr="00352C25" w:rsidRDefault="00920345" w:rsidP="00EA6B7F">
            <w:pPr>
              <w:jc w:val="right"/>
              <w:rPr>
                <w:rFonts w:ascii="Arial" w:hAnsi="Arial" w:cs="Arial"/>
                <w:b/>
                <w:bCs/>
                <w:color w:val="000000"/>
                <w:sz w:val="22"/>
                <w:szCs w:val="22"/>
              </w:rPr>
            </w:pPr>
            <w:r w:rsidRPr="00352C25">
              <w:rPr>
                <w:rFonts w:ascii="Arial" w:hAnsi="Arial" w:cs="Arial"/>
                <w:b/>
                <w:bCs/>
                <w:color w:val="000000"/>
                <w:sz w:val="22"/>
                <w:szCs w:val="22"/>
              </w:rPr>
              <w:t>446,26 €</w:t>
            </w:r>
          </w:p>
        </w:tc>
      </w:tr>
      <w:tr w:rsidR="00920345" w:rsidRPr="00352C25" w:rsidTr="00EA6B7F">
        <w:trPr>
          <w:trHeight w:val="315"/>
        </w:trPr>
        <w:tc>
          <w:tcPr>
            <w:tcW w:w="3520" w:type="dxa"/>
            <w:tcBorders>
              <w:top w:val="nil"/>
              <w:left w:val="single" w:sz="8" w:space="0" w:color="auto"/>
              <w:bottom w:val="single" w:sz="8" w:space="0" w:color="auto"/>
              <w:right w:val="nil"/>
            </w:tcBorders>
            <w:shd w:val="clear" w:color="000000" w:fill="FFFF99"/>
            <w:noWrap/>
            <w:vAlign w:val="bottom"/>
            <w:hideMark/>
          </w:tcPr>
          <w:p w:rsidR="00920345" w:rsidRPr="00352C25" w:rsidRDefault="00920345" w:rsidP="00EA6B7F">
            <w:pPr>
              <w:rPr>
                <w:rFonts w:ascii="Arial" w:hAnsi="Arial" w:cs="Arial"/>
                <w:b/>
                <w:bCs/>
                <w:color w:val="000000"/>
                <w:sz w:val="22"/>
                <w:szCs w:val="22"/>
              </w:rPr>
            </w:pPr>
            <w:r>
              <w:rPr>
                <w:rFonts w:ascii="Arial" w:hAnsi="Arial" w:cs="Arial"/>
                <w:b/>
                <w:bCs/>
                <w:color w:val="000000"/>
                <w:sz w:val="22"/>
                <w:szCs w:val="22"/>
              </w:rPr>
              <w:t xml:space="preserve">OBČINA </w:t>
            </w:r>
            <w:r w:rsidRPr="00352C25">
              <w:rPr>
                <w:rFonts w:ascii="Arial" w:hAnsi="Arial" w:cs="Arial"/>
                <w:b/>
                <w:bCs/>
                <w:color w:val="000000"/>
                <w:sz w:val="22"/>
                <w:szCs w:val="22"/>
              </w:rPr>
              <w:t>BREŽICE</w:t>
            </w:r>
          </w:p>
        </w:tc>
        <w:tc>
          <w:tcPr>
            <w:tcW w:w="1740"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352C25" w:rsidRDefault="00920345" w:rsidP="00EA6B7F">
            <w:pPr>
              <w:rPr>
                <w:rFonts w:ascii="Calibri" w:hAnsi="Calibri"/>
                <w:color w:val="000000"/>
                <w:sz w:val="22"/>
                <w:szCs w:val="22"/>
              </w:rPr>
            </w:pPr>
            <w:r w:rsidRPr="00352C25">
              <w:rPr>
                <w:rFonts w:ascii="Calibri" w:hAnsi="Calibri"/>
                <w:color w:val="000000"/>
                <w:sz w:val="22"/>
                <w:szCs w:val="22"/>
              </w:rPr>
              <w:t> </w:t>
            </w:r>
          </w:p>
        </w:tc>
        <w:tc>
          <w:tcPr>
            <w:tcW w:w="1360" w:type="dxa"/>
            <w:tcBorders>
              <w:top w:val="nil"/>
              <w:left w:val="nil"/>
              <w:bottom w:val="single" w:sz="8" w:space="0" w:color="auto"/>
              <w:right w:val="single" w:sz="8" w:space="0" w:color="auto"/>
            </w:tcBorders>
            <w:shd w:val="clear" w:color="000000" w:fill="FFFF99"/>
            <w:noWrap/>
            <w:vAlign w:val="bottom"/>
            <w:hideMark/>
          </w:tcPr>
          <w:p w:rsidR="00920345" w:rsidRPr="00352C25" w:rsidRDefault="00920345" w:rsidP="00EA6B7F">
            <w:pPr>
              <w:rPr>
                <w:rFonts w:ascii="Calibri" w:hAnsi="Calibri"/>
                <w:color w:val="000000"/>
                <w:sz w:val="22"/>
                <w:szCs w:val="22"/>
              </w:rPr>
            </w:pPr>
            <w:r w:rsidRPr="00352C25">
              <w:rPr>
                <w:rFonts w:ascii="Calibri" w:hAnsi="Calibri"/>
                <w:color w:val="000000"/>
                <w:sz w:val="22"/>
                <w:szCs w:val="22"/>
              </w:rPr>
              <w:t> </w:t>
            </w:r>
          </w:p>
        </w:tc>
        <w:tc>
          <w:tcPr>
            <w:tcW w:w="2184" w:type="dxa"/>
            <w:tcBorders>
              <w:top w:val="nil"/>
              <w:left w:val="nil"/>
              <w:bottom w:val="single" w:sz="8" w:space="0" w:color="auto"/>
              <w:right w:val="single" w:sz="8" w:space="0" w:color="auto"/>
            </w:tcBorders>
            <w:shd w:val="clear" w:color="000000" w:fill="FFFF99"/>
            <w:noWrap/>
            <w:vAlign w:val="bottom"/>
            <w:hideMark/>
          </w:tcPr>
          <w:p w:rsidR="00920345" w:rsidRPr="00352C25" w:rsidRDefault="00920345" w:rsidP="00EA6B7F">
            <w:pPr>
              <w:rPr>
                <w:rFonts w:ascii="Arial" w:hAnsi="Arial" w:cs="Arial"/>
                <w:b/>
                <w:bCs/>
                <w:color w:val="000000"/>
                <w:sz w:val="22"/>
                <w:szCs w:val="22"/>
              </w:rPr>
            </w:pPr>
            <w:r w:rsidRPr="00352C25">
              <w:rPr>
                <w:rFonts w:ascii="Arial" w:hAnsi="Arial" w:cs="Arial"/>
                <w:b/>
                <w:bCs/>
                <w:color w:val="000000"/>
                <w:sz w:val="22"/>
                <w:szCs w:val="22"/>
              </w:rPr>
              <w:t> </w:t>
            </w:r>
          </w:p>
        </w:tc>
      </w:tr>
      <w:tr w:rsidR="00920345" w:rsidRPr="00352C25" w:rsidTr="00EA6B7F">
        <w:trPr>
          <w:trHeight w:val="315"/>
        </w:trPr>
        <w:tc>
          <w:tcPr>
            <w:tcW w:w="3520" w:type="dxa"/>
            <w:tcBorders>
              <w:top w:val="nil"/>
              <w:left w:val="single" w:sz="8" w:space="0" w:color="auto"/>
              <w:bottom w:val="single" w:sz="8" w:space="0" w:color="auto"/>
              <w:right w:val="single" w:sz="8" w:space="0" w:color="auto"/>
            </w:tcBorders>
            <w:shd w:val="clear" w:color="000000" w:fill="B8CCE4"/>
            <w:vAlign w:val="bottom"/>
            <w:hideMark/>
          </w:tcPr>
          <w:p w:rsidR="00920345" w:rsidRPr="00352C25" w:rsidRDefault="00920345" w:rsidP="00EA6B7F">
            <w:pPr>
              <w:rPr>
                <w:rFonts w:ascii="Arial" w:hAnsi="Arial" w:cs="Arial"/>
                <w:color w:val="000000"/>
                <w:sz w:val="22"/>
                <w:szCs w:val="22"/>
              </w:rPr>
            </w:pPr>
            <w:r w:rsidRPr="00352C25">
              <w:rPr>
                <w:rFonts w:ascii="Arial" w:hAnsi="Arial" w:cs="Arial"/>
                <w:color w:val="000000"/>
                <w:sz w:val="22"/>
                <w:szCs w:val="22"/>
              </w:rPr>
              <w:t>aktivnosti CRPP</w:t>
            </w:r>
          </w:p>
        </w:tc>
        <w:tc>
          <w:tcPr>
            <w:tcW w:w="1740" w:type="dxa"/>
            <w:tcBorders>
              <w:top w:val="nil"/>
              <w:left w:val="nil"/>
              <w:bottom w:val="single" w:sz="8" w:space="0" w:color="auto"/>
              <w:right w:val="single" w:sz="8" w:space="0" w:color="auto"/>
            </w:tcBorders>
            <w:shd w:val="clear" w:color="000000" w:fill="B8CCE4"/>
            <w:noWrap/>
            <w:vAlign w:val="bottom"/>
            <w:hideMark/>
          </w:tcPr>
          <w:p w:rsidR="00920345" w:rsidRPr="00352C25" w:rsidRDefault="00920345" w:rsidP="00EA6B7F">
            <w:pPr>
              <w:jc w:val="right"/>
              <w:rPr>
                <w:rFonts w:ascii="Arial" w:hAnsi="Arial" w:cs="Arial"/>
                <w:color w:val="000000"/>
                <w:sz w:val="22"/>
                <w:szCs w:val="22"/>
              </w:rPr>
            </w:pPr>
            <w:r w:rsidRPr="00352C25">
              <w:rPr>
                <w:rFonts w:ascii="Arial" w:hAnsi="Arial" w:cs="Arial"/>
                <w:color w:val="000000"/>
                <w:sz w:val="22"/>
                <w:szCs w:val="22"/>
              </w:rPr>
              <w:t>5.572,92 €</w:t>
            </w:r>
          </w:p>
        </w:tc>
        <w:tc>
          <w:tcPr>
            <w:tcW w:w="1360" w:type="dxa"/>
            <w:tcBorders>
              <w:top w:val="nil"/>
              <w:left w:val="nil"/>
              <w:bottom w:val="single" w:sz="8" w:space="0" w:color="auto"/>
              <w:right w:val="single" w:sz="8" w:space="0" w:color="auto"/>
            </w:tcBorders>
            <w:shd w:val="clear" w:color="000000" w:fill="B8CCE4"/>
            <w:noWrap/>
            <w:vAlign w:val="bottom"/>
            <w:hideMark/>
          </w:tcPr>
          <w:p w:rsidR="00920345" w:rsidRPr="00352C25" w:rsidRDefault="00920345" w:rsidP="00EA6B7F">
            <w:pPr>
              <w:jc w:val="right"/>
              <w:rPr>
                <w:rFonts w:ascii="Arial" w:hAnsi="Arial" w:cs="Arial"/>
                <w:color w:val="000000"/>
                <w:sz w:val="22"/>
                <w:szCs w:val="22"/>
              </w:rPr>
            </w:pPr>
            <w:r w:rsidRPr="00352C25">
              <w:rPr>
                <w:rFonts w:ascii="Arial" w:hAnsi="Arial" w:cs="Arial"/>
                <w:color w:val="000000"/>
                <w:sz w:val="22"/>
                <w:szCs w:val="22"/>
              </w:rPr>
              <w:t>1.979,07 €</w:t>
            </w:r>
          </w:p>
        </w:tc>
        <w:tc>
          <w:tcPr>
            <w:tcW w:w="2184" w:type="dxa"/>
            <w:tcBorders>
              <w:top w:val="nil"/>
              <w:left w:val="nil"/>
              <w:bottom w:val="single" w:sz="8" w:space="0" w:color="auto"/>
              <w:right w:val="single" w:sz="8" w:space="0" w:color="auto"/>
            </w:tcBorders>
            <w:shd w:val="clear" w:color="000000" w:fill="B8CCE4"/>
            <w:noWrap/>
            <w:vAlign w:val="bottom"/>
            <w:hideMark/>
          </w:tcPr>
          <w:p w:rsidR="00920345" w:rsidRPr="00352C25" w:rsidRDefault="00920345" w:rsidP="00EA6B7F">
            <w:pPr>
              <w:jc w:val="right"/>
              <w:rPr>
                <w:rFonts w:ascii="Arial" w:hAnsi="Arial" w:cs="Arial"/>
                <w:b/>
                <w:bCs/>
                <w:color w:val="000000"/>
                <w:sz w:val="22"/>
                <w:szCs w:val="22"/>
              </w:rPr>
            </w:pPr>
            <w:r w:rsidRPr="00352C25">
              <w:rPr>
                <w:rFonts w:ascii="Arial" w:hAnsi="Arial" w:cs="Arial"/>
                <w:b/>
                <w:bCs/>
                <w:color w:val="000000"/>
                <w:sz w:val="22"/>
                <w:szCs w:val="22"/>
              </w:rPr>
              <w:t>7.551,99 €</w:t>
            </w:r>
          </w:p>
        </w:tc>
      </w:tr>
      <w:tr w:rsidR="00920345" w:rsidRPr="00352C25" w:rsidTr="00EA6B7F">
        <w:trPr>
          <w:trHeight w:val="615"/>
        </w:trPr>
        <w:tc>
          <w:tcPr>
            <w:tcW w:w="3520" w:type="dxa"/>
            <w:tcBorders>
              <w:top w:val="nil"/>
              <w:left w:val="single" w:sz="8" w:space="0" w:color="auto"/>
              <w:bottom w:val="single" w:sz="8" w:space="0" w:color="auto"/>
              <w:right w:val="nil"/>
            </w:tcBorders>
            <w:shd w:val="clear" w:color="000000" w:fill="FFFF99"/>
            <w:vAlign w:val="bottom"/>
            <w:hideMark/>
          </w:tcPr>
          <w:p w:rsidR="00920345" w:rsidRPr="00352C25" w:rsidRDefault="00920345" w:rsidP="00EA6B7F">
            <w:pPr>
              <w:rPr>
                <w:rFonts w:ascii="Arial" w:hAnsi="Arial" w:cs="Arial"/>
                <w:b/>
                <w:bCs/>
                <w:color w:val="000000"/>
                <w:sz w:val="22"/>
                <w:szCs w:val="22"/>
              </w:rPr>
            </w:pPr>
            <w:r w:rsidRPr="00352C25">
              <w:rPr>
                <w:rFonts w:ascii="Arial" w:hAnsi="Arial" w:cs="Arial"/>
                <w:b/>
                <w:bCs/>
                <w:color w:val="000000"/>
                <w:sz w:val="22"/>
                <w:szCs w:val="22"/>
              </w:rPr>
              <w:t>OBČINA KOSTANJEVICA OB KRKI</w:t>
            </w:r>
          </w:p>
        </w:tc>
        <w:tc>
          <w:tcPr>
            <w:tcW w:w="1740"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352C25" w:rsidRDefault="00920345" w:rsidP="00EA6B7F">
            <w:pPr>
              <w:rPr>
                <w:rFonts w:ascii="Calibri" w:hAnsi="Calibri"/>
                <w:color w:val="000000"/>
                <w:sz w:val="22"/>
                <w:szCs w:val="22"/>
              </w:rPr>
            </w:pPr>
            <w:r w:rsidRPr="00352C25">
              <w:rPr>
                <w:rFonts w:ascii="Calibri" w:hAnsi="Calibri"/>
                <w:color w:val="000000"/>
                <w:sz w:val="22"/>
                <w:szCs w:val="22"/>
              </w:rPr>
              <w:t> </w:t>
            </w:r>
          </w:p>
        </w:tc>
        <w:tc>
          <w:tcPr>
            <w:tcW w:w="1360" w:type="dxa"/>
            <w:tcBorders>
              <w:top w:val="nil"/>
              <w:left w:val="nil"/>
              <w:bottom w:val="single" w:sz="8" w:space="0" w:color="auto"/>
              <w:right w:val="single" w:sz="8" w:space="0" w:color="auto"/>
            </w:tcBorders>
            <w:shd w:val="clear" w:color="000000" w:fill="FFFF99"/>
            <w:noWrap/>
            <w:vAlign w:val="bottom"/>
            <w:hideMark/>
          </w:tcPr>
          <w:p w:rsidR="00920345" w:rsidRPr="00352C25" w:rsidRDefault="00920345" w:rsidP="00EA6B7F">
            <w:pPr>
              <w:rPr>
                <w:rFonts w:ascii="Calibri" w:hAnsi="Calibri"/>
                <w:color w:val="000000"/>
                <w:sz w:val="22"/>
                <w:szCs w:val="22"/>
              </w:rPr>
            </w:pPr>
            <w:r w:rsidRPr="00352C25">
              <w:rPr>
                <w:rFonts w:ascii="Calibri" w:hAnsi="Calibri"/>
                <w:color w:val="000000"/>
                <w:sz w:val="22"/>
                <w:szCs w:val="22"/>
              </w:rPr>
              <w:t> </w:t>
            </w:r>
          </w:p>
        </w:tc>
        <w:tc>
          <w:tcPr>
            <w:tcW w:w="2184" w:type="dxa"/>
            <w:tcBorders>
              <w:top w:val="nil"/>
              <w:left w:val="nil"/>
              <w:bottom w:val="single" w:sz="8" w:space="0" w:color="auto"/>
              <w:right w:val="single" w:sz="8" w:space="0" w:color="auto"/>
            </w:tcBorders>
            <w:shd w:val="clear" w:color="000000" w:fill="FFFF99"/>
            <w:noWrap/>
            <w:vAlign w:val="bottom"/>
            <w:hideMark/>
          </w:tcPr>
          <w:p w:rsidR="00920345" w:rsidRPr="00352C25" w:rsidRDefault="00920345" w:rsidP="00EA6B7F">
            <w:pPr>
              <w:rPr>
                <w:rFonts w:ascii="Arial" w:hAnsi="Arial" w:cs="Arial"/>
                <w:b/>
                <w:bCs/>
                <w:color w:val="000000"/>
                <w:sz w:val="22"/>
                <w:szCs w:val="22"/>
              </w:rPr>
            </w:pPr>
            <w:r w:rsidRPr="00352C25">
              <w:rPr>
                <w:rFonts w:ascii="Arial" w:hAnsi="Arial" w:cs="Arial"/>
                <w:b/>
                <w:bCs/>
                <w:color w:val="000000"/>
                <w:sz w:val="22"/>
                <w:szCs w:val="22"/>
              </w:rPr>
              <w:t> </w:t>
            </w:r>
          </w:p>
        </w:tc>
      </w:tr>
      <w:tr w:rsidR="00920345" w:rsidRPr="00352C25" w:rsidTr="00EA6B7F">
        <w:trPr>
          <w:trHeight w:val="315"/>
        </w:trPr>
        <w:tc>
          <w:tcPr>
            <w:tcW w:w="3520" w:type="dxa"/>
            <w:tcBorders>
              <w:top w:val="nil"/>
              <w:left w:val="single" w:sz="8" w:space="0" w:color="auto"/>
              <w:bottom w:val="single" w:sz="8" w:space="0" w:color="auto"/>
              <w:right w:val="single" w:sz="8" w:space="0" w:color="auto"/>
            </w:tcBorders>
            <w:shd w:val="clear" w:color="000000" w:fill="B8CCE4"/>
            <w:vAlign w:val="bottom"/>
            <w:hideMark/>
          </w:tcPr>
          <w:p w:rsidR="00920345" w:rsidRPr="00352C25" w:rsidRDefault="00920345" w:rsidP="00EA6B7F">
            <w:pPr>
              <w:rPr>
                <w:rFonts w:ascii="Arial" w:hAnsi="Arial" w:cs="Arial"/>
                <w:color w:val="000000"/>
                <w:sz w:val="22"/>
                <w:szCs w:val="22"/>
              </w:rPr>
            </w:pPr>
            <w:r w:rsidRPr="00352C25">
              <w:rPr>
                <w:rFonts w:ascii="Arial" w:hAnsi="Arial" w:cs="Arial"/>
                <w:color w:val="000000"/>
                <w:sz w:val="22"/>
                <w:szCs w:val="22"/>
              </w:rPr>
              <w:t>aktivnosti CRPP</w:t>
            </w:r>
          </w:p>
        </w:tc>
        <w:tc>
          <w:tcPr>
            <w:tcW w:w="1740" w:type="dxa"/>
            <w:tcBorders>
              <w:top w:val="nil"/>
              <w:left w:val="nil"/>
              <w:bottom w:val="single" w:sz="8" w:space="0" w:color="auto"/>
              <w:right w:val="single" w:sz="8" w:space="0" w:color="auto"/>
            </w:tcBorders>
            <w:shd w:val="clear" w:color="000000" w:fill="B8CCE4"/>
            <w:noWrap/>
            <w:vAlign w:val="bottom"/>
            <w:hideMark/>
          </w:tcPr>
          <w:p w:rsidR="00920345" w:rsidRPr="00352C25" w:rsidRDefault="00920345" w:rsidP="00EA6B7F">
            <w:pPr>
              <w:jc w:val="right"/>
              <w:rPr>
                <w:rFonts w:ascii="Arial" w:hAnsi="Arial" w:cs="Arial"/>
                <w:color w:val="000000"/>
                <w:sz w:val="22"/>
                <w:szCs w:val="22"/>
              </w:rPr>
            </w:pPr>
            <w:r w:rsidRPr="00352C25">
              <w:rPr>
                <w:rFonts w:ascii="Arial" w:hAnsi="Arial" w:cs="Arial"/>
                <w:color w:val="000000"/>
                <w:sz w:val="22"/>
                <w:szCs w:val="22"/>
              </w:rPr>
              <w:t>551,31 €</w:t>
            </w:r>
          </w:p>
        </w:tc>
        <w:tc>
          <w:tcPr>
            <w:tcW w:w="1360" w:type="dxa"/>
            <w:tcBorders>
              <w:top w:val="nil"/>
              <w:left w:val="nil"/>
              <w:bottom w:val="single" w:sz="8" w:space="0" w:color="auto"/>
              <w:right w:val="single" w:sz="8" w:space="0" w:color="auto"/>
            </w:tcBorders>
            <w:shd w:val="clear" w:color="000000" w:fill="B8CCE4"/>
            <w:noWrap/>
            <w:vAlign w:val="bottom"/>
            <w:hideMark/>
          </w:tcPr>
          <w:p w:rsidR="00920345" w:rsidRPr="00352C25" w:rsidRDefault="00920345" w:rsidP="00EA6B7F">
            <w:pPr>
              <w:jc w:val="right"/>
              <w:rPr>
                <w:rFonts w:ascii="Arial" w:hAnsi="Arial" w:cs="Arial"/>
                <w:color w:val="000000"/>
                <w:sz w:val="22"/>
                <w:szCs w:val="22"/>
              </w:rPr>
            </w:pPr>
            <w:r w:rsidRPr="00352C25">
              <w:rPr>
                <w:rFonts w:ascii="Arial" w:hAnsi="Arial" w:cs="Arial"/>
                <w:color w:val="000000"/>
                <w:sz w:val="22"/>
                <w:szCs w:val="22"/>
              </w:rPr>
              <w:t>195,78 €</w:t>
            </w:r>
          </w:p>
        </w:tc>
        <w:tc>
          <w:tcPr>
            <w:tcW w:w="2184" w:type="dxa"/>
            <w:tcBorders>
              <w:top w:val="nil"/>
              <w:left w:val="nil"/>
              <w:bottom w:val="single" w:sz="8" w:space="0" w:color="auto"/>
              <w:right w:val="single" w:sz="8" w:space="0" w:color="auto"/>
            </w:tcBorders>
            <w:shd w:val="clear" w:color="000000" w:fill="B8CCE4"/>
            <w:noWrap/>
            <w:vAlign w:val="bottom"/>
            <w:hideMark/>
          </w:tcPr>
          <w:p w:rsidR="00920345" w:rsidRPr="00352C25" w:rsidRDefault="00920345" w:rsidP="00EA6B7F">
            <w:pPr>
              <w:jc w:val="right"/>
              <w:rPr>
                <w:rFonts w:ascii="Arial" w:hAnsi="Arial" w:cs="Arial"/>
                <w:b/>
                <w:bCs/>
                <w:color w:val="000000"/>
                <w:sz w:val="22"/>
                <w:szCs w:val="22"/>
              </w:rPr>
            </w:pPr>
            <w:r w:rsidRPr="00352C25">
              <w:rPr>
                <w:rFonts w:ascii="Arial" w:hAnsi="Arial" w:cs="Arial"/>
                <w:b/>
                <w:bCs/>
                <w:color w:val="000000"/>
                <w:sz w:val="22"/>
                <w:szCs w:val="22"/>
              </w:rPr>
              <w:t>747,09 €</w:t>
            </w:r>
          </w:p>
        </w:tc>
      </w:tr>
      <w:tr w:rsidR="00920345" w:rsidRPr="00352C25" w:rsidTr="00EA6B7F">
        <w:trPr>
          <w:trHeight w:val="315"/>
        </w:trPr>
        <w:tc>
          <w:tcPr>
            <w:tcW w:w="3520" w:type="dxa"/>
            <w:tcBorders>
              <w:top w:val="nil"/>
              <w:left w:val="single" w:sz="8" w:space="0" w:color="auto"/>
              <w:bottom w:val="single" w:sz="8" w:space="0" w:color="auto"/>
              <w:right w:val="nil"/>
            </w:tcBorders>
            <w:shd w:val="clear" w:color="000000" w:fill="FFFF99"/>
            <w:vAlign w:val="bottom"/>
            <w:hideMark/>
          </w:tcPr>
          <w:p w:rsidR="00920345" w:rsidRPr="00352C25" w:rsidRDefault="00920345" w:rsidP="00EA6B7F">
            <w:pPr>
              <w:rPr>
                <w:rFonts w:ascii="Arial" w:hAnsi="Arial" w:cs="Arial"/>
                <w:b/>
                <w:bCs/>
                <w:color w:val="000000"/>
                <w:sz w:val="22"/>
                <w:szCs w:val="22"/>
              </w:rPr>
            </w:pPr>
            <w:r w:rsidRPr="00352C25">
              <w:rPr>
                <w:rFonts w:ascii="Arial" w:hAnsi="Arial" w:cs="Arial"/>
                <w:b/>
                <w:bCs/>
                <w:color w:val="000000"/>
                <w:sz w:val="22"/>
                <w:szCs w:val="22"/>
              </w:rPr>
              <w:t>OBČINA KRŠKO</w:t>
            </w:r>
          </w:p>
        </w:tc>
        <w:tc>
          <w:tcPr>
            <w:tcW w:w="1740" w:type="dxa"/>
            <w:tcBorders>
              <w:top w:val="nil"/>
              <w:left w:val="single" w:sz="8" w:space="0" w:color="auto"/>
              <w:bottom w:val="single" w:sz="8" w:space="0" w:color="auto"/>
              <w:right w:val="single" w:sz="8" w:space="0" w:color="auto"/>
            </w:tcBorders>
            <w:shd w:val="clear" w:color="000000" w:fill="FFFF99"/>
            <w:vAlign w:val="bottom"/>
            <w:hideMark/>
          </w:tcPr>
          <w:p w:rsidR="00920345" w:rsidRPr="00352C25" w:rsidRDefault="00920345" w:rsidP="00EA6B7F">
            <w:pPr>
              <w:rPr>
                <w:rFonts w:ascii="Calibri" w:hAnsi="Calibri"/>
                <w:color w:val="000000"/>
                <w:sz w:val="22"/>
                <w:szCs w:val="22"/>
              </w:rPr>
            </w:pPr>
            <w:r w:rsidRPr="00352C25">
              <w:rPr>
                <w:rFonts w:ascii="Calibri" w:hAnsi="Calibri"/>
                <w:color w:val="000000"/>
                <w:sz w:val="22"/>
                <w:szCs w:val="22"/>
              </w:rPr>
              <w:t> </w:t>
            </w:r>
          </w:p>
        </w:tc>
        <w:tc>
          <w:tcPr>
            <w:tcW w:w="1360" w:type="dxa"/>
            <w:tcBorders>
              <w:top w:val="nil"/>
              <w:left w:val="nil"/>
              <w:bottom w:val="single" w:sz="8" w:space="0" w:color="auto"/>
              <w:right w:val="single" w:sz="8" w:space="0" w:color="auto"/>
            </w:tcBorders>
            <w:shd w:val="clear" w:color="000000" w:fill="FFFF99"/>
            <w:vAlign w:val="bottom"/>
            <w:hideMark/>
          </w:tcPr>
          <w:p w:rsidR="00920345" w:rsidRPr="00352C25" w:rsidRDefault="00920345" w:rsidP="00EA6B7F">
            <w:pPr>
              <w:rPr>
                <w:rFonts w:ascii="Calibri" w:hAnsi="Calibri"/>
                <w:color w:val="000000"/>
                <w:sz w:val="22"/>
                <w:szCs w:val="22"/>
              </w:rPr>
            </w:pPr>
            <w:r w:rsidRPr="00352C25">
              <w:rPr>
                <w:rFonts w:ascii="Calibri" w:hAnsi="Calibri"/>
                <w:color w:val="000000"/>
                <w:sz w:val="22"/>
                <w:szCs w:val="22"/>
              </w:rPr>
              <w:t> </w:t>
            </w:r>
          </w:p>
        </w:tc>
        <w:tc>
          <w:tcPr>
            <w:tcW w:w="2184" w:type="dxa"/>
            <w:tcBorders>
              <w:top w:val="nil"/>
              <w:left w:val="nil"/>
              <w:bottom w:val="single" w:sz="8" w:space="0" w:color="auto"/>
              <w:right w:val="single" w:sz="8" w:space="0" w:color="auto"/>
            </w:tcBorders>
            <w:shd w:val="clear" w:color="000000" w:fill="FFFF99"/>
            <w:noWrap/>
            <w:vAlign w:val="bottom"/>
            <w:hideMark/>
          </w:tcPr>
          <w:p w:rsidR="00920345" w:rsidRPr="00352C25" w:rsidRDefault="00920345" w:rsidP="00EA6B7F">
            <w:pPr>
              <w:rPr>
                <w:rFonts w:ascii="Arial" w:hAnsi="Arial" w:cs="Arial"/>
                <w:b/>
                <w:bCs/>
                <w:color w:val="000000"/>
                <w:sz w:val="22"/>
                <w:szCs w:val="22"/>
              </w:rPr>
            </w:pPr>
            <w:r w:rsidRPr="00352C25">
              <w:rPr>
                <w:rFonts w:ascii="Arial" w:hAnsi="Arial" w:cs="Arial"/>
                <w:b/>
                <w:bCs/>
                <w:color w:val="000000"/>
                <w:sz w:val="22"/>
                <w:szCs w:val="22"/>
              </w:rPr>
              <w:t> </w:t>
            </w:r>
          </w:p>
        </w:tc>
      </w:tr>
      <w:tr w:rsidR="00920345" w:rsidRPr="00352C25" w:rsidTr="00EA6B7F">
        <w:trPr>
          <w:trHeight w:val="315"/>
        </w:trPr>
        <w:tc>
          <w:tcPr>
            <w:tcW w:w="3520" w:type="dxa"/>
            <w:tcBorders>
              <w:top w:val="nil"/>
              <w:left w:val="single" w:sz="8" w:space="0" w:color="auto"/>
              <w:bottom w:val="single" w:sz="8" w:space="0" w:color="auto"/>
              <w:right w:val="single" w:sz="8" w:space="0" w:color="auto"/>
            </w:tcBorders>
            <w:shd w:val="clear" w:color="000000" w:fill="B8CCE4"/>
            <w:vAlign w:val="bottom"/>
            <w:hideMark/>
          </w:tcPr>
          <w:p w:rsidR="00920345" w:rsidRPr="00352C25" w:rsidRDefault="00920345" w:rsidP="00EA6B7F">
            <w:pPr>
              <w:rPr>
                <w:rFonts w:ascii="Arial" w:hAnsi="Arial" w:cs="Arial"/>
                <w:color w:val="000000"/>
                <w:sz w:val="22"/>
                <w:szCs w:val="22"/>
              </w:rPr>
            </w:pPr>
            <w:r w:rsidRPr="00352C25">
              <w:rPr>
                <w:rFonts w:ascii="Arial" w:hAnsi="Arial" w:cs="Arial"/>
                <w:color w:val="000000"/>
                <w:sz w:val="22"/>
                <w:szCs w:val="22"/>
              </w:rPr>
              <w:t>aktivnosti CRPP</w:t>
            </w:r>
          </w:p>
        </w:tc>
        <w:tc>
          <w:tcPr>
            <w:tcW w:w="1740" w:type="dxa"/>
            <w:tcBorders>
              <w:top w:val="nil"/>
              <w:left w:val="nil"/>
              <w:bottom w:val="single" w:sz="8" w:space="0" w:color="auto"/>
              <w:right w:val="single" w:sz="8" w:space="0" w:color="auto"/>
            </w:tcBorders>
            <w:shd w:val="clear" w:color="000000" w:fill="B8CCE4"/>
            <w:noWrap/>
            <w:vAlign w:val="bottom"/>
            <w:hideMark/>
          </w:tcPr>
          <w:p w:rsidR="00920345" w:rsidRPr="00352C25" w:rsidRDefault="00920345" w:rsidP="00EA6B7F">
            <w:pPr>
              <w:jc w:val="right"/>
              <w:rPr>
                <w:rFonts w:ascii="Arial" w:hAnsi="Arial" w:cs="Arial"/>
                <w:color w:val="000000"/>
                <w:sz w:val="22"/>
                <w:szCs w:val="22"/>
              </w:rPr>
            </w:pPr>
            <w:r w:rsidRPr="00352C25">
              <w:rPr>
                <w:rFonts w:ascii="Arial" w:hAnsi="Arial" w:cs="Arial"/>
                <w:color w:val="000000"/>
                <w:sz w:val="22"/>
                <w:szCs w:val="22"/>
              </w:rPr>
              <w:t>5.932,05 €</w:t>
            </w:r>
          </w:p>
        </w:tc>
        <w:tc>
          <w:tcPr>
            <w:tcW w:w="1360" w:type="dxa"/>
            <w:tcBorders>
              <w:top w:val="nil"/>
              <w:left w:val="nil"/>
              <w:bottom w:val="single" w:sz="8" w:space="0" w:color="auto"/>
              <w:right w:val="single" w:sz="8" w:space="0" w:color="auto"/>
            </w:tcBorders>
            <w:shd w:val="clear" w:color="000000" w:fill="B8CCE4"/>
            <w:noWrap/>
            <w:vAlign w:val="bottom"/>
            <w:hideMark/>
          </w:tcPr>
          <w:p w:rsidR="00920345" w:rsidRPr="00352C25" w:rsidRDefault="00920345" w:rsidP="00EA6B7F">
            <w:pPr>
              <w:jc w:val="right"/>
              <w:rPr>
                <w:rFonts w:ascii="Arial" w:hAnsi="Arial" w:cs="Arial"/>
                <w:color w:val="000000"/>
                <w:sz w:val="22"/>
                <w:szCs w:val="22"/>
              </w:rPr>
            </w:pPr>
            <w:r w:rsidRPr="00352C25">
              <w:rPr>
                <w:rFonts w:ascii="Arial" w:hAnsi="Arial" w:cs="Arial"/>
                <w:color w:val="000000"/>
                <w:sz w:val="22"/>
                <w:szCs w:val="22"/>
              </w:rPr>
              <w:t>2.106,60 €</w:t>
            </w:r>
          </w:p>
        </w:tc>
        <w:tc>
          <w:tcPr>
            <w:tcW w:w="2184" w:type="dxa"/>
            <w:tcBorders>
              <w:top w:val="nil"/>
              <w:left w:val="nil"/>
              <w:bottom w:val="single" w:sz="8" w:space="0" w:color="auto"/>
              <w:right w:val="single" w:sz="8" w:space="0" w:color="auto"/>
            </w:tcBorders>
            <w:shd w:val="clear" w:color="000000" w:fill="B8CCE4"/>
            <w:noWrap/>
            <w:vAlign w:val="bottom"/>
            <w:hideMark/>
          </w:tcPr>
          <w:p w:rsidR="00920345" w:rsidRPr="00352C25" w:rsidRDefault="00920345" w:rsidP="00EA6B7F">
            <w:pPr>
              <w:jc w:val="right"/>
              <w:rPr>
                <w:rFonts w:ascii="Arial" w:hAnsi="Arial" w:cs="Arial"/>
                <w:b/>
                <w:bCs/>
                <w:color w:val="000000"/>
                <w:sz w:val="22"/>
                <w:szCs w:val="22"/>
              </w:rPr>
            </w:pPr>
            <w:r w:rsidRPr="00352C25">
              <w:rPr>
                <w:rFonts w:ascii="Arial" w:hAnsi="Arial" w:cs="Arial"/>
                <w:b/>
                <w:bCs/>
                <w:color w:val="000000"/>
                <w:sz w:val="22"/>
                <w:szCs w:val="22"/>
              </w:rPr>
              <w:t>8.038,65 €</w:t>
            </w:r>
          </w:p>
        </w:tc>
      </w:tr>
      <w:tr w:rsidR="00920345" w:rsidRPr="00352C25" w:rsidTr="00EA6B7F">
        <w:trPr>
          <w:trHeight w:val="315"/>
        </w:trPr>
        <w:tc>
          <w:tcPr>
            <w:tcW w:w="3520" w:type="dxa"/>
            <w:tcBorders>
              <w:top w:val="nil"/>
              <w:left w:val="single" w:sz="8" w:space="0" w:color="auto"/>
              <w:bottom w:val="single" w:sz="8" w:space="0" w:color="auto"/>
              <w:right w:val="nil"/>
            </w:tcBorders>
            <w:shd w:val="clear" w:color="000000" w:fill="FFFF99"/>
            <w:vAlign w:val="bottom"/>
            <w:hideMark/>
          </w:tcPr>
          <w:p w:rsidR="00920345" w:rsidRPr="00352C25" w:rsidRDefault="00920345" w:rsidP="00EA6B7F">
            <w:pPr>
              <w:rPr>
                <w:rFonts w:ascii="Arial" w:hAnsi="Arial" w:cs="Arial"/>
                <w:b/>
                <w:bCs/>
                <w:color w:val="000000"/>
                <w:sz w:val="22"/>
                <w:szCs w:val="22"/>
              </w:rPr>
            </w:pPr>
            <w:r w:rsidRPr="00352C25">
              <w:rPr>
                <w:rFonts w:ascii="Arial" w:hAnsi="Arial" w:cs="Arial"/>
                <w:b/>
                <w:bCs/>
                <w:color w:val="000000"/>
                <w:sz w:val="22"/>
                <w:szCs w:val="22"/>
              </w:rPr>
              <w:t>OBČINA RADEČE</w:t>
            </w:r>
          </w:p>
        </w:tc>
        <w:tc>
          <w:tcPr>
            <w:tcW w:w="1740" w:type="dxa"/>
            <w:tcBorders>
              <w:top w:val="nil"/>
              <w:left w:val="single" w:sz="8" w:space="0" w:color="auto"/>
              <w:bottom w:val="single" w:sz="8" w:space="0" w:color="auto"/>
              <w:right w:val="single" w:sz="8" w:space="0" w:color="auto"/>
            </w:tcBorders>
            <w:shd w:val="clear" w:color="000000" w:fill="FFFF99"/>
            <w:vAlign w:val="bottom"/>
            <w:hideMark/>
          </w:tcPr>
          <w:p w:rsidR="00920345" w:rsidRPr="00352C25" w:rsidRDefault="00920345" w:rsidP="00EA6B7F">
            <w:pPr>
              <w:rPr>
                <w:rFonts w:ascii="Calibri" w:hAnsi="Calibri"/>
                <w:color w:val="000000"/>
                <w:sz w:val="22"/>
                <w:szCs w:val="22"/>
              </w:rPr>
            </w:pPr>
            <w:r w:rsidRPr="00352C25">
              <w:rPr>
                <w:rFonts w:ascii="Calibri" w:hAnsi="Calibri"/>
                <w:color w:val="000000"/>
                <w:sz w:val="22"/>
                <w:szCs w:val="22"/>
              </w:rPr>
              <w:t> </w:t>
            </w:r>
          </w:p>
        </w:tc>
        <w:tc>
          <w:tcPr>
            <w:tcW w:w="1360" w:type="dxa"/>
            <w:tcBorders>
              <w:top w:val="nil"/>
              <w:left w:val="nil"/>
              <w:bottom w:val="single" w:sz="8" w:space="0" w:color="auto"/>
              <w:right w:val="single" w:sz="8" w:space="0" w:color="auto"/>
            </w:tcBorders>
            <w:shd w:val="clear" w:color="000000" w:fill="FFFF99"/>
            <w:vAlign w:val="bottom"/>
            <w:hideMark/>
          </w:tcPr>
          <w:p w:rsidR="00920345" w:rsidRPr="00352C25" w:rsidRDefault="00920345" w:rsidP="00EA6B7F">
            <w:pPr>
              <w:rPr>
                <w:rFonts w:ascii="Calibri" w:hAnsi="Calibri"/>
                <w:color w:val="000000"/>
                <w:sz w:val="22"/>
                <w:szCs w:val="22"/>
              </w:rPr>
            </w:pPr>
            <w:r w:rsidRPr="00352C25">
              <w:rPr>
                <w:rFonts w:ascii="Calibri" w:hAnsi="Calibri"/>
                <w:color w:val="000000"/>
                <w:sz w:val="22"/>
                <w:szCs w:val="22"/>
              </w:rPr>
              <w:t> </w:t>
            </w:r>
          </w:p>
        </w:tc>
        <w:tc>
          <w:tcPr>
            <w:tcW w:w="2184" w:type="dxa"/>
            <w:tcBorders>
              <w:top w:val="nil"/>
              <w:left w:val="nil"/>
              <w:bottom w:val="single" w:sz="8" w:space="0" w:color="auto"/>
              <w:right w:val="single" w:sz="8" w:space="0" w:color="auto"/>
            </w:tcBorders>
            <w:shd w:val="clear" w:color="000000" w:fill="FFFF99"/>
            <w:noWrap/>
            <w:vAlign w:val="bottom"/>
            <w:hideMark/>
          </w:tcPr>
          <w:p w:rsidR="00920345" w:rsidRPr="00352C25" w:rsidRDefault="00920345" w:rsidP="00EA6B7F">
            <w:pPr>
              <w:rPr>
                <w:rFonts w:ascii="Arial" w:hAnsi="Arial" w:cs="Arial"/>
                <w:b/>
                <w:bCs/>
                <w:color w:val="000000"/>
                <w:sz w:val="22"/>
                <w:szCs w:val="22"/>
              </w:rPr>
            </w:pPr>
            <w:r w:rsidRPr="00352C25">
              <w:rPr>
                <w:rFonts w:ascii="Arial" w:hAnsi="Arial" w:cs="Arial"/>
                <w:b/>
                <w:bCs/>
                <w:color w:val="000000"/>
                <w:sz w:val="22"/>
                <w:szCs w:val="22"/>
              </w:rPr>
              <w:t> </w:t>
            </w:r>
          </w:p>
        </w:tc>
      </w:tr>
      <w:tr w:rsidR="00920345" w:rsidRPr="00352C25" w:rsidTr="00EA6B7F">
        <w:trPr>
          <w:trHeight w:val="315"/>
        </w:trPr>
        <w:tc>
          <w:tcPr>
            <w:tcW w:w="3520" w:type="dxa"/>
            <w:tcBorders>
              <w:top w:val="nil"/>
              <w:left w:val="single" w:sz="8" w:space="0" w:color="auto"/>
              <w:bottom w:val="single" w:sz="8" w:space="0" w:color="auto"/>
              <w:right w:val="single" w:sz="8" w:space="0" w:color="auto"/>
            </w:tcBorders>
            <w:shd w:val="clear" w:color="000000" w:fill="B8CCE4"/>
            <w:vAlign w:val="bottom"/>
            <w:hideMark/>
          </w:tcPr>
          <w:p w:rsidR="00920345" w:rsidRPr="00352C25" w:rsidRDefault="00920345" w:rsidP="00EA6B7F">
            <w:pPr>
              <w:rPr>
                <w:rFonts w:ascii="Arial" w:hAnsi="Arial" w:cs="Arial"/>
                <w:color w:val="000000"/>
                <w:sz w:val="22"/>
                <w:szCs w:val="22"/>
              </w:rPr>
            </w:pPr>
            <w:r w:rsidRPr="00352C25">
              <w:rPr>
                <w:rFonts w:ascii="Arial" w:hAnsi="Arial" w:cs="Arial"/>
                <w:color w:val="000000"/>
                <w:sz w:val="22"/>
                <w:szCs w:val="22"/>
              </w:rPr>
              <w:t>aktivnosti CRPP</w:t>
            </w:r>
          </w:p>
        </w:tc>
        <w:tc>
          <w:tcPr>
            <w:tcW w:w="1740" w:type="dxa"/>
            <w:tcBorders>
              <w:top w:val="nil"/>
              <w:left w:val="nil"/>
              <w:bottom w:val="single" w:sz="8" w:space="0" w:color="auto"/>
              <w:right w:val="single" w:sz="8" w:space="0" w:color="auto"/>
            </w:tcBorders>
            <w:shd w:val="clear" w:color="000000" w:fill="B8CCE4"/>
            <w:noWrap/>
            <w:vAlign w:val="bottom"/>
            <w:hideMark/>
          </w:tcPr>
          <w:p w:rsidR="00920345" w:rsidRPr="00352C25" w:rsidRDefault="00920345" w:rsidP="00EA6B7F">
            <w:pPr>
              <w:jc w:val="right"/>
              <w:rPr>
                <w:rFonts w:ascii="Arial" w:hAnsi="Arial" w:cs="Arial"/>
                <w:color w:val="000000"/>
                <w:sz w:val="22"/>
                <w:szCs w:val="22"/>
              </w:rPr>
            </w:pPr>
            <w:r w:rsidRPr="00352C25">
              <w:rPr>
                <w:rFonts w:ascii="Arial" w:hAnsi="Arial" w:cs="Arial"/>
                <w:color w:val="000000"/>
                <w:sz w:val="22"/>
                <w:szCs w:val="22"/>
              </w:rPr>
              <w:t>1.019,37 €</w:t>
            </w:r>
          </w:p>
        </w:tc>
        <w:tc>
          <w:tcPr>
            <w:tcW w:w="1360" w:type="dxa"/>
            <w:tcBorders>
              <w:top w:val="nil"/>
              <w:left w:val="nil"/>
              <w:bottom w:val="single" w:sz="8" w:space="0" w:color="auto"/>
              <w:right w:val="single" w:sz="8" w:space="0" w:color="auto"/>
            </w:tcBorders>
            <w:shd w:val="clear" w:color="000000" w:fill="B8CCE4"/>
            <w:noWrap/>
            <w:vAlign w:val="bottom"/>
            <w:hideMark/>
          </w:tcPr>
          <w:p w:rsidR="00920345" w:rsidRPr="00352C25" w:rsidRDefault="00920345" w:rsidP="00EA6B7F">
            <w:pPr>
              <w:jc w:val="right"/>
              <w:rPr>
                <w:rFonts w:ascii="Arial" w:hAnsi="Arial" w:cs="Arial"/>
                <w:color w:val="000000"/>
                <w:sz w:val="22"/>
                <w:szCs w:val="22"/>
              </w:rPr>
            </w:pPr>
            <w:r w:rsidRPr="00352C25">
              <w:rPr>
                <w:rFonts w:ascii="Arial" w:hAnsi="Arial" w:cs="Arial"/>
                <w:color w:val="000000"/>
                <w:sz w:val="22"/>
                <w:szCs w:val="22"/>
              </w:rPr>
              <w:t>362,00 €</w:t>
            </w:r>
          </w:p>
        </w:tc>
        <w:tc>
          <w:tcPr>
            <w:tcW w:w="2184" w:type="dxa"/>
            <w:tcBorders>
              <w:top w:val="nil"/>
              <w:left w:val="nil"/>
              <w:bottom w:val="single" w:sz="8" w:space="0" w:color="auto"/>
              <w:right w:val="single" w:sz="8" w:space="0" w:color="auto"/>
            </w:tcBorders>
            <w:shd w:val="clear" w:color="000000" w:fill="B8CCE4"/>
            <w:noWrap/>
            <w:vAlign w:val="bottom"/>
            <w:hideMark/>
          </w:tcPr>
          <w:p w:rsidR="00920345" w:rsidRPr="00352C25" w:rsidRDefault="00920345" w:rsidP="00EA6B7F">
            <w:pPr>
              <w:jc w:val="right"/>
              <w:rPr>
                <w:rFonts w:ascii="Arial" w:hAnsi="Arial" w:cs="Arial"/>
                <w:b/>
                <w:bCs/>
                <w:color w:val="000000"/>
                <w:sz w:val="22"/>
                <w:szCs w:val="22"/>
              </w:rPr>
            </w:pPr>
            <w:r w:rsidRPr="00352C25">
              <w:rPr>
                <w:rFonts w:ascii="Arial" w:hAnsi="Arial" w:cs="Arial"/>
                <w:b/>
                <w:bCs/>
                <w:color w:val="000000"/>
                <w:sz w:val="22"/>
                <w:szCs w:val="22"/>
              </w:rPr>
              <w:t>1.381,37 €</w:t>
            </w:r>
          </w:p>
        </w:tc>
      </w:tr>
      <w:tr w:rsidR="00920345" w:rsidRPr="00352C25" w:rsidTr="00EA6B7F">
        <w:trPr>
          <w:trHeight w:val="315"/>
        </w:trPr>
        <w:tc>
          <w:tcPr>
            <w:tcW w:w="3520" w:type="dxa"/>
            <w:tcBorders>
              <w:top w:val="nil"/>
              <w:left w:val="single" w:sz="8" w:space="0" w:color="auto"/>
              <w:bottom w:val="single" w:sz="8" w:space="0" w:color="auto"/>
              <w:right w:val="nil"/>
            </w:tcBorders>
            <w:shd w:val="clear" w:color="000000" w:fill="FFFF99"/>
            <w:vAlign w:val="bottom"/>
            <w:hideMark/>
          </w:tcPr>
          <w:p w:rsidR="00920345" w:rsidRPr="00352C25" w:rsidRDefault="00920345" w:rsidP="00EA6B7F">
            <w:pPr>
              <w:rPr>
                <w:rFonts w:ascii="Arial" w:hAnsi="Arial" w:cs="Arial"/>
                <w:b/>
                <w:bCs/>
                <w:color w:val="000000"/>
                <w:sz w:val="22"/>
                <w:szCs w:val="22"/>
              </w:rPr>
            </w:pPr>
            <w:r w:rsidRPr="00352C25">
              <w:rPr>
                <w:rFonts w:ascii="Arial" w:hAnsi="Arial" w:cs="Arial"/>
                <w:b/>
                <w:bCs/>
                <w:color w:val="000000"/>
                <w:sz w:val="22"/>
                <w:szCs w:val="22"/>
              </w:rPr>
              <w:t>OBČINA SEVNICA</w:t>
            </w:r>
          </w:p>
        </w:tc>
        <w:tc>
          <w:tcPr>
            <w:tcW w:w="1740" w:type="dxa"/>
            <w:tcBorders>
              <w:top w:val="nil"/>
              <w:left w:val="single" w:sz="8" w:space="0" w:color="auto"/>
              <w:bottom w:val="single" w:sz="8" w:space="0" w:color="auto"/>
              <w:right w:val="single" w:sz="8" w:space="0" w:color="auto"/>
            </w:tcBorders>
            <w:shd w:val="clear" w:color="000000" w:fill="FFFF99"/>
            <w:vAlign w:val="bottom"/>
            <w:hideMark/>
          </w:tcPr>
          <w:p w:rsidR="00920345" w:rsidRPr="00352C25" w:rsidRDefault="00920345" w:rsidP="00EA6B7F">
            <w:pPr>
              <w:rPr>
                <w:rFonts w:ascii="Calibri" w:hAnsi="Calibri"/>
                <w:color w:val="000000"/>
                <w:sz w:val="22"/>
                <w:szCs w:val="22"/>
              </w:rPr>
            </w:pPr>
            <w:r w:rsidRPr="00352C25">
              <w:rPr>
                <w:rFonts w:ascii="Calibri" w:hAnsi="Calibri"/>
                <w:color w:val="000000"/>
                <w:sz w:val="22"/>
                <w:szCs w:val="22"/>
              </w:rPr>
              <w:t> </w:t>
            </w:r>
          </w:p>
        </w:tc>
        <w:tc>
          <w:tcPr>
            <w:tcW w:w="1360" w:type="dxa"/>
            <w:tcBorders>
              <w:top w:val="nil"/>
              <w:left w:val="nil"/>
              <w:bottom w:val="single" w:sz="8" w:space="0" w:color="auto"/>
              <w:right w:val="single" w:sz="8" w:space="0" w:color="auto"/>
            </w:tcBorders>
            <w:shd w:val="clear" w:color="000000" w:fill="FFFF99"/>
            <w:vAlign w:val="bottom"/>
            <w:hideMark/>
          </w:tcPr>
          <w:p w:rsidR="00920345" w:rsidRPr="00352C25" w:rsidRDefault="00920345" w:rsidP="00EA6B7F">
            <w:pPr>
              <w:rPr>
                <w:rFonts w:ascii="Calibri" w:hAnsi="Calibri"/>
                <w:color w:val="000000"/>
                <w:sz w:val="22"/>
                <w:szCs w:val="22"/>
              </w:rPr>
            </w:pPr>
            <w:r w:rsidRPr="00352C25">
              <w:rPr>
                <w:rFonts w:ascii="Calibri" w:hAnsi="Calibri"/>
                <w:color w:val="000000"/>
                <w:sz w:val="22"/>
                <w:szCs w:val="22"/>
              </w:rPr>
              <w:t> </w:t>
            </w:r>
          </w:p>
        </w:tc>
        <w:tc>
          <w:tcPr>
            <w:tcW w:w="2184" w:type="dxa"/>
            <w:tcBorders>
              <w:top w:val="nil"/>
              <w:left w:val="nil"/>
              <w:bottom w:val="single" w:sz="8" w:space="0" w:color="auto"/>
              <w:right w:val="single" w:sz="8" w:space="0" w:color="auto"/>
            </w:tcBorders>
            <w:shd w:val="clear" w:color="000000" w:fill="FFFF99"/>
            <w:noWrap/>
            <w:vAlign w:val="bottom"/>
            <w:hideMark/>
          </w:tcPr>
          <w:p w:rsidR="00920345" w:rsidRPr="00352C25" w:rsidRDefault="00920345" w:rsidP="00EA6B7F">
            <w:pPr>
              <w:rPr>
                <w:rFonts w:ascii="Arial" w:hAnsi="Arial" w:cs="Arial"/>
                <w:b/>
                <w:bCs/>
                <w:color w:val="000000"/>
                <w:sz w:val="22"/>
                <w:szCs w:val="22"/>
              </w:rPr>
            </w:pPr>
            <w:r w:rsidRPr="00352C25">
              <w:rPr>
                <w:rFonts w:ascii="Arial" w:hAnsi="Arial" w:cs="Arial"/>
                <w:b/>
                <w:bCs/>
                <w:color w:val="000000"/>
                <w:sz w:val="22"/>
                <w:szCs w:val="22"/>
              </w:rPr>
              <w:t> </w:t>
            </w:r>
          </w:p>
        </w:tc>
      </w:tr>
      <w:tr w:rsidR="00920345" w:rsidRPr="00352C25" w:rsidTr="00EA6B7F">
        <w:trPr>
          <w:trHeight w:val="315"/>
        </w:trPr>
        <w:tc>
          <w:tcPr>
            <w:tcW w:w="3520" w:type="dxa"/>
            <w:tcBorders>
              <w:top w:val="nil"/>
              <w:left w:val="single" w:sz="8" w:space="0" w:color="auto"/>
              <w:bottom w:val="single" w:sz="8" w:space="0" w:color="auto"/>
              <w:right w:val="single" w:sz="8" w:space="0" w:color="auto"/>
            </w:tcBorders>
            <w:shd w:val="clear" w:color="000000" w:fill="B8CCE4"/>
            <w:vAlign w:val="bottom"/>
            <w:hideMark/>
          </w:tcPr>
          <w:p w:rsidR="00920345" w:rsidRPr="00352C25" w:rsidRDefault="00920345" w:rsidP="00EA6B7F">
            <w:pPr>
              <w:rPr>
                <w:rFonts w:ascii="Arial" w:hAnsi="Arial" w:cs="Arial"/>
                <w:color w:val="000000"/>
                <w:sz w:val="22"/>
                <w:szCs w:val="22"/>
              </w:rPr>
            </w:pPr>
            <w:r w:rsidRPr="00352C25">
              <w:rPr>
                <w:rFonts w:ascii="Arial" w:hAnsi="Arial" w:cs="Arial"/>
                <w:color w:val="000000"/>
                <w:sz w:val="22"/>
                <w:szCs w:val="22"/>
              </w:rPr>
              <w:t>aktivnosti CRPP</w:t>
            </w:r>
          </w:p>
        </w:tc>
        <w:tc>
          <w:tcPr>
            <w:tcW w:w="1740" w:type="dxa"/>
            <w:tcBorders>
              <w:top w:val="nil"/>
              <w:left w:val="nil"/>
              <w:bottom w:val="single" w:sz="8" w:space="0" w:color="auto"/>
              <w:right w:val="single" w:sz="8" w:space="0" w:color="auto"/>
            </w:tcBorders>
            <w:shd w:val="clear" w:color="000000" w:fill="B8CCE4"/>
            <w:noWrap/>
            <w:vAlign w:val="bottom"/>
            <w:hideMark/>
          </w:tcPr>
          <w:p w:rsidR="00920345" w:rsidRPr="00352C25" w:rsidRDefault="00920345" w:rsidP="00EA6B7F">
            <w:pPr>
              <w:jc w:val="right"/>
              <w:rPr>
                <w:rFonts w:ascii="Arial" w:hAnsi="Arial" w:cs="Arial"/>
                <w:color w:val="000000"/>
                <w:sz w:val="22"/>
                <w:szCs w:val="22"/>
              </w:rPr>
            </w:pPr>
            <w:r w:rsidRPr="00352C25">
              <w:rPr>
                <w:rFonts w:ascii="Arial" w:hAnsi="Arial" w:cs="Arial"/>
                <w:color w:val="000000"/>
                <w:sz w:val="22"/>
                <w:szCs w:val="22"/>
              </w:rPr>
              <w:t>4.035,04 €</w:t>
            </w:r>
          </w:p>
        </w:tc>
        <w:tc>
          <w:tcPr>
            <w:tcW w:w="1360" w:type="dxa"/>
            <w:tcBorders>
              <w:top w:val="nil"/>
              <w:left w:val="nil"/>
              <w:bottom w:val="single" w:sz="8" w:space="0" w:color="auto"/>
              <w:right w:val="single" w:sz="8" w:space="0" w:color="auto"/>
            </w:tcBorders>
            <w:shd w:val="clear" w:color="000000" w:fill="B8CCE4"/>
            <w:noWrap/>
            <w:vAlign w:val="bottom"/>
            <w:hideMark/>
          </w:tcPr>
          <w:p w:rsidR="00920345" w:rsidRPr="00352C25" w:rsidRDefault="00920345" w:rsidP="00EA6B7F">
            <w:pPr>
              <w:jc w:val="right"/>
              <w:rPr>
                <w:rFonts w:ascii="Arial" w:hAnsi="Arial" w:cs="Arial"/>
                <w:color w:val="000000"/>
                <w:sz w:val="22"/>
                <w:szCs w:val="22"/>
              </w:rPr>
            </w:pPr>
            <w:r w:rsidRPr="00352C25">
              <w:rPr>
                <w:rFonts w:ascii="Arial" w:hAnsi="Arial" w:cs="Arial"/>
                <w:color w:val="000000"/>
                <w:sz w:val="22"/>
                <w:szCs w:val="22"/>
              </w:rPr>
              <w:t>1.432,93 €</w:t>
            </w:r>
          </w:p>
        </w:tc>
        <w:tc>
          <w:tcPr>
            <w:tcW w:w="2184" w:type="dxa"/>
            <w:tcBorders>
              <w:top w:val="nil"/>
              <w:left w:val="nil"/>
              <w:bottom w:val="single" w:sz="8" w:space="0" w:color="auto"/>
              <w:right w:val="single" w:sz="8" w:space="0" w:color="auto"/>
            </w:tcBorders>
            <w:shd w:val="clear" w:color="000000" w:fill="B8CCE4"/>
            <w:noWrap/>
            <w:vAlign w:val="bottom"/>
            <w:hideMark/>
          </w:tcPr>
          <w:p w:rsidR="00920345" w:rsidRPr="00352C25" w:rsidRDefault="00920345" w:rsidP="00EA6B7F">
            <w:pPr>
              <w:jc w:val="right"/>
              <w:rPr>
                <w:rFonts w:ascii="Arial" w:hAnsi="Arial" w:cs="Arial"/>
                <w:b/>
                <w:bCs/>
                <w:color w:val="000000"/>
                <w:sz w:val="22"/>
                <w:szCs w:val="22"/>
              </w:rPr>
            </w:pPr>
            <w:r w:rsidRPr="00352C25">
              <w:rPr>
                <w:rFonts w:ascii="Arial" w:hAnsi="Arial" w:cs="Arial"/>
                <w:b/>
                <w:bCs/>
                <w:color w:val="000000"/>
                <w:sz w:val="22"/>
                <w:szCs w:val="22"/>
              </w:rPr>
              <w:t>5.467,97 €</w:t>
            </w:r>
          </w:p>
        </w:tc>
      </w:tr>
      <w:tr w:rsidR="00920345" w:rsidRPr="00352C25" w:rsidTr="00EA6B7F">
        <w:trPr>
          <w:trHeight w:val="315"/>
        </w:trPr>
        <w:tc>
          <w:tcPr>
            <w:tcW w:w="3520" w:type="dxa"/>
            <w:tcBorders>
              <w:top w:val="nil"/>
              <w:left w:val="single" w:sz="8" w:space="0" w:color="auto"/>
              <w:bottom w:val="single" w:sz="8" w:space="0" w:color="auto"/>
              <w:right w:val="single" w:sz="8" w:space="0" w:color="auto"/>
            </w:tcBorders>
            <w:shd w:val="clear" w:color="000000" w:fill="92D050"/>
            <w:noWrap/>
            <w:vAlign w:val="bottom"/>
            <w:hideMark/>
          </w:tcPr>
          <w:p w:rsidR="00920345" w:rsidRPr="00352C25" w:rsidRDefault="00920345" w:rsidP="00EA6B7F">
            <w:pPr>
              <w:rPr>
                <w:rFonts w:ascii="Arial" w:hAnsi="Arial" w:cs="Arial"/>
                <w:b/>
                <w:bCs/>
                <w:color w:val="000000"/>
                <w:sz w:val="22"/>
                <w:szCs w:val="22"/>
              </w:rPr>
            </w:pPr>
            <w:r w:rsidRPr="00352C25">
              <w:rPr>
                <w:rFonts w:ascii="Arial" w:hAnsi="Arial" w:cs="Arial"/>
                <w:b/>
                <w:bCs/>
                <w:color w:val="000000"/>
                <w:sz w:val="22"/>
                <w:szCs w:val="22"/>
              </w:rPr>
              <w:t> </w:t>
            </w:r>
          </w:p>
        </w:tc>
        <w:tc>
          <w:tcPr>
            <w:tcW w:w="1740" w:type="dxa"/>
            <w:tcBorders>
              <w:top w:val="nil"/>
              <w:left w:val="nil"/>
              <w:bottom w:val="nil"/>
              <w:right w:val="single" w:sz="8" w:space="0" w:color="auto"/>
            </w:tcBorders>
            <w:shd w:val="clear" w:color="000000" w:fill="92D050"/>
            <w:noWrap/>
            <w:vAlign w:val="bottom"/>
            <w:hideMark/>
          </w:tcPr>
          <w:p w:rsidR="00920345" w:rsidRPr="00352C25" w:rsidRDefault="00920345" w:rsidP="00EA6B7F">
            <w:pPr>
              <w:jc w:val="right"/>
              <w:rPr>
                <w:rFonts w:ascii="Arial" w:hAnsi="Arial" w:cs="Arial"/>
                <w:b/>
                <w:bCs/>
                <w:color w:val="000000"/>
                <w:sz w:val="22"/>
                <w:szCs w:val="22"/>
              </w:rPr>
            </w:pPr>
            <w:r w:rsidRPr="00352C25">
              <w:rPr>
                <w:rFonts w:ascii="Arial" w:hAnsi="Arial" w:cs="Arial"/>
                <w:b/>
                <w:bCs/>
                <w:color w:val="000000"/>
                <w:sz w:val="22"/>
                <w:szCs w:val="22"/>
              </w:rPr>
              <w:t>13.404,96 €</w:t>
            </w:r>
          </w:p>
        </w:tc>
        <w:tc>
          <w:tcPr>
            <w:tcW w:w="1360" w:type="dxa"/>
            <w:tcBorders>
              <w:top w:val="nil"/>
              <w:left w:val="nil"/>
              <w:bottom w:val="nil"/>
              <w:right w:val="single" w:sz="8" w:space="0" w:color="auto"/>
            </w:tcBorders>
            <w:shd w:val="clear" w:color="000000" w:fill="92D050"/>
            <w:noWrap/>
            <w:vAlign w:val="bottom"/>
            <w:hideMark/>
          </w:tcPr>
          <w:p w:rsidR="00920345" w:rsidRPr="00352C25" w:rsidRDefault="00920345" w:rsidP="00EA6B7F">
            <w:pPr>
              <w:jc w:val="right"/>
              <w:rPr>
                <w:rFonts w:ascii="Arial" w:hAnsi="Arial" w:cs="Arial"/>
                <w:b/>
                <w:bCs/>
                <w:color w:val="000000"/>
                <w:sz w:val="22"/>
                <w:szCs w:val="22"/>
              </w:rPr>
            </w:pPr>
            <w:r w:rsidRPr="00352C25">
              <w:rPr>
                <w:rFonts w:ascii="Arial" w:hAnsi="Arial" w:cs="Arial"/>
                <w:b/>
                <w:bCs/>
                <w:color w:val="000000"/>
                <w:sz w:val="22"/>
                <w:szCs w:val="22"/>
              </w:rPr>
              <w:t>6.193,33 €</w:t>
            </w:r>
          </w:p>
        </w:tc>
        <w:tc>
          <w:tcPr>
            <w:tcW w:w="2184" w:type="dxa"/>
            <w:tcBorders>
              <w:top w:val="nil"/>
              <w:left w:val="nil"/>
              <w:bottom w:val="nil"/>
              <w:right w:val="single" w:sz="8" w:space="0" w:color="auto"/>
            </w:tcBorders>
            <w:shd w:val="clear" w:color="000000" w:fill="92D050"/>
            <w:noWrap/>
            <w:vAlign w:val="bottom"/>
            <w:hideMark/>
          </w:tcPr>
          <w:p w:rsidR="00920345" w:rsidRPr="00352C25" w:rsidRDefault="00920345" w:rsidP="00EA6B7F">
            <w:pPr>
              <w:rPr>
                <w:rFonts w:ascii="Arial" w:hAnsi="Arial" w:cs="Arial"/>
                <w:b/>
                <w:bCs/>
                <w:color w:val="000000"/>
                <w:sz w:val="22"/>
                <w:szCs w:val="22"/>
              </w:rPr>
            </w:pPr>
            <w:r w:rsidRPr="00352C25">
              <w:rPr>
                <w:rFonts w:ascii="Arial" w:hAnsi="Arial" w:cs="Arial"/>
                <w:b/>
                <w:bCs/>
                <w:color w:val="000000"/>
                <w:sz w:val="22"/>
                <w:szCs w:val="22"/>
              </w:rPr>
              <w:t> </w:t>
            </w:r>
          </w:p>
        </w:tc>
      </w:tr>
      <w:tr w:rsidR="00920345" w:rsidRPr="00352C25" w:rsidTr="00EA6B7F">
        <w:trPr>
          <w:trHeight w:val="330"/>
        </w:trPr>
        <w:tc>
          <w:tcPr>
            <w:tcW w:w="6620" w:type="dxa"/>
            <w:gridSpan w:val="3"/>
            <w:tcBorders>
              <w:top w:val="single" w:sz="8" w:space="0" w:color="auto"/>
              <w:left w:val="single" w:sz="8" w:space="0" w:color="auto"/>
              <w:bottom w:val="single" w:sz="8" w:space="0" w:color="auto"/>
              <w:right w:val="nil"/>
            </w:tcBorders>
            <w:shd w:val="clear" w:color="auto" w:fill="auto"/>
            <w:noWrap/>
            <w:vAlign w:val="bottom"/>
            <w:hideMark/>
          </w:tcPr>
          <w:p w:rsidR="00920345" w:rsidRPr="00352C25" w:rsidRDefault="00920345" w:rsidP="00EA6B7F">
            <w:pPr>
              <w:rPr>
                <w:rFonts w:ascii="Arial" w:hAnsi="Arial" w:cs="Arial"/>
                <w:b/>
                <w:bCs/>
                <w:color w:val="000000"/>
              </w:rPr>
            </w:pPr>
            <w:r w:rsidRPr="00352C25">
              <w:rPr>
                <w:rFonts w:ascii="Arial" w:hAnsi="Arial" w:cs="Arial"/>
                <w:b/>
                <w:bCs/>
                <w:color w:val="000000"/>
              </w:rPr>
              <w:t>SKUPAJ DELEŽ SOFINANCIRANJA OBČIN ZA CRPP</w:t>
            </w:r>
          </w:p>
        </w:tc>
        <w:tc>
          <w:tcPr>
            <w:tcW w:w="2184" w:type="dxa"/>
            <w:tcBorders>
              <w:top w:val="single" w:sz="8" w:space="0" w:color="auto"/>
              <w:left w:val="nil"/>
              <w:bottom w:val="single" w:sz="8" w:space="0" w:color="auto"/>
              <w:right w:val="single" w:sz="8" w:space="0" w:color="auto"/>
            </w:tcBorders>
            <w:shd w:val="clear" w:color="auto" w:fill="auto"/>
            <w:noWrap/>
            <w:vAlign w:val="bottom"/>
            <w:hideMark/>
          </w:tcPr>
          <w:p w:rsidR="00920345" w:rsidRPr="00352C25" w:rsidRDefault="00920345" w:rsidP="00EA6B7F">
            <w:pPr>
              <w:jc w:val="right"/>
              <w:rPr>
                <w:rFonts w:ascii="Arial" w:hAnsi="Arial" w:cs="Arial"/>
                <w:b/>
                <w:bCs/>
                <w:color w:val="000000"/>
              </w:rPr>
            </w:pPr>
            <w:r w:rsidRPr="00352C25">
              <w:rPr>
                <w:rFonts w:ascii="Arial" w:hAnsi="Arial" w:cs="Arial"/>
                <w:b/>
                <w:bCs/>
                <w:color w:val="000000"/>
              </w:rPr>
              <w:t>23.633,33 €</w:t>
            </w:r>
          </w:p>
        </w:tc>
      </w:tr>
    </w:tbl>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r w:rsidRPr="009B322B">
        <w:rPr>
          <w:rFonts w:ascii="Arial" w:hAnsi="Arial" w:cs="Arial"/>
          <w:b/>
          <w:sz w:val="22"/>
          <w:szCs w:val="22"/>
        </w:rPr>
        <w:t>Struktura financiranja po letih v stalnih cenah</w:t>
      </w:r>
      <w:r>
        <w:rPr>
          <w:rFonts w:ascii="Arial" w:hAnsi="Arial" w:cs="Arial"/>
          <w:b/>
          <w:sz w:val="22"/>
          <w:szCs w:val="22"/>
        </w:rPr>
        <w:t xml:space="preserve"> (z deleža sofinanciranja za CRPP) </w:t>
      </w:r>
    </w:p>
    <w:p w:rsidR="00920345" w:rsidRDefault="00920345" w:rsidP="00920345">
      <w:pPr>
        <w:spacing w:line="276" w:lineRule="auto"/>
        <w:jc w:val="both"/>
        <w:rPr>
          <w:rFonts w:ascii="Arial" w:hAnsi="Arial" w:cs="Arial"/>
          <w:sz w:val="22"/>
          <w:szCs w:val="22"/>
        </w:rPr>
      </w:pPr>
    </w:p>
    <w:tbl>
      <w:tblPr>
        <w:tblW w:w="9955" w:type="dxa"/>
        <w:tblInd w:w="55" w:type="dxa"/>
        <w:tblCellMar>
          <w:left w:w="70" w:type="dxa"/>
          <w:right w:w="70" w:type="dxa"/>
        </w:tblCellMar>
        <w:tblLook w:val="04A0"/>
      </w:tblPr>
      <w:tblGrid>
        <w:gridCol w:w="2850"/>
        <w:gridCol w:w="1330"/>
        <w:gridCol w:w="1505"/>
        <w:gridCol w:w="1560"/>
        <w:gridCol w:w="1701"/>
        <w:gridCol w:w="1009"/>
      </w:tblGrid>
      <w:tr w:rsidR="00920345" w:rsidRPr="002840D4" w:rsidTr="00EA6B7F">
        <w:trPr>
          <w:trHeight w:val="315"/>
        </w:trPr>
        <w:tc>
          <w:tcPr>
            <w:tcW w:w="2850" w:type="dxa"/>
            <w:tcBorders>
              <w:top w:val="single" w:sz="8" w:space="0" w:color="auto"/>
              <w:left w:val="single" w:sz="8" w:space="0" w:color="auto"/>
              <w:bottom w:val="nil"/>
              <w:right w:val="nil"/>
            </w:tcBorders>
            <w:shd w:val="clear" w:color="000000" w:fill="CCFFFF"/>
            <w:noWrap/>
            <w:vAlign w:val="bottom"/>
            <w:hideMark/>
          </w:tcPr>
          <w:p w:rsidR="00920345" w:rsidRPr="002840D4" w:rsidRDefault="00920345" w:rsidP="00EA6B7F">
            <w:pPr>
              <w:rPr>
                <w:rFonts w:ascii="Arial" w:hAnsi="Arial" w:cs="Arial"/>
                <w:b/>
                <w:bCs/>
                <w:color w:val="000000"/>
                <w:sz w:val="22"/>
                <w:szCs w:val="22"/>
              </w:rPr>
            </w:pPr>
            <w:r w:rsidRPr="002840D4">
              <w:rPr>
                <w:rFonts w:ascii="Arial" w:hAnsi="Arial" w:cs="Arial"/>
                <w:b/>
                <w:bCs/>
                <w:color w:val="000000"/>
                <w:sz w:val="22"/>
                <w:szCs w:val="22"/>
              </w:rPr>
              <w:t>UPRAVIČENI STROŠKI</w:t>
            </w:r>
          </w:p>
        </w:tc>
        <w:tc>
          <w:tcPr>
            <w:tcW w:w="1330" w:type="dxa"/>
            <w:tcBorders>
              <w:top w:val="single" w:sz="8" w:space="0" w:color="auto"/>
              <w:left w:val="single" w:sz="8" w:space="0" w:color="auto"/>
              <w:bottom w:val="single" w:sz="8" w:space="0" w:color="auto"/>
              <w:right w:val="nil"/>
            </w:tcBorders>
            <w:shd w:val="clear" w:color="000000" w:fill="CCFFFF"/>
            <w:noWrap/>
            <w:vAlign w:val="bottom"/>
            <w:hideMark/>
          </w:tcPr>
          <w:p w:rsidR="00920345" w:rsidRPr="002840D4" w:rsidRDefault="00920345" w:rsidP="00EA6B7F">
            <w:pPr>
              <w:jc w:val="right"/>
              <w:rPr>
                <w:rFonts w:ascii="Arial" w:hAnsi="Arial" w:cs="Arial"/>
                <w:b/>
                <w:bCs/>
                <w:color w:val="000000"/>
                <w:sz w:val="22"/>
                <w:szCs w:val="22"/>
              </w:rPr>
            </w:pPr>
            <w:r w:rsidRPr="002840D4">
              <w:rPr>
                <w:rFonts w:ascii="Arial" w:hAnsi="Arial" w:cs="Arial"/>
                <w:b/>
                <w:bCs/>
                <w:color w:val="000000"/>
                <w:sz w:val="22"/>
                <w:szCs w:val="22"/>
              </w:rPr>
              <w:t>2012</w:t>
            </w:r>
          </w:p>
        </w:tc>
        <w:tc>
          <w:tcPr>
            <w:tcW w:w="1505" w:type="dxa"/>
            <w:tcBorders>
              <w:top w:val="single" w:sz="8" w:space="0" w:color="auto"/>
              <w:left w:val="single" w:sz="8" w:space="0" w:color="auto"/>
              <w:bottom w:val="single" w:sz="8" w:space="0" w:color="auto"/>
              <w:right w:val="nil"/>
            </w:tcBorders>
            <w:shd w:val="clear" w:color="000000" w:fill="CCFFFF"/>
            <w:noWrap/>
            <w:vAlign w:val="bottom"/>
            <w:hideMark/>
          </w:tcPr>
          <w:p w:rsidR="00920345" w:rsidRPr="002840D4" w:rsidRDefault="00920345" w:rsidP="00EA6B7F">
            <w:pPr>
              <w:jc w:val="right"/>
              <w:rPr>
                <w:rFonts w:ascii="Arial" w:hAnsi="Arial" w:cs="Arial"/>
                <w:b/>
                <w:bCs/>
                <w:color w:val="000000"/>
                <w:sz w:val="22"/>
                <w:szCs w:val="22"/>
              </w:rPr>
            </w:pPr>
            <w:r w:rsidRPr="002840D4">
              <w:rPr>
                <w:rFonts w:ascii="Arial" w:hAnsi="Arial" w:cs="Arial"/>
                <w:b/>
                <w:bCs/>
                <w:color w:val="000000"/>
                <w:sz w:val="22"/>
                <w:szCs w:val="22"/>
              </w:rPr>
              <w:t>2013</w:t>
            </w:r>
          </w:p>
        </w:tc>
        <w:tc>
          <w:tcPr>
            <w:tcW w:w="1560" w:type="dxa"/>
            <w:tcBorders>
              <w:top w:val="single" w:sz="8" w:space="0" w:color="auto"/>
              <w:left w:val="single" w:sz="8" w:space="0" w:color="auto"/>
              <w:bottom w:val="single" w:sz="8" w:space="0" w:color="auto"/>
              <w:right w:val="nil"/>
            </w:tcBorders>
            <w:shd w:val="clear" w:color="000000" w:fill="CCFFFF"/>
            <w:noWrap/>
            <w:vAlign w:val="bottom"/>
            <w:hideMark/>
          </w:tcPr>
          <w:p w:rsidR="00920345" w:rsidRPr="002840D4" w:rsidRDefault="00920345" w:rsidP="00EA6B7F">
            <w:pPr>
              <w:jc w:val="right"/>
              <w:rPr>
                <w:rFonts w:ascii="Arial" w:hAnsi="Arial" w:cs="Arial"/>
                <w:b/>
                <w:bCs/>
                <w:color w:val="000000"/>
                <w:sz w:val="22"/>
                <w:szCs w:val="22"/>
              </w:rPr>
            </w:pPr>
            <w:r w:rsidRPr="002840D4">
              <w:rPr>
                <w:rFonts w:ascii="Arial" w:hAnsi="Arial" w:cs="Arial"/>
                <w:b/>
                <w:bCs/>
                <w:color w:val="000000"/>
                <w:sz w:val="22"/>
                <w:szCs w:val="22"/>
              </w:rPr>
              <w:t>2014</w:t>
            </w:r>
          </w:p>
        </w:tc>
        <w:tc>
          <w:tcPr>
            <w:tcW w:w="1701" w:type="dxa"/>
            <w:tcBorders>
              <w:top w:val="single" w:sz="8" w:space="0" w:color="auto"/>
              <w:left w:val="single" w:sz="8" w:space="0" w:color="auto"/>
              <w:bottom w:val="single" w:sz="8" w:space="0" w:color="auto"/>
              <w:right w:val="single" w:sz="8" w:space="0" w:color="auto"/>
            </w:tcBorders>
            <w:shd w:val="clear" w:color="000000" w:fill="CCFFFF"/>
            <w:noWrap/>
            <w:vAlign w:val="bottom"/>
            <w:hideMark/>
          </w:tcPr>
          <w:p w:rsidR="00920345" w:rsidRPr="002840D4" w:rsidRDefault="00920345" w:rsidP="00EA6B7F">
            <w:pPr>
              <w:jc w:val="right"/>
              <w:rPr>
                <w:rFonts w:ascii="Arial" w:hAnsi="Arial" w:cs="Arial"/>
                <w:b/>
                <w:bCs/>
                <w:color w:val="000000"/>
                <w:sz w:val="22"/>
                <w:szCs w:val="22"/>
              </w:rPr>
            </w:pPr>
            <w:r w:rsidRPr="002840D4">
              <w:rPr>
                <w:rFonts w:ascii="Arial" w:hAnsi="Arial" w:cs="Arial"/>
                <w:b/>
                <w:bCs/>
                <w:color w:val="000000"/>
                <w:sz w:val="22"/>
                <w:szCs w:val="22"/>
              </w:rPr>
              <w:t>SKUPAJ</w:t>
            </w:r>
          </w:p>
        </w:tc>
        <w:tc>
          <w:tcPr>
            <w:tcW w:w="1009" w:type="dxa"/>
            <w:tcBorders>
              <w:top w:val="single" w:sz="8" w:space="0" w:color="auto"/>
              <w:left w:val="nil"/>
              <w:bottom w:val="single" w:sz="8" w:space="0" w:color="auto"/>
              <w:right w:val="single" w:sz="8" w:space="0" w:color="auto"/>
            </w:tcBorders>
            <w:shd w:val="clear" w:color="000000" w:fill="CCFFFF"/>
            <w:noWrap/>
            <w:vAlign w:val="bottom"/>
            <w:hideMark/>
          </w:tcPr>
          <w:p w:rsidR="00920345" w:rsidRPr="002840D4" w:rsidRDefault="00920345" w:rsidP="00EA6B7F">
            <w:pPr>
              <w:rPr>
                <w:rFonts w:ascii="Arial" w:hAnsi="Arial" w:cs="Arial"/>
                <w:b/>
                <w:bCs/>
                <w:color w:val="000000"/>
                <w:sz w:val="22"/>
                <w:szCs w:val="22"/>
              </w:rPr>
            </w:pPr>
            <w:r w:rsidRPr="002840D4">
              <w:rPr>
                <w:rFonts w:ascii="Arial" w:hAnsi="Arial" w:cs="Arial"/>
                <w:b/>
                <w:bCs/>
                <w:color w:val="000000"/>
                <w:sz w:val="22"/>
                <w:szCs w:val="22"/>
              </w:rPr>
              <w:t> </w:t>
            </w:r>
          </w:p>
        </w:tc>
      </w:tr>
      <w:tr w:rsidR="00920345" w:rsidRPr="002840D4" w:rsidTr="00EA6B7F">
        <w:trPr>
          <w:trHeight w:val="315"/>
        </w:trPr>
        <w:tc>
          <w:tcPr>
            <w:tcW w:w="285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20345" w:rsidRPr="002840D4" w:rsidRDefault="00920345" w:rsidP="00EA6B7F">
            <w:pPr>
              <w:rPr>
                <w:rFonts w:ascii="Arial" w:hAnsi="Arial" w:cs="Arial"/>
                <w:color w:val="000000"/>
                <w:sz w:val="22"/>
                <w:szCs w:val="22"/>
              </w:rPr>
            </w:pPr>
            <w:r w:rsidRPr="002840D4">
              <w:rPr>
                <w:rFonts w:ascii="Arial" w:hAnsi="Arial" w:cs="Arial"/>
                <w:color w:val="000000"/>
                <w:sz w:val="22"/>
                <w:szCs w:val="22"/>
              </w:rPr>
              <w:t>OBČINSKI PRORAČUN</w:t>
            </w:r>
          </w:p>
        </w:tc>
        <w:tc>
          <w:tcPr>
            <w:tcW w:w="1330" w:type="dxa"/>
            <w:tcBorders>
              <w:top w:val="nil"/>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34.980,00 €</w:t>
            </w:r>
          </w:p>
        </w:tc>
        <w:tc>
          <w:tcPr>
            <w:tcW w:w="1505" w:type="dxa"/>
            <w:tcBorders>
              <w:top w:val="nil"/>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Pr>
                <w:rFonts w:ascii="Arial" w:hAnsi="Arial" w:cs="Arial"/>
                <w:color w:val="000000"/>
                <w:sz w:val="22"/>
                <w:szCs w:val="22"/>
              </w:rPr>
              <w:t>76.396,77</w:t>
            </w:r>
            <w:r w:rsidRPr="002840D4">
              <w:rPr>
                <w:rFonts w:ascii="Arial" w:hAnsi="Arial" w:cs="Arial"/>
                <w:color w:val="000000"/>
                <w:sz w:val="22"/>
                <w:szCs w:val="22"/>
              </w:rPr>
              <w:t xml:space="preserve"> €</w:t>
            </w:r>
          </w:p>
        </w:tc>
        <w:tc>
          <w:tcPr>
            <w:tcW w:w="1560" w:type="dxa"/>
            <w:tcBorders>
              <w:top w:val="nil"/>
              <w:left w:val="nil"/>
              <w:bottom w:val="single" w:sz="8" w:space="0" w:color="auto"/>
              <w:right w:val="nil"/>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117.719,29 €</w:t>
            </w:r>
          </w:p>
        </w:tc>
        <w:tc>
          <w:tcPr>
            <w:tcW w:w="1701" w:type="dxa"/>
            <w:tcBorders>
              <w:top w:val="nil"/>
              <w:left w:val="single" w:sz="8" w:space="0" w:color="auto"/>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229.096,05 €</w:t>
            </w:r>
          </w:p>
        </w:tc>
        <w:tc>
          <w:tcPr>
            <w:tcW w:w="1009" w:type="dxa"/>
            <w:tcBorders>
              <w:top w:val="nil"/>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24,45%</w:t>
            </w:r>
          </w:p>
        </w:tc>
      </w:tr>
      <w:tr w:rsidR="00920345" w:rsidRPr="002840D4" w:rsidTr="00EA6B7F">
        <w:trPr>
          <w:trHeight w:val="630"/>
        </w:trPr>
        <w:tc>
          <w:tcPr>
            <w:tcW w:w="2850" w:type="dxa"/>
            <w:tcBorders>
              <w:top w:val="nil"/>
              <w:left w:val="single" w:sz="8" w:space="0" w:color="auto"/>
              <w:bottom w:val="single" w:sz="8" w:space="0" w:color="auto"/>
              <w:right w:val="single" w:sz="8" w:space="0" w:color="auto"/>
            </w:tcBorders>
            <w:shd w:val="clear" w:color="auto" w:fill="auto"/>
            <w:noWrap/>
            <w:vAlign w:val="bottom"/>
            <w:hideMark/>
          </w:tcPr>
          <w:p w:rsidR="00920345" w:rsidRPr="002840D4" w:rsidRDefault="00920345" w:rsidP="00EA6B7F">
            <w:pPr>
              <w:rPr>
                <w:rFonts w:ascii="Arial" w:hAnsi="Arial" w:cs="Arial"/>
                <w:color w:val="000000"/>
                <w:sz w:val="22"/>
                <w:szCs w:val="22"/>
              </w:rPr>
            </w:pPr>
            <w:r w:rsidRPr="002840D4">
              <w:rPr>
                <w:rFonts w:ascii="Arial" w:hAnsi="Arial" w:cs="Arial"/>
                <w:color w:val="000000"/>
                <w:sz w:val="22"/>
                <w:szCs w:val="22"/>
              </w:rPr>
              <w:t xml:space="preserve">OSTALI VIRI - SVLR </w:t>
            </w:r>
          </w:p>
        </w:tc>
        <w:tc>
          <w:tcPr>
            <w:tcW w:w="1330" w:type="dxa"/>
            <w:tcBorders>
              <w:top w:val="nil"/>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0,00 €</w:t>
            </w:r>
          </w:p>
        </w:tc>
        <w:tc>
          <w:tcPr>
            <w:tcW w:w="1505" w:type="dxa"/>
            <w:tcBorders>
              <w:top w:val="nil"/>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497.746,72 €</w:t>
            </w:r>
          </w:p>
        </w:tc>
        <w:tc>
          <w:tcPr>
            <w:tcW w:w="1560" w:type="dxa"/>
            <w:tcBorders>
              <w:top w:val="nil"/>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210.256,86 €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708.003,58 €</w:t>
            </w:r>
          </w:p>
        </w:tc>
        <w:tc>
          <w:tcPr>
            <w:tcW w:w="1009" w:type="dxa"/>
            <w:tcBorders>
              <w:top w:val="nil"/>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75,55%</w:t>
            </w:r>
          </w:p>
        </w:tc>
      </w:tr>
      <w:tr w:rsidR="00920345" w:rsidRPr="002840D4" w:rsidTr="00EA6B7F">
        <w:trPr>
          <w:trHeight w:val="315"/>
        </w:trPr>
        <w:tc>
          <w:tcPr>
            <w:tcW w:w="2850"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2840D4" w:rsidRDefault="00920345" w:rsidP="00EA6B7F">
            <w:pPr>
              <w:rPr>
                <w:rFonts w:ascii="Arial" w:hAnsi="Arial" w:cs="Arial"/>
                <w:b/>
                <w:color w:val="000000"/>
                <w:sz w:val="22"/>
                <w:szCs w:val="22"/>
              </w:rPr>
            </w:pPr>
            <w:r w:rsidRPr="002840D4">
              <w:rPr>
                <w:rFonts w:ascii="Arial" w:hAnsi="Arial" w:cs="Arial"/>
                <w:b/>
                <w:color w:val="000000"/>
                <w:sz w:val="22"/>
                <w:szCs w:val="22"/>
              </w:rPr>
              <w:t>SKUPAJ</w:t>
            </w:r>
          </w:p>
        </w:tc>
        <w:tc>
          <w:tcPr>
            <w:tcW w:w="1330" w:type="dxa"/>
            <w:tcBorders>
              <w:top w:val="nil"/>
              <w:left w:val="nil"/>
              <w:bottom w:val="single" w:sz="8" w:space="0" w:color="auto"/>
              <w:right w:val="single" w:sz="8" w:space="0" w:color="auto"/>
            </w:tcBorders>
            <w:shd w:val="clear" w:color="000000" w:fill="FFFF99"/>
            <w:noWrap/>
            <w:vAlign w:val="bottom"/>
            <w:hideMark/>
          </w:tcPr>
          <w:p w:rsidR="00920345" w:rsidRPr="002840D4" w:rsidRDefault="00920345" w:rsidP="00EA6B7F">
            <w:pPr>
              <w:jc w:val="right"/>
              <w:rPr>
                <w:rFonts w:ascii="Arial" w:hAnsi="Arial" w:cs="Arial"/>
                <w:b/>
                <w:color w:val="000000"/>
                <w:sz w:val="22"/>
                <w:szCs w:val="22"/>
              </w:rPr>
            </w:pPr>
            <w:r w:rsidRPr="002840D4">
              <w:rPr>
                <w:rFonts w:ascii="Arial" w:hAnsi="Arial" w:cs="Arial"/>
                <w:b/>
                <w:color w:val="000000"/>
                <w:sz w:val="22"/>
                <w:szCs w:val="22"/>
              </w:rPr>
              <w:t>34.980,00 €</w:t>
            </w:r>
          </w:p>
        </w:tc>
        <w:tc>
          <w:tcPr>
            <w:tcW w:w="1505" w:type="dxa"/>
            <w:tcBorders>
              <w:top w:val="nil"/>
              <w:left w:val="nil"/>
              <w:bottom w:val="single" w:sz="8" w:space="0" w:color="auto"/>
              <w:right w:val="single" w:sz="8" w:space="0" w:color="auto"/>
            </w:tcBorders>
            <w:shd w:val="clear" w:color="000000" w:fill="FFFF99"/>
            <w:noWrap/>
            <w:vAlign w:val="bottom"/>
            <w:hideMark/>
          </w:tcPr>
          <w:p w:rsidR="00920345" w:rsidRPr="002840D4" w:rsidRDefault="00920345" w:rsidP="00EA6B7F">
            <w:pPr>
              <w:jc w:val="right"/>
              <w:rPr>
                <w:rFonts w:ascii="Arial" w:hAnsi="Arial" w:cs="Arial"/>
                <w:b/>
                <w:color w:val="000000"/>
                <w:sz w:val="22"/>
                <w:szCs w:val="22"/>
              </w:rPr>
            </w:pPr>
            <w:r>
              <w:rPr>
                <w:rFonts w:ascii="Arial" w:hAnsi="Arial" w:cs="Arial"/>
                <w:b/>
                <w:color w:val="000000"/>
                <w:sz w:val="22"/>
                <w:szCs w:val="22"/>
              </w:rPr>
              <w:t>574.143,49</w:t>
            </w:r>
            <w:r w:rsidRPr="002840D4">
              <w:rPr>
                <w:rFonts w:ascii="Arial" w:hAnsi="Arial" w:cs="Arial"/>
                <w:b/>
                <w:color w:val="000000"/>
                <w:sz w:val="22"/>
                <w:szCs w:val="22"/>
              </w:rPr>
              <w:t xml:space="preserve"> €</w:t>
            </w:r>
          </w:p>
        </w:tc>
        <w:tc>
          <w:tcPr>
            <w:tcW w:w="1560" w:type="dxa"/>
            <w:tcBorders>
              <w:top w:val="nil"/>
              <w:left w:val="nil"/>
              <w:bottom w:val="single" w:sz="8" w:space="0" w:color="auto"/>
              <w:right w:val="nil"/>
            </w:tcBorders>
            <w:shd w:val="clear" w:color="000000" w:fill="FFFF99"/>
            <w:noWrap/>
            <w:vAlign w:val="bottom"/>
            <w:hideMark/>
          </w:tcPr>
          <w:p w:rsidR="00920345" w:rsidRPr="002840D4" w:rsidRDefault="00920345" w:rsidP="00EA6B7F">
            <w:pPr>
              <w:jc w:val="right"/>
              <w:rPr>
                <w:rFonts w:ascii="Arial" w:hAnsi="Arial" w:cs="Arial"/>
                <w:b/>
                <w:color w:val="000000"/>
                <w:sz w:val="22"/>
                <w:szCs w:val="22"/>
              </w:rPr>
            </w:pPr>
            <w:r w:rsidRPr="002840D4">
              <w:rPr>
                <w:rFonts w:ascii="Arial" w:hAnsi="Arial" w:cs="Arial"/>
                <w:b/>
                <w:color w:val="000000"/>
                <w:sz w:val="22"/>
                <w:szCs w:val="22"/>
              </w:rPr>
              <w:t>327.976,15 €</w:t>
            </w:r>
          </w:p>
        </w:tc>
        <w:tc>
          <w:tcPr>
            <w:tcW w:w="1701"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2840D4" w:rsidRDefault="00920345" w:rsidP="00EA6B7F">
            <w:pPr>
              <w:jc w:val="right"/>
              <w:rPr>
                <w:rFonts w:ascii="Arial" w:hAnsi="Arial" w:cs="Arial"/>
                <w:b/>
                <w:color w:val="000000"/>
                <w:sz w:val="22"/>
                <w:szCs w:val="22"/>
              </w:rPr>
            </w:pPr>
            <w:r>
              <w:rPr>
                <w:rFonts w:ascii="Arial" w:hAnsi="Arial" w:cs="Arial"/>
                <w:b/>
                <w:color w:val="000000"/>
                <w:sz w:val="22"/>
                <w:szCs w:val="22"/>
              </w:rPr>
              <w:t>937.099,64</w:t>
            </w:r>
            <w:r w:rsidRPr="002840D4">
              <w:rPr>
                <w:rFonts w:ascii="Arial" w:hAnsi="Arial" w:cs="Arial"/>
                <w:b/>
                <w:color w:val="000000"/>
                <w:sz w:val="22"/>
                <w:szCs w:val="22"/>
              </w:rPr>
              <w:t xml:space="preserve"> €</w:t>
            </w:r>
          </w:p>
        </w:tc>
        <w:tc>
          <w:tcPr>
            <w:tcW w:w="1009" w:type="dxa"/>
            <w:tcBorders>
              <w:top w:val="nil"/>
              <w:left w:val="nil"/>
              <w:bottom w:val="single" w:sz="8" w:space="0" w:color="auto"/>
              <w:right w:val="single" w:sz="8" w:space="0" w:color="auto"/>
            </w:tcBorders>
            <w:shd w:val="clear" w:color="000000" w:fill="FFFF99"/>
            <w:noWrap/>
            <w:vAlign w:val="bottom"/>
            <w:hideMark/>
          </w:tcPr>
          <w:p w:rsidR="00920345" w:rsidRPr="002840D4" w:rsidRDefault="00920345" w:rsidP="00EA6B7F">
            <w:pPr>
              <w:jc w:val="right"/>
              <w:rPr>
                <w:rFonts w:ascii="Arial" w:hAnsi="Arial" w:cs="Arial"/>
                <w:b/>
                <w:color w:val="000000"/>
                <w:sz w:val="22"/>
                <w:szCs w:val="22"/>
              </w:rPr>
            </w:pPr>
            <w:r w:rsidRPr="002840D4">
              <w:rPr>
                <w:rFonts w:ascii="Arial" w:hAnsi="Arial" w:cs="Arial"/>
                <w:b/>
                <w:color w:val="000000"/>
                <w:sz w:val="22"/>
                <w:szCs w:val="22"/>
              </w:rPr>
              <w:t>100,00%</w:t>
            </w:r>
          </w:p>
        </w:tc>
      </w:tr>
      <w:tr w:rsidR="00920345" w:rsidRPr="002840D4" w:rsidTr="00EA6B7F">
        <w:trPr>
          <w:trHeight w:val="315"/>
        </w:trPr>
        <w:tc>
          <w:tcPr>
            <w:tcW w:w="2850" w:type="dxa"/>
            <w:tcBorders>
              <w:top w:val="nil"/>
              <w:left w:val="single" w:sz="8" w:space="0" w:color="auto"/>
              <w:bottom w:val="single" w:sz="8" w:space="0" w:color="auto"/>
              <w:right w:val="nil"/>
            </w:tcBorders>
            <w:shd w:val="clear" w:color="000000" w:fill="EAF1DD"/>
            <w:noWrap/>
            <w:vAlign w:val="bottom"/>
            <w:hideMark/>
          </w:tcPr>
          <w:p w:rsidR="00920345" w:rsidRPr="002840D4" w:rsidRDefault="00920345" w:rsidP="00EA6B7F">
            <w:pPr>
              <w:rPr>
                <w:rFonts w:ascii="Arial" w:hAnsi="Arial" w:cs="Arial"/>
                <w:b/>
                <w:bCs/>
                <w:color w:val="000000"/>
                <w:sz w:val="22"/>
                <w:szCs w:val="22"/>
              </w:rPr>
            </w:pPr>
            <w:r w:rsidRPr="002840D4">
              <w:rPr>
                <w:rFonts w:ascii="Arial" w:hAnsi="Arial" w:cs="Arial"/>
                <w:b/>
                <w:bCs/>
                <w:color w:val="000000"/>
                <w:sz w:val="22"/>
                <w:szCs w:val="22"/>
              </w:rPr>
              <w:t>NEUPRAVČENI STROŠKI</w:t>
            </w:r>
          </w:p>
        </w:tc>
        <w:tc>
          <w:tcPr>
            <w:tcW w:w="1330" w:type="dxa"/>
            <w:tcBorders>
              <w:top w:val="nil"/>
              <w:left w:val="single" w:sz="8" w:space="0" w:color="auto"/>
              <w:bottom w:val="nil"/>
              <w:right w:val="nil"/>
            </w:tcBorders>
            <w:shd w:val="clear" w:color="000000" w:fill="EAF1DD"/>
            <w:noWrap/>
            <w:vAlign w:val="bottom"/>
            <w:hideMark/>
          </w:tcPr>
          <w:p w:rsidR="00920345" w:rsidRPr="002840D4" w:rsidRDefault="00920345" w:rsidP="00EA6B7F">
            <w:pPr>
              <w:rPr>
                <w:rFonts w:ascii="Arial" w:hAnsi="Arial" w:cs="Arial"/>
                <w:color w:val="000000"/>
                <w:sz w:val="22"/>
                <w:szCs w:val="22"/>
              </w:rPr>
            </w:pPr>
            <w:r w:rsidRPr="002840D4">
              <w:rPr>
                <w:rFonts w:ascii="Arial" w:hAnsi="Arial" w:cs="Arial"/>
                <w:color w:val="000000"/>
                <w:sz w:val="22"/>
                <w:szCs w:val="22"/>
              </w:rPr>
              <w:t> </w:t>
            </w:r>
          </w:p>
        </w:tc>
        <w:tc>
          <w:tcPr>
            <w:tcW w:w="1505" w:type="dxa"/>
            <w:tcBorders>
              <w:top w:val="nil"/>
              <w:left w:val="nil"/>
              <w:bottom w:val="nil"/>
              <w:right w:val="nil"/>
            </w:tcBorders>
            <w:shd w:val="clear" w:color="000000" w:fill="EAF1DD"/>
            <w:noWrap/>
            <w:vAlign w:val="bottom"/>
            <w:hideMark/>
          </w:tcPr>
          <w:p w:rsidR="00920345" w:rsidRPr="002840D4" w:rsidRDefault="00920345" w:rsidP="00EA6B7F">
            <w:pPr>
              <w:rPr>
                <w:rFonts w:ascii="Arial" w:hAnsi="Arial" w:cs="Arial"/>
                <w:color w:val="000000"/>
                <w:sz w:val="22"/>
                <w:szCs w:val="22"/>
              </w:rPr>
            </w:pPr>
            <w:r w:rsidRPr="002840D4">
              <w:rPr>
                <w:rFonts w:ascii="Arial" w:hAnsi="Arial" w:cs="Arial"/>
                <w:color w:val="000000"/>
                <w:sz w:val="22"/>
                <w:szCs w:val="22"/>
              </w:rPr>
              <w:t> </w:t>
            </w:r>
          </w:p>
        </w:tc>
        <w:tc>
          <w:tcPr>
            <w:tcW w:w="1560" w:type="dxa"/>
            <w:tcBorders>
              <w:top w:val="nil"/>
              <w:left w:val="nil"/>
              <w:bottom w:val="nil"/>
              <w:right w:val="nil"/>
            </w:tcBorders>
            <w:shd w:val="clear" w:color="000000" w:fill="EAF1DD"/>
            <w:noWrap/>
            <w:vAlign w:val="bottom"/>
            <w:hideMark/>
          </w:tcPr>
          <w:p w:rsidR="00920345" w:rsidRPr="002840D4" w:rsidRDefault="00920345" w:rsidP="00EA6B7F">
            <w:pPr>
              <w:rPr>
                <w:rFonts w:ascii="Arial" w:hAnsi="Arial" w:cs="Arial"/>
                <w:color w:val="000000"/>
                <w:sz w:val="22"/>
                <w:szCs w:val="22"/>
              </w:rPr>
            </w:pPr>
            <w:r w:rsidRPr="002840D4">
              <w:rPr>
                <w:rFonts w:ascii="Arial" w:hAnsi="Arial" w:cs="Arial"/>
                <w:color w:val="000000"/>
                <w:sz w:val="22"/>
                <w:szCs w:val="22"/>
              </w:rPr>
              <w:t> </w:t>
            </w:r>
          </w:p>
        </w:tc>
        <w:tc>
          <w:tcPr>
            <w:tcW w:w="1701" w:type="dxa"/>
            <w:tcBorders>
              <w:top w:val="nil"/>
              <w:left w:val="single" w:sz="8" w:space="0" w:color="auto"/>
              <w:bottom w:val="nil"/>
              <w:right w:val="single" w:sz="8" w:space="0" w:color="auto"/>
            </w:tcBorders>
            <w:shd w:val="clear" w:color="000000" w:fill="EAF1DD"/>
            <w:noWrap/>
            <w:vAlign w:val="bottom"/>
            <w:hideMark/>
          </w:tcPr>
          <w:p w:rsidR="00920345" w:rsidRPr="002840D4" w:rsidRDefault="00920345" w:rsidP="00EA6B7F">
            <w:pPr>
              <w:rPr>
                <w:rFonts w:ascii="Arial" w:hAnsi="Arial" w:cs="Arial"/>
                <w:color w:val="000000"/>
                <w:sz w:val="22"/>
                <w:szCs w:val="22"/>
              </w:rPr>
            </w:pPr>
            <w:r w:rsidRPr="002840D4">
              <w:rPr>
                <w:rFonts w:ascii="Arial" w:hAnsi="Arial" w:cs="Arial"/>
                <w:color w:val="000000"/>
                <w:sz w:val="22"/>
                <w:szCs w:val="22"/>
              </w:rPr>
              <w:t> </w:t>
            </w:r>
          </w:p>
        </w:tc>
        <w:tc>
          <w:tcPr>
            <w:tcW w:w="1009" w:type="dxa"/>
            <w:tcBorders>
              <w:top w:val="nil"/>
              <w:left w:val="nil"/>
              <w:bottom w:val="nil"/>
              <w:right w:val="single" w:sz="8" w:space="0" w:color="auto"/>
            </w:tcBorders>
            <w:shd w:val="clear" w:color="000000" w:fill="EAF1DD"/>
            <w:noWrap/>
            <w:vAlign w:val="bottom"/>
            <w:hideMark/>
          </w:tcPr>
          <w:p w:rsidR="00920345" w:rsidRPr="002840D4" w:rsidRDefault="00920345" w:rsidP="00EA6B7F">
            <w:pPr>
              <w:rPr>
                <w:rFonts w:ascii="Arial" w:hAnsi="Arial" w:cs="Arial"/>
                <w:color w:val="000000"/>
                <w:sz w:val="22"/>
                <w:szCs w:val="22"/>
              </w:rPr>
            </w:pPr>
            <w:r w:rsidRPr="002840D4">
              <w:rPr>
                <w:rFonts w:ascii="Arial" w:hAnsi="Arial" w:cs="Arial"/>
                <w:color w:val="000000"/>
                <w:sz w:val="22"/>
                <w:szCs w:val="22"/>
              </w:rPr>
              <w:t> </w:t>
            </w:r>
          </w:p>
        </w:tc>
      </w:tr>
      <w:tr w:rsidR="00920345" w:rsidRPr="002840D4" w:rsidTr="00EA6B7F">
        <w:trPr>
          <w:trHeight w:val="315"/>
        </w:trPr>
        <w:tc>
          <w:tcPr>
            <w:tcW w:w="2850" w:type="dxa"/>
            <w:tcBorders>
              <w:top w:val="nil"/>
              <w:left w:val="single" w:sz="8" w:space="0" w:color="auto"/>
              <w:bottom w:val="single" w:sz="8" w:space="0" w:color="auto"/>
              <w:right w:val="single" w:sz="8" w:space="0" w:color="auto"/>
            </w:tcBorders>
            <w:shd w:val="clear" w:color="auto" w:fill="auto"/>
            <w:noWrap/>
            <w:vAlign w:val="bottom"/>
            <w:hideMark/>
          </w:tcPr>
          <w:p w:rsidR="00920345" w:rsidRPr="002840D4" w:rsidRDefault="00920345" w:rsidP="00EA6B7F">
            <w:pPr>
              <w:rPr>
                <w:rFonts w:ascii="Arial" w:hAnsi="Arial" w:cs="Arial"/>
                <w:color w:val="000000"/>
                <w:sz w:val="22"/>
                <w:szCs w:val="22"/>
              </w:rPr>
            </w:pPr>
            <w:r w:rsidRPr="002840D4">
              <w:rPr>
                <w:rFonts w:ascii="Arial" w:hAnsi="Arial" w:cs="Arial"/>
                <w:color w:val="000000"/>
                <w:sz w:val="22"/>
                <w:szCs w:val="22"/>
              </w:rPr>
              <w:t>DDV</w:t>
            </w:r>
          </w:p>
        </w:tc>
        <w:tc>
          <w:tcPr>
            <w:tcW w:w="1330" w:type="dxa"/>
            <w:tcBorders>
              <w:top w:val="single" w:sz="8" w:space="0" w:color="auto"/>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7.897,77 €</w:t>
            </w:r>
          </w:p>
        </w:tc>
        <w:tc>
          <w:tcPr>
            <w:tcW w:w="1505" w:type="dxa"/>
            <w:tcBorders>
              <w:top w:val="single" w:sz="8" w:space="0" w:color="auto"/>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115.730,46 €</w:t>
            </w:r>
          </w:p>
        </w:tc>
        <w:tc>
          <w:tcPr>
            <w:tcW w:w="1560" w:type="dxa"/>
            <w:tcBorders>
              <w:top w:val="single" w:sz="8" w:space="0" w:color="auto"/>
              <w:left w:val="nil"/>
              <w:bottom w:val="single" w:sz="8" w:space="0" w:color="auto"/>
              <w:right w:val="nil"/>
            </w:tcBorders>
            <w:shd w:val="clear" w:color="000000" w:fill="FFFFFF"/>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66.497,00 €</w:t>
            </w:r>
          </w:p>
        </w:tc>
        <w:tc>
          <w:tcPr>
            <w:tcW w:w="170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 </w:t>
            </w:r>
          </w:p>
        </w:tc>
        <w:tc>
          <w:tcPr>
            <w:tcW w:w="1009" w:type="dxa"/>
            <w:tcBorders>
              <w:top w:val="single" w:sz="8" w:space="0" w:color="auto"/>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 </w:t>
            </w:r>
          </w:p>
        </w:tc>
      </w:tr>
      <w:tr w:rsidR="00920345" w:rsidRPr="002840D4" w:rsidTr="00EA6B7F">
        <w:trPr>
          <w:trHeight w:val="342"/>
        </w:trPr>
        <w:tc>
          <w:tcPr>
            <w:tcW w:w="2850"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2840D4" w:rsidRDefault="00920345" w:rsidP="00EA6B7F">
            <w:pPr>
              <w:rPr>
                <w:rFonts w:ascii="Arial" w:hAnsi="Arial" w:cs="Arial"/>
                <w:b/>
                <w:color w:val="000000"/>
                <w:sz w:val="22"/>
                <w:szCs w:val="22"/>
              </w:rPr>
            </w:pPr>
            <w:r w:rsidRPr="002840D4">
              <w:rPr>
                <w:rFonts w:ascii="Arial" w:hAnsi="Arial" w:cs="Arial"/>
                <w:b/>
                <w:color w:val="000000"/>
                <w:sz w:val="22"/>
                <w:szCs w:val="22"/>
              </w:rPr>
              <w:t>SKUPAJ</w:t>
            </w:r>
          </w:p>
        </w:tc>
        <w:tc>
          <w:tcPr>
            <w:tcW w:w="1330" w:type="dxa"/>
            <w:tcBorders>
              <w:top w:val="nil"/>
              <w:left w:val="nil"/>
              <w:bottom w:val="single" w:sz="8" w:space="0" w:color="auto"/>
              <w:right w:val="single" w:sz="8" w:space="0" w:color="auto"/>
            </w:tcBorders>
            <w:shd w:val="clear" w:color="000000" w:fill="FFFF99"/>
            <w:noWrap/>
            <w:vAlign w:val="bottom"/>
            <w:hideMark/>
          </w:tcPr>
          <w:p w:rsidR="00920345" w:rsidRPr="002840D4" w:rsidRDefault="00920345" w:rsidP="00EA6B7F">
            <w:pPr>
              <w:jc w:val="right"/>
              <w:rPr>
                <w:rFonts w:ascii="Arial" w:hAnsi="Arial" w:cs="Arial"/>
                <w:b/>
                <w:color w:val="000000"/>
                <w:sz w:val="22"/>
                <w:szCs w:val="22"/>
              </w:rPr>
            </w:pPr>
            <w:r w:rsidRPr="002840D4">
              <w:rPr>
                <w:rFonts w:ascii="Arial" w:hAnsi="Arial" w:cs="Arial"/>
                <w:b/>
                <w:color w:val="000000"/>
                <w:sz w:val="22"/>
                <w:szCs w:val="22"/>
              </w:rPr>
              <w:t>7.897,77 €</w:t>
            </w:r>
          </w:p>
        </w:tc>
        <w:tc>
          <w:tcPr>
            <w:tcW w:w="1505" w:type="dxa"/>
            <w:tcBorders>
              <w:top w:val="nil"/>
              <w:left w:val="nil"/>
              <w:bottom w:val="single" w:sz="8" w:space="0" w:color="auto"/>
              <w:right w:val="single" w:sz="8" w:space="0" w:color="auto"/>
            </w:tcBorders>
            <w:shd w:val="clear" w:color="000000" w:fill="FFFF99"/>
            <w:noWrap/>
            <w:vAlign w:val="bottom"/>
            <w:hideMark/>
          </w:tcPr>
          <w:p w:rsidR="00920345" w:rsidRPr="002840D4" w:rsidRDefault="00920345" w:rsidP="00EA6B7F">
            <w:pPr>
              <w:jc w:val="right"/>
              <w:rPr>
                <w:rFonts w:ascii="Arial" w:hAnsi="Arial" w:cs="Arial"/>
                <w:b/>
                <w:color w:val="000000"/>
                <w:sz w:val="22"/>
                <w:szCs w:val="22"/>
              </w:rPr>
            </w:pPr>
            <w:r w:rsidRPr="002840D4">
              <w:rPr>
                <w:rFonts w:ascii="Arial" w:hAnsi="Arial" w:cs="Arial"/>
                <w:b/>
                <w:color w:val="000000"/>
                <w:sz w:val="22"/>
                <w:szCs w:val="22"/>
              </w:rPr>
              <w:t>115.730,46 €</w:t>
            </w:r>
          </w:p>
        </w:tc>
        <w:tc>
          <w:tcPr>
            <w:tcW w:w="1560" w:type="dxa"/>
            <w:tcBorders>
              <w:top w:val="nil"/>
              <w:left w:val="nil"/>
              <w:bottom w:val="single" w:sz="8" w:space="0" w:color="auto"/>
              <w:right w:val="nil"/>
            </w:tcBorders>
            <w:shd w:val="clear" w:color="000000" w:fill="FFFF99"/>
            <w:noWrap/>
            <w:vAlign w:val="bottom"/>
            <w:hideMark/>
          </w:tcPr>
          <w:p w:rsidR="00920345" w:rsidRPr="002840D4" w:rsidRDefault="00920345" w:rsidP="00EA6B7F">
            <w:pPr>
              <w:jc w:val="right"/>
              <w:rPr>
                <w:rFonts w:ascii="Arial" w:hAnsi="Arial" w:cs="Arial"/>
                <w:b/>
                <w:color w:val="000000"/>
                <w:sz w:val="22"/>
                <w:szCs w:val="22"/>
              </w:rPr>
            </w:pPr>
            <w:r w:rsidRPr="002840D4">
              <w:rPr>
                <w:rFonts w:ascii="Arial" w:hAnsi="Arial" w:cs="Arial"/>
                <w:b/>
                <w:color w:val="000000"/>
                <w:sz w:val="22"/>
                <w:szCs w:val="22"/>
              </w:rPr>
              <w:t>66.497,00 €</w:t>
            </w:r>
          </w:p>
        </w:tc>
        <w:tc>
          <w:tcPr>
            <w:tcW w:w="1701"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2840D4" w:rsidRDefault="00920345" w:rsidP="00EA6B7F">
            <w:pPr>
              <w:jc w:val="right"/>
              <w:rPr>
                <w:rFonts w:ascii="Arial" w:hAnsi="Arial" w:cs="Arial"/>
                <w:b/>
                <w:color w:val="000000"/>
                <w:sz w:val="22"/>
                <w:szCs w:val="22"/>
              </w:rPr>
            </w:pPr>
            <w:r w:rsidRPr="002840D4">
              <w:rPr>
                <w:rFonts w:ascii="Arial" w:hAnsi="Arial" w:cs="Arial"/>
                <w:b/>
                <w:color w:val="000000"/>
                <w:sz w:val="22"/>
                <w:szCs w:val="22"/>
              </w:rPr>
              <w:t>190.125,23 €</w:t>
            </w:r>
          </w:p>
        </w:tc>
        <w:tc>
          <w:tcPr>
            <w:tcW w:w="1009" w:type="dxa"/>
            <w:tcBorders>
              <w:top w:val="nil"/>
              <w:left w:val="nil"/>
              <w:bottom w:val="single" w:sz="8" w:space="0" w:color="auto"/>
              <w:right w:val="single" w:sz="8" w:space="0" w:color="auto"/>
            </w:tcBorders>
            <w:shd w:val="clear" w:color="000000" w:fill="FFFF99"/>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 </w:t>
            </w:r>
          </w:p>
        </w:tc>
      </w:tr>
      <w:tr w:rsidR="00920345" w:rsidRPr="002840D4" w:rsidTr="00EA6B7F">
        <w:trPr>
          <w:trHeight w:val="315"/>
        </w:trPr>
        <w:tc>
          <w:tcPr>
            <w:tcW w:w="2850" w:type="dxa"/>
            <w:tcBorders>
              <w:top w:val="nil"/>
              <w:left w:val="single" w:sz="8" w:space="0" w:color="auto"/>
              <w:bottom w:val="nil"/>
              <w:right w:val="nil"/>
            </w:tcBorders>
            <w:shd w:val="clear" w:color="000000" w:fill="CCFFFF"/>
            <w:noWrap/>
            <w:vAlign w:val="bottom"/>
            <w:hideMark/>
          </w:tcPr>
          <w:p w:rsidR="00920345" w:rsidRPr="002840D4" w:rsidRDefault="00920345" w:rsidP="00EA6B7F">
            <w:pPr>
              <w:rPr>
                <w:rFonts w:ascii="Arial" w:hAnsi="Arial" w:cs="Arial"/>
                <w:b/>
                <w:bCs/>
                <w:color w:val="000000"/>
                <w:sz w:val="22"/>
                <w:szCs w:val="22"/>
              </w:rPr>
            </w:pPr>
            <w:r w:rsidRPr="002840D4">
              <w:rPr>
                <w:rFonts w:ascii="Arial" w:hAnsi="Arial" w:cs="Arial"/>
                <w:b/>
                <w:bCs/>
                <w:color w:val="000000"/>
                <w:sz w:val="22"/>
                <w:szCs w:val="22"/>
              </w:rPr>
              <w:t>SKUPAJ PO VIRIH</w:t>
            </w:r>
          </w:p>
        </w:tc>
        <w:tc>
          <w:tcPr>
            <w:tcW w:w="1330" w:type="dxa"/>
            <w:tcBorders>
              <w:top w:val="nil"/>
              <w:left w:val="single" w:sz="8" w:space="0" w:color="auto"/>
              <w:bottom w:val="nil"/>
              <w:right w:val="nil"/>
            </w:tcBorders>
            <w:shd w:val="clear" w:color="auto" w:fill="auto"/>
            <w:noWrap/>
            <w:vAlign w:val="bottom"/>
            <w:hideMark/>
          </w:tcPr>
          <w:p w:rsidR="00920345" w:rsidRPr="002840D4" w:rsidRDefault="00920345" w:rsidP="00EA6B7F">
            <w:pPr>
              <w:rPr>
                <w:rFonts w:ascii="Arial" w:hAnsi="Arial" w:cs="Arial"/>
                <w:color w:val="000000"/>
                <w:sz w:val="22"/>
                <w:szCs w:val="22"/>
              </w:rPr>
            </w:pPr>
            <w:r w:rsidRPr="002840D4">
              <w:rPr>
                <w:rFonts w:ascii="Arial" w:hAnsi="Arial" w:cs="Arial"/>
                <w:color w:val="000000"/>
                <w:sz w:val="22"/>
                <w:szCs w:val="22"/>
              </w:rPr>
              <w:t> </w:t>
            </w:r>
          </w:p>
        </w:tc>
        <w:tc>
          <w:tcPr>
            <w:tcW w:w="1505" w:type="dxa"/>
            <w:tcBorders>
              <w:top w:val="nil"/>
              <w:left w:val="nil"/>
              <w:bottom w:val="nil"/>
              <w:right w:val="nil"/>
            </w:tcBorders>
            <w:shd w:val="clear" w:color="auto" w:fill="auto"/>
            <w:noWrap/>
            <w:vAlign w:val="bottom"/>
            <w:hideMark/>
          </w:tcPr>
          <w:p w:rsidR="00920345" w:rsidRPr="002840D4" w:rsidRDefault="00920345" w:rsidP="00EA6B7F">
            <w:pPr>
              <w:rPr>
                <w:rFonts w:ascii="Arial" w:hAnsi="Arial" w:cs="Arial"/>
                <w:color w:val="000000"/>
                <w:sz w:val="22"/>
                <w:szCs w:val="22"/>
              </w:rPr>
            </w:pPr>
          </w:p>
        </w:tc>
        <w:tc>
          <w:tcPr>
            <w:tcW w:w="1560" w:type="dxa"/>
            <w:tcBorders>
              <w:top w:val="nil"/>
              <w:left w:val="nil"/>
              <w:bottom w:val="nil"/>
              <w:right w:val="nil"/>
            </w:tcBorders>
            <w:shd w:val="clear" w:color="auto" w:fill="auto"/>
            <w:noWrap/>
            <w:vAlign w:val="bottom"/>
            <w:hideMark/>
          </w:tcPr>
          <w:p w:rsidR="00920345" w:rsidRPr="002840D4" w:rsidRDefault="00920345" w:rsidP="00EA6B7F">
            <w:pPr>
              <w:rPr>
                <w:rFonts w:ascii="Arial" w:hAnsi="Arial" w:cs="Arial"/>
                <w:color w:val="000000"/>
                <w:sz w:val="22"/>
                <w:szCs w:val="22"/>
              </w:rPr>
            </w:pPr>
          </w:p>
        </w:tc>
        <w:tc>
          <w:tcPr>
            <w:tcW w:w="1701" w:type="dxa"/>
            <w:tcBorders>
              <w:top w:val="nil"/>
              <w:left w:val="single" w:sz="8" w:space="0" w:color="auto"/>
              <w:bottom w:val="nil"/>
              <w:right w:val="single" w:sz="8" w:space="0" w:color="auto"/>
            </w:tcBorders>
            <w:shd w:val="clear" w:color="auto" w:fill="auto"/>
            <w:noWrap/>
            <w:vAlign w:val="bottom"/>
            <w:hideMark/>
          </w:tcPr>
          <w:p w:rsidR="00920345" w:rsidRPr="002840D4" w:rsidRDefault="00920345" w:rsidP="00EA6B7F">
            <w:pPr>
              <w:rPr>
                <w:rFonts w:ascii="Arial" w:hAnsi="Arial" w:cs="Arial"/>
                <w:color w:val="000000"/>
                <w:sz w:val="22"/>
                <w:szCs w:val="22"/>
              </w:rPr>
            </w:pPr>
            <w:r w:rsidRPr="002840D4">
              <w:rPr>
                <w:rFonts w:ascii="Arial" w:hAnsi="Arial" w:cs="Arial"/>
                <w:color w:val="000000"/>
                <w:sz w:val="22"/>
                <w:szCs w:val="22"/>
              </w:rPr>
              <w:t> </w:t>
            </w:r>
          </w:p>
        </w:tc>
        <w:tc>
          <w:tcPr>
            <w:tcW w:w="1009" w:type="dxa"/>
            <w:tcBorders>
              <w:top w:val="nil"/>
              <w:left w:val="nil"/>
              <w:bottom w:val="nil"/>
              <w:right w:val="single" w:sz="8" w:space="0" w:color="auto"/>
            </w:tcBorders>
            <w:shd w:val="clear" w:color="auto" w:fill="auto"/>
            <w:noWrap/>
            <w:vAlign w:val="bottom"/>
            <w:hideMark/>
          </w:tcPr>
          <w:p w:rsidR="00920345" w:rsidRPr="002840D4" w:rsidRDefault="00920345" w:rsidP="00EA6B7F">
            <w:pPr>
              <w:rPr>
                <w:rFonts w:ascii="Arial" w:hAnsi="Arial" w:cs="Arial"/>
                <w:color w:val="000000"/>
                <w:sz w:val="22"/>
                <w:szCs w:val="22"/>
              </w:rPr>
            </w:pPr>
            <w:r w:rsidRPr="002840D4">
              <w:rPr>
                <w:rFonts w:ascii="Arial" w:hAnsi="Arial" w:cs="Arial"/>
                <w:color w:val="000000"/>
                <w:sz w:val="22"/>
                <w:szCs w:val="22"/>
              </w:rPr>
              <w:t> </w:t>
            </w:r>
          </w:p>
        </w:tc>
      </w:tr>
      <w:tr w:rsidR="00920345" w:rsidRPr="002840D4" w:rsidTr="00EA6B7F">
        <w:trPr>
          <w:trHeight w:val="315"/>
        </w:trPr>
        <w:tc>
          <w:tcPr>
            <w:tcW w:w="285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20345" w:rsidRPr="002840D4" w:rsidRDefault="00920345" w:rsidP="00EA6B7F">
            <w:pPr>
              <w:rPr>
                <w:rFonts w:ascii="Arial" w:hAnsi="Arial" w:cs="Arial"/>
                <w:color w:val="000000"/>
                <w:sz w:val="22"/>
                <w:szCs w:val="22"/>
              </w:rPr>
            </w:pPr>
            <w:r w:rsidRPr="002840D4">
              <w:rPr>
                <w:rFonts w:ascii="Arial" w:hAnsi="Arial" w:cs="Arial"/>
                <w:color w:val="000000"/>
                <w:sz w:val="22"/>
                <w:szCs w:val="22"/>
              </w:rPr>
              <w:t>OBČINSKI PRORAČUN</w:t>
            </w:r>
          </w:p>
        </w:tc>
        <w:tc>
          <w:tcPr>
            <w:tcW w:w="1330" w:type="dxa"/>
            <w:tcBorders>
              <w:top w:val="single" w:sz="8" w:space="0" w:color="auto"/>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42.877,77 €</w:t>
            </w:r>
          </w:p>
        </w:tc>
        <w:tc>
          <w:tcPr>
            <w:tcW w:w="1505" w:type="dxa"/>
            <w:tcBorders>
              <w:top w:val="single" w:sz="8" w:space="0" w:color="auto"/>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192.127,22 €</w:t>
            </w:r>
          </w:p>
        </w:tc>
        <w:tc>
          <w:tcPr>
            <w:tcW w:w="1560" w:type="dxa"/>
            <w:tcBorders>
              <w:top w:val="single" w:sz="8" w:space="0" w:color="auto"/>
              <w:left w:val="nil"/>
              <w:bottom w:val="single" w:sz="8" w:space="0" w:color="auto"/>
              <w:right w:val="nil"/>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184.216,29 €</w:t>
            </w:r>
          </w:p>
        </w:tc>
        <w:tc>
          <w:tcPr>
            <w:tcW w:w="170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 </w:t>
            </w:r>
          </w:p>
        </w:tc>
        <w:tc>
          <w:tcPr>
            <w:tcW w:w="1009" w:type="dxa"/>
            <w:tcBorders>
              <w:top w:val="single" w:sz="8" w:space="0" w:color="auto"/>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 </w:t>
            </w:r>
          </w:p>
        </w:tc>
      </w:tr>
      <w:tr w:rsidR="00920345" w:rsidRPr="002840D4" w:rsidTr="00EA6B7F">
        <w:trPr>
          <w:trHeight w:val="315"/>
        </w:trPr>
        <w:tc>
          <w:tcPr>
            <w:tcW w:w="2850" w:type="dxa"/>
            <w:tcBorders>
              <w:top w:val="nil"/>
              <w:left w:val="single" w:sz="8" w:space="0" w:color="auto"/>
              <w:bottom w:val="single" w:sz="8" w:space="0" w:color="auto"/>
              <w:right w:val="single" w:sz="8" w:space="0" w:color="auto"/>
            </w:tcBorders>
            <w:shd w:val="clear" w:color="auto" w:fill="auto"/>
            <w:noWrap/>
            <w:vAlign w:val="bottom"/>
            <w:hideMark/>
          </w:tcPr>
          <w:p w:rsidR="00920345" w:rsidRPr="002840D4" w:rsidRDefault="00920345" w:rsidP="00EA6B7F">
            <w:pPr>
              <w:rPr>
                <w:rFonts w:ascii="Arial" w:hAnsi="Arial" w:cs="Arial"/>
                <w:color w:val="000000"/>
                <w:sz w:val="22"/>
                <w:szCs w:val="22"/>
              </w:rPr>
            </w:pPr>
            <w:r w:rsidRPr="002840D4">
              <w:rPr>
                <w:rFonts w:ascii="Arial" w:hAnsi="Arial" w:cs="Arial"/>
                <w:color w:val="000000"/>
                <w:sz w:val="22"/>
                <w:szCs w:val="22"/>
              </w:rPr>
              <w:t>OSTALI VIRI – SVLR</w:t>
            </w:r>
          </w:p>
        </w:tc>
        <w:tc>
          <w:tcPr>
            <w:tcW w:w="1330" w:type="dxa"/>
            <w:tcBorders>
              <w:top w:val="nil"/>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0,00 €</w:t>
            </w:r>
          </w:p>
        </w:tc>
        <w:tc>
          <w:tcPr>
            <w:tcW w:w="1505" w:type="dxa"/>
            <w:tcBorders>
              <w:top w:val="nil"/>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497.746,72 €</w:t>
            </w:r>
          </w:p>
        </w:tc>
        <w:tc>
          <w:tcPr>
            <w:tcW w:w="1560" w:type="dxa"/>
            <w:tcBorders>
              <w:top w:val="nil"/>
              <w:left w:val="nil"/>
              <w:bottom w:val="single" w:sz="8" w:space="0" w:color="auto"/>
              <w:right w:val="nil"/>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210.256,86 €</w:t>
            </w:r>
          </w:p>
        </w:tc>
        <w:tc>
          <w:tcPr>
            <w:tcW w:w="1701" w:type="dxa"/>
            <w:tcBorders>
              <w:top w:val="nil"/>
              <w:left w:val="single" w:sz="8" w:space="0" w:color="auto"/>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 </w:t>
            </w:r>
          </w:p>
        </w:tc>
        <w:tc>
          <w:tcPr>
            <w:tcW w:w="1009" w:type="dxa"/>
            <w:tcBorders>
              <w:top w:val="nil"/>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 </w:t>
            </w:r>
          </w:p>
        </w:tc>
      </w:tr>
      <w:tr w:rsidR="00920345" w:rsidRPr="002840D4" w:rsidTr="00EA6B7F">
        <w:trPr>
          <w:trHeight w:val="315"/>
        </w:trPr>
        <w:tc>
          <w:tcPr>
            <w:tcW w:w="2850"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2840D4" w:rsidRDefault="00920345" w:rsidP="00EA6B7F">
            <w:pPr>
              <w:rPr>
                <w:rFonts w:ascii="Arial" w:hAnsi="Arial" w:cs="Arial"/>
                <w:b/>
                <w:color w:val="000000"/>
                <w:sz w:val="22"/>
                <w:szCs w:val="22"/>
              </w:rPr>
            </w:pPr>
            <w:r w:rsidRPr="002840D4">
              <w:rPr>
                <w:rFonts w:ascii="Arial" w:hAnsi="Arial" w:cs="Arial"/>
                <w:b/>
                <w:color w:val="000000"/>
                <w:sz w:val="22"/>
                <w:szCs w:val="22"/>
              </w:rPr>
              <w:t>SKUPAJ</w:t>
            </w:r>
          </w:p>
        </w:tc>
        <w:tc>
          <w:tcPr>
            <w:tcW w:w="1330" w:type="dxa"/>
            <w:tcBorders>
              <w:top w:val="nil"/>
              <w:left w:val="nil"/>
              <w:bottom w:val="single" w:sz="8" w:space="0" w:color="auto"/>
              <w:right w:val="single" w:sz="8" w:space="0" w:color="auto"/>
            </w:tcBorders>
            <w:shd w:val="clear" w:color="000000" w:fill="FFFF99"/>
            <w:noWrap/>
            <w:vAlign w:val="bottom"/>
            <w:hideMark/>
          </w:tcPr>
          <w:p w:rsidR="00920345" w:rsidRPr="002840D4" w:rsidRDefault="00920345" w:rsidP="00EA6B7F">
            <w:pPr>
              <w:jc w:val="right"/>
              <w:rPr>
                <w:rFonts w:ascii="Arial" w:hAnsi="Arial" w:cs="Arial"/>
                <w:b/>
                <w:color w:val="000000"/>
                <w:sz w:val="22"/>
                <w:szCs w:val="22"/>
              </w:rPr>
            </w:pPr>
            <w:r w:rsidRPr="002840D4">
              <w:rPr>
                <w:rFonts w:ascii="Arial" w:hAnsi="Arial" w:cs="Arial"/>
                <w:b/>
                <w:color w:val="000000"/>
                <w:sz w:val="22"/>
                <w:szCs w:val="22"/>
              </w:rPr>
              <w:t>42.877,77 €</w:t>
            </w:r>
          </w:p>
        </w:tc>
        <w:tc>
          <w:tcPr>
            <w:tcW w:w="1505" w:type="dxa"/>
            <w:tcBorders>
              <w:top w:val="nil"/>
              <w:left w:val="nil"/>
              <w:bottom w:val="single" w:sz="8" w:space="0" w:color="auto"/>
              <w:right w:val="single" w:sz="8" w:space="0" w:color="auto"/>
            </w:tcBorders>
            <w:shd w:val="clear" w:color="000000" w:fill="FFFF99"/>
            <w:noWrap/>
            <w:vAlign w:val="bottom"/>
            <w:hideMark/>
          </w:tcPr>
          <w:p w:rsidR="00920345" w:rsidRPr="002840D4" w:rsidRDefault="00920345" w:rsidP="00EA6B7F">
            <w:pPr>
              <w:jc w:val="right"/>
              <w:rPr>
                <w:rFonts w:ascii="Arial" w:hAnsi="Arial" w:cs="Arial"/>
                <w:b/>
                <w:color w:val="000000"/>
                <w:sz w:val="22"/>
                <w:szCs w:val="22"/>
              </w:rPr>
            </w:pPr>
            <w:r w:rsidRPr="002840D4">
              <w:rPr>
                <w:rFonts w:ascii="Arial" w:hAnsi="Arial" w:cs="Arial"/>
                <w:b/>
                <w:color w:val="000000"/>
                <w:sz w:val="22"/>
                <w:szCs w:val="22"/>
              </w:rPr>
              <w:t>689.873,94 €</w:t>
            </w:r>
          </w:p>
        </w:tc>
        <w:tc>
          <w:tcPr>
            <w:tcW w:w="1560" w:type="dxa"/>
            <w:tcBorders>
              <w:top w:val="nil"/>
              <w:left w:val="nil"/>
              <w:bottom w:val="single" w:sz="8" w:space="0" w:color="auto"/>
              <w:right w:val="nil"/>
            </w:tcBorders>
            <w:shd w:val="clear" w:color="000000" w:fill="FFFF99"/>
            <w:noWrap/>
            <w:vAlign w:val="bottom"/>
            <w:hideMark/>
          </w:tcPr>
          <w:p w:rsidR="00920345" w:rsidRPr="002840D4" w:rsidRDefault="00920345" w:rsidP="00EA6B7F">
            <w:pPr>
              <w:jc w:val="right"/>
              <w:rPr>
                <w:rFonts w:ascii="Arial" w:hAnsi="Arial" w:cs="Arial"/>
                <w:b/>
                <w:color w:val="000000"/>
                <w:sz w:val="22"/>
                <w:szCs w:val="22"/>
              </w:rPr>
            </w:pPr>
            <w:r w:rsidRPr="002840D4">
              <w:rPr>
                <w:rFonts w:ascii="Arial" w:hAnsi="Arial" w:cs="Arial"/>
                <w:b/>
                <w:color w:val="000000"/>
                <w:sz w:val="22"/>
                <w:szCs w:val="22"/>
              </w:rPr>
              <w:t>394.473,15 €</w:t>
            </w:r>
          </w:p>
        </w:tc>
        <w:tc>
          <w:tcPr>
            <w:tcW w:w="1701"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2840D4" w:rsidRDefault="00920345" w:rsidP="00EA6B7F">
            <w:pPr>
              <w:jc w:val="right"/>
              <w:rPr>
                <w:rFonts w:ascii="Arial" w:hAnsi="Arial" w:cs="Arial"/>
                <w:b/>
                <w:color w:val="000000"/>
                <w:sz w:val="22"/>
                <w:szCs w:val="22"/>
              </w:rPr>
            </w:pPr>
            <w:r w:rsidRPr="002840D4">
              <w:rPr>
                <w:rFonts w:ascii="Arial" w:hAnsi="Arial" w:cs="Arial"/>
                <w:b/>
                <w:color w:val="000000"/>
                <w:sz w:val="22"/>
                <w:szCs w:val="22"/>
              </w:rPr>
              <w:t>1.127.224,86 €</w:t>
            </w:r>
          </w:p>
        </w:tc>
        <w:tc>
          <w:tcPr>
            <w:tcW w:w="1009" w:type="dxa"/>
            <w:tcBorders>
              <w:top w:val="nil"/>
              <w:left w:val="nil"/>
              <w:bottom w:val="single" w:sz="8" w:space="0" w:color="auto"/>
              <w:right w:val="single" w:sz="8" w:space="0" w:color="auto"/>
            </w:tcBorders>
            <w:shd w:val="clear" w:color="000000" w:fill="FFFF99"/>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 </w:t>
            </w:r>
          </w:p>
        </w:tc>
      </w:tr>
      <w:tr w:rsidR="00920345" w:rsidRPr="002840D4" w:rsidTr="00EA6B7F">
        <w:trPr>
          <w:trHeight w:val="615"/>
        </w:trPr>
        <w:tc>
          <w:tcPr>
            <w:tcW w:w="2850" w:type="dxa"/>
            <w:tcBorders>
              <w:top w:val="nil"/>
              <w:left w:val="single" w:sz="8" w:space="0" w:color="auto"/>
              <w:bottom w:val="single" w:sz="8" w:space="0" w:color="auto"/>
              <w:right w:val="single" w:sz="8" w:space="0" w:color="auto"/>
            </w:tcBorders>
            <w:shd w:val="clear" w:color="000000" w:fill="EAF1DD"/>
            <w:vAlign w:val="bottom"/>
            <w:hideMark/>
          </w:tcPr>
          <w:p w:rsidR="00920345" w:rsidRPr="002840D4" w:rsidRDefault="00920345" w:rsidP="00EA6B7F">
            <w:pPr>
              <w:jc w:val="center"/>
              <w:rPr>
                <w:rFonts w:ascii="Arial" w:hAnsi="Arial" w:cs="Arial"/>
                <w:b/>
                <w:bCs/>
                <w:color w:val="000000"/>
                <w:sz w:val="22"/>
                <w:szCs w:val="22"/>
              </w:rPr>
            </w:pPr>
            <w:r w:rsidRPr="002840D4">
              <w:rPr>
                <w:rFonts w:ascii="Arial" w:hAnsi="Arial" w:cs="Arial"/>
                <w:b/>
                <w:bCs/>
                <w:color w:val="000000"/>
                <w:sz w:val="22"/>
                <w:szCs w:val="22"/>
              </w:rPr>
              <w:t>SKUPAJ UPRAVIČENI IN NEUPRAVIČENI STROŠKI</w:t>
            </w:r>
          </w:p>
        </w:tc>
        <w:tc>
          <w:tcPr>
            <w:tcW w:w="7105" w:type="dxa"/>
            <w:gridSpan w:val="5"/>
            <w:tcBorders>
              <w:top w:val="single" w:sz="8" w:space="0" w:color="auto"/>
              <w:left w:val="nil"/>
              <w:bottom w:val="single" w:sz="8" w:space="0" w:color="auto"/>
              <w:right w:val="single" w:sz="8" w:space="0" w:color="000000"/>
            </w:tcBorders>
            <w:shd w:val="clear" w:color="000000" w:fill="EAF1DD"/>
            <w:noWrap/>
            <w:vAlign w:val="bottom"/>
            <w:hideMark/>
          </w:tcPr>
          <w:p w:rsidR="00920345" w:rsidRPr="002840D4" w:rsidRDefault="00920345" w:rsidP="00EA6B7F">
            <w:pPr>
              <w:rPr>
                <w:rFonts w:ascii="Arial" w:hAnsi="Arial" w:cs="Arial"/>
                <w:color w:val="000000"/>
                <w:sz w:val="22"/>
                <w:szCs w:val="22"/>
              </w:rPr>
            </w:pPr>
            <w:r w:rsidRPr="002840D4">
              <w:rPr>
                <w:rFonts w:ascii="Arial" w:hAnsi="Arial" w:cs="Arial"/>
                <w:color w:val="000000"/>
                <w:sz w:val="22"/>
                <w:szCs w:val="22"/>
              </w:rPr>
              <w:t> </w:t>
            </w:r>
          </w:p>
        </w:tc>
      </w:tr>
      <w:tr w:rsidR="00920345" w:rsidRPr="002840D4" w:rsidTr="00EA6B7F">
        <w:trPr>
          <w:trHeight w:val="315"/>
        </w:trPr>
        <w:tc>
          <w:tcPr>
            <w:tcW w:w="2850" w:type="dxa"/>
            <w:tcBorders>
              <w:top w:val="nil"/>
              <w:left w:val="single" w:sz="8" w:space="0" w:color="auto"/>
              <w:bottom w:val="single" w:sz="8" w:space="0" w:color="auto"/>
              <w:right w:val="single" w:sz="8" w:space="0" w:color="auto"/>
            </w:tcBorders>
            <w:shd w:val="clear" w:color="auto" w:fill="auto"/>
            <w:noWrap/>
            <w:vAlign w:val="bottom"/>
            <w:hideMark/>
          </w:tcPr>
          <w:p w:rsidR="00920345" w:rsidRPr="002840D4" w:rsidRDefault="00920345" w:rsidP="00EA6B7F">
            <w:pPr>
              <w:rPr>
                <w:rFonts w:ascii="Arial" w:hAnsi="Arial" w:cs="Arial"/>
                <w:color w:val="000000"/>
                <w:sz w:val="22"/>
                <w:szCs w:val="22"/>
              </w:rPr>
            </w:pPr>
            <w:r w:rsidRPr="002840D4">
              <w:rPr>
                <w:rFonts w:ascii="Arial" w:hAnsi="Arial" w:cs="Arial"/>
                <w:color w:val="000000"/>
                <w:sz w:val="22"/>
                <w:szCs w:val="22"/>
              </w:rPr>
              <w:t>Upravičeni stroški</w:t>
            </w:r>
          </w:p>
        </w:tc>
        <w:tc>
          <w:tcPr>
            <w:tcW w:w="1330" w:type="dxa"/>
            <w:tcBorders>
              <w:top w:val="nil"/>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34.980,00 €</w:t>
            </w:r>
          </w:p>
        </w:tc>
        <w:tc>
          <w:tcPr>
            <w:tcW w:w="1505" w:type="dxa"/>
            <w:tcBorders>
              <w:top w:val="nil"/>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Pr>
                <w:rFonts w:ascii="Arial" w:hAnsi="Arial" w:cs="Arial"/>
                <w:color w:val="000000"/>
                <w:sz w:val="22"/>
                <w:szCs w:val="22"/>
              </w:rPr>
              <w:t>574.143,49</w:t>
            </w:r>
            <w:r w:rsidRPr="002840D4">
              <w:rPr>
                <w:rFonts w:ascii="Arial" w:hAnsi="Arial" w:cs="Arial"/>
                <w:color w:val="000000"/>
                <w:sz w:val="22"/>
                <w:szCs w:val="22"/>
              </w:rPr>
              <w:t xml:space="preserve"> €</w:t>
            </w:r>
          </w:p>
        </w:tc>
        <w:tc>
          <w:tcPr>
            <w:tcW w:w="1560" w:type="dxa"/>
            <w:tcBorders>
              <w:top w:val="nil"/>
              <w:left w:val="nil"/>
              <w:bottom w:val="single" w:sz="8" w:space="0" w:color="auto"/>
              <w:right w:val="nil"/>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327.976,15 €</w:t>
            </w:r>
          </w:p>
        </w:tc>
        <w:tc>
          <w:tcPr>
            <w:tcW w:w="1701" w:type="dxa"/>
            <w:tcBorders>
              <w:top w:val="nil"/>
              <w:left w:val="single" w:sz="8" w:space="0" w:color="auto"/>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Pr>
                <w:rFonts w:ascii="Arial" w:hAnsi="Arial" w:cs="Arial"/>
                <w:color w:val="000000"/>
                <w:sz w:val="22"/>
                <w:szCs w:val="22"/>
              </w:rPr>
              <w:t>937.099,64</w:t>
            </w:r>
            <w:r w:rsidRPr="002840D4">
              <w:rPr>
                <w:rFonts w:ascii="Arial" w:hAnsi="Arial" w:cs="Arial"/>
                <w:color w:val="000000"/>
                <w:sz w:val="22"/>
                <w:szCs w:val="22"/>
              </w:rPr>
              <w:t xml:space="preserve"> €</w:t>
            </w:r>
          </w:p>
        </w:tc>
        <w:tc>
          <w:tcPr>
            <w:tcW w:w="1009" w:type="dxa"/>
            <w:tcBorders>
              <w:top w:val="nil"/>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83,13%</w:t>
            </w:r>
          </w:p>
        </w:tc>
      </w:tr>
      <w:tr w:rsidR="00920345" w:rsidRPr="002840D4" w:rsidTr="00EA6B7F">
        <w:trPr>
          <w:trHeight w:val="315"/>
        </w:trPr>
        <w:tc>
          <w:tcPr>
            <w:tcW w:w="2850" w:type="dxa"/>
            <w:tcBorders>
              <w:top w:val="nil"/>
              <w:left w:val="single" w:sz="8" w:space="0" w:color="auto"/>
              <w:bottom w:val="single" w:sz="8" w:space="0" w:color="auto"/>
              <w:right w:val="single" w:sz="8" w:space="0" w:color="auto"/>
            </w:tcBorders>
            <w:shd w:val="clear" w:color="auto" w:fill="auto"/>
            <w:noWrap/>
            <w:vAlign w:val="bottom"/>
            <w:hideMark/>
          </w:tcPr>
          <w:p w:rsidR="00920345" w:rsidRPr="002840D4" w:rsidRDefault="00920345" w:rsidP="00EA6B7F">
            <w:pPr>
              <w:rPr>
                <w:rFonts w:ascii="Arial" w:hAnsi="Arial" w:cs="Arial"/>
                <w:color w:val="000000"/>
                <w:sz w:val="22"/>
                <w:szCs w:val="22"/>
              </w:rPr>
            </w:pPr>
            <w:r w:rsidRPr="002840D4">
              <w:rPr>
                <w:rFonts w:ascii="Arial" w:hAnsi="Arial" w:cs="Arial"/>
                <w:color w:val="000000"/>
                <w:sz w:val="22"/>
                <w:szCs w:val="22"/>
              </w:rPr>
              <w:t>Neupravičeni stroški</w:t>
            </w:r>
          </w:p>
        </w:tc>
        <w:tc>
          <w:tcPr>
            <w:tcW w:w="1330" w:type="dxa"/>
            <w:tcBorders>
              <w:top w:val="nil"/>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7.897,77 €</w:t>
            </w:r>
          </w:p>
        </w:tc>
        <w:tc>
          <w:tcPr>
            <w:tcW w:w="1505" w:type="dxa"/>
            <w:tcBorders>
              <w:top w:val="nil"/>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115.730,46 €</w:t>
            </w:r>
          </w:p>
        </w:tc>
        <w:tc>
          <w:tcPr>
            <w:tcW w:w="1560" w:type="dxa"/>
            <w:tcBorders>
              <w:top w:val="nil"/>
              <w:left w:val="nil"/>
              <w:bottom w:val="single" w:sz="8" w:space="0" w:color="auto"/>
              <w:right w:val="nil"/>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66.497,00 €</w:t>
            </w:r>
          </w:p>
        </w:tc>
        <w:tc>
          <w:tcPr>
            <w:tcW w:w="1701" w:type="dxa"/>
            <w:tcBorders>
              <w:top w:val="nil"/>
              <w:left w:val="single" w:sz="8" w:space="0" w:color="auto"/>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190.125,23 €</w:t>
            </w:r>
          </w:p>
        </w:tc>
        <w:tc>
          <w:tcPr>
            <w:tcW w:w="1009" w:type="dxa"/>
            <w:tcBorders>
              <w:top w:val="nil"/>
              <w:left w:val="nil"/>
              <w:bottom w:val="single" w:sz="8" w:space="0" w:color="auto"/>
              <w:right w:val="single" w:sz="8" w:space="0" w:color="auto"/>
            </w:tcBorders>
            <w:shd w:val="clear" w:color="auto" w:fill="auto"/>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16,87%</w:t>
            </w:r>
          </w:p>
        </w:tc>
      </w:tr>
      <w:tr w:rsidR="00920345" w:rsidRPr="002840D4" w:rsidTr="00EA6B7F">
        <w:trPr>
          <w:trHeight w:val="330"/>
        </w:trPr>
        <w:tc>
          <w:tcPr>
            <w:tcW w:w="2850" w:type="dxa"/>
            <w:tcBorders>
              <w:top w:val="nil"/>
              <w:left w:val="single" w:sz="8" w:space="0" w:color="auto"/>
              <w:bottom w:val="single" w:sz="8" w:space="0" w:color="auto"/>
              <w:right w:val="single" w:sz="8" w:space="0" w:color="auto"/>
            </w:tcBorders>
            <w:shd w:val="clear" w:color="000000" w:fill="FFFF99"/>
            <w:noWrap/>
            <w:vAlign w:val="bottom"/>
            <w:hideMark/>
          </w:tcPr>
          <w:p w:rsidR="00920345" w:rsidRPr="002840D4" w:rsidRDefault="00920345" w:rsidP="00EA6B7F">
            <w:pPr>
              <w:rPr>
                <w:rFonts w:ascii="Arial" w:hAnsi="Arial" w:cs="Arial"/>
                <w:color w:val="000000"/>
                <w:sz w:val="22"/>
                <w:szCs w:val="22"/>
              </w:rPr>
            </w:pPr>
            <w:r w:rsidRPr="002840D4">
              <w:rPr>
                <w:rFonts w:ascii="Arial" w:hAnsi="Arial" w:cs="Arial"/>
                <w:color w:val="000000"/>
                <w:sz w:val="22"/>
                <w:szCs w:val="22"/>
              </w:rPr>
              <w:t>SKUPAJ</w:t>
            </w:r>
          </w:p>
        </w:tc>
        <w:tc>
          <w:tcPr>
            <w:tcW w:w="1330" w:type="dxa"/>
            <w:tcBorders>
              <w:top w:val="nil"/>
              <w:left w:val="nil"/>
              <w:bottom w:val="single" w:sz="8" w:space="0" w:color="auto"/>
              <w:right w:val="single" w:sz="4" w:space="0" w:color="auto"/>
            </w:tcBorders>
            <w:shd w:val="clear" w:color="000000" w:fill="FFFF99"/>
            <w:noWrap/>
            <w:vAlign w:val="bottom"/>
            <w:hideMark/>
          </w:tcPr>
          <w:p w:rsidR="00920345" w:rsidRPr="002840D4" w:rsidRDefault="00920345" w:rsidP="00EA6B7F">
            <w:pPr>
              <w:jc w:val="right"/>
              <w:rPr>
                <w:rFonts w:ascii="Arial" w:hAnsi="Arial" w:cs="Arial"/>
                <w:b/>
                <w:bCs/>
                <w:color w:val="000000"/>
                <w:sz w:val="22"/>
                <w:szCs w:val="22"/>
              </w:rPr>
            </w:pPr>
            <w:r w:rsidRPr="002840D4">
              <w:rPr>
                <w:rFonts w:ascii="Arial" w:hAnsi="Arial" w:cs="Arial"/>
                <w:b/>
                <w:bCs/>
                <w:color w:val="000000"/>
                <w:sz w:val="22"/>
                <w:szCs w:val="22"/>
              </w:rPr>
              <w:t>42.877,77 €</w:t>
            </w:r>
          </w:p>
        </w:tc>
        <w:tc>
          <w:tcPr>
            <w:tcW w:w="1505" w:type="dxa"/>
            <w:tcBorders>
              <w:top w:val="nil"/>
              <w:left w:val="nil"/>
              <w:bottom w:val="single" w:sz="8" w:space="0" w:color="auto"/>
              <w:right w:val="single" w:sz="4" w:space="0" w:color="auto"/>
            </w:tcBorders>
            <w:shd w:val="clear" w:color="000000" w:fill="FFFF99"/>
            <w:noWrap/>
            <w:vAlign w:val="bottom"/>
            <w:hideMark/>
          </w:tcPr>
          <w:p w:rsidR="00920345" w:rsidRPr="002840D4" w:rsidRDefault="00920345" w:rsidP="00EA6B7F">
            <w:pPr>
              <w:jc w:val="right"/>
              <w:rPr>
                <w:rFonts w:ascii="Arial" w:hAnsi="Arial" w:cs="Arial"/>
                <w:b/>
                <w:bCs/>
                <w:color w:val="000000"/>
                <w:sz w:val="22"/>
                <w:szCs w:val="22"/>
              </w:rPr>
            </w:pPr>
            <w:r w:rsidRPr="002840D4">
              <w:rPr>
                <w:rFonts w:ascii="Arial" w:hAnsi="Arial" w:cs="Arial"/>
                <w:b/>
                <w:bCs/>
                <w:color w:val="000000"/>
                <w:sz w:val="22"/>
                <w:szCs w:val="22"/>
              </w:rPr>
              <w:t>689.873,94 €</w:t>
            </w:r>
          </w:p>
        </w:tc>
        <w:tc>
          <w:tcPr>
            <w:tcW w:w="1560" w:type="dxa"/>
            <w:tcBorders>
              <w:top w:val="nil"/>
              <w:left w:val="nil"/>
              <w:bottom w:val="single" w:sz="8" w:space="0" w:color="auto"/>
              <w:right w:val="single" w:sz="4" w:space="0" w:color="auto"/>
            </w:tcBorders>
            <w:shd w:val="clear" w:color="000000" w:fill="FFFF99"/>
            <w:noWrap/>
            <w:vAlign w:val="bottom"/>
            <w:hideMark/>
          </w:tcPr>
          <w:p w:rsidR="00920345" w:rsidRPr="002840D4" w:rsidRDefault="00920345" w:rsidP="00EA6B7F">
            <w:pPr>
              <w:jc w:val="right"/>
              <w:rPr>
                <w:rFonts w:ascii="Arial" w:hAnsi="Arial" w:cs="Arial"/>
                <w:b/>
                <w:bCs/>
                <w:color w:val="000000"/>
                <w:sz w:val="22"/>
                <w:szCs w:val="22"/>
              </w:rPr>
            </w:pPr>
            <w:r w:rsidRPr="002840D4">
              <w:rPr>
                <w:rFonts w:ascii="Arial" w:hAnsi="Arial" w:cs="Arial"/>
                <w:b/>
                <w:bCs/>
                <w:color w:val="000000"/>
                <w:sz w:val="22"/>
                <w:szCs w:val="22"/>
              </w:rPr>
              <w:t>394.473,15 €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Pr="002840D4" w:rsidRDefault="00920345" w:rsidP="00EA6B7F">
            <w:pPr>
              <w:jc w:val="right"/>
              <w:rPr>
                <w:rFonts w:ascii="Arial" w:hAnsi="Arial" w:cs="Arial"/>
                <w:b/>
                <w:bCs/>
                <w:color w:val="000000"/>
                <w:sz w:val="22"/>
                <w:szCs w:val="22"/>
              </w:rPr>
            </w:pPr>
            <w:r>
              <w:rPr>
                <w:rFonts w:ascii="Arial" w:hAnsi="Arial" w:cs="Arial"/>
                <w:b/>
                <w:bCs/>
                <w:color w:val="000000"/>
                <w:sz w:val="22"/>
                <w:szCs w:val="22"/>
              </w:rPr>
              <w:t>1.127.224,87</w:t>
            </w:r>
            <w:r w:rsidRPr="002840D4">
              <w:rPr>
                <w:rFonts w:ascii="Arial" w:hAnsi="Arial" w:cs="Arial"/>
                <w:b/>
                <w:bCs/>
                <w:color w:val="000000"/>
                <w:sz w:val="22"/>
                <w:szCs w:val="22"/>
              </w:rPr>
              <w:t xml:space="preserve"> €</w:t>
            </w:r>
          </w:p>
        </w:tc>
        <w:tc>
          <w:tcPr>
            <w:tcW w:w="1009" w:type="dxa"/>
            <w:tcBorders>
              <w:top w:val="nil"/>
              <w:left w:val="nil"/>
              <w:bottom w:val="single" w:sz="8" w:space="0" w:color="auto"/>
              <w:right w:val="single" w:sz="8" w:space="0" w:color="auto"/>
            </w:tcBorders>
            <w:shd w:val="clear" w:color="000000" w:fill="FFFF99"/>
            <w:noWrap/>
            <w:vAlign w:val="bottom"/>
            <w:hideMark/>
          </w:tcPr>
          <w:p w:rsidR="00920345" w:rsidRPr="002840D4" w:rsidRDefault="00920345" w:rsidP="00EA6B7F">
            <w:pPr>
              <w:jc w:val="right"/>
              <w:rPr>
                <w:rFonts w:ascii="Arial" w:hAnsi="Arial" w:cs="Arial"/>
                <w:color w:val="000000"/>
                <w:sz w:val="22"/>
                <w:szCs w:val="22"/>
              </w:rPr>
            </w:pPr>
            <w:r w:rsidRPr="002840D4">
              <w:rPr>
                <w:rFonts w:ascii="Arial" w:hAnsi="Arial" w:cs="Arial"/>
                <w:color w:val="000000"/>
                <w:sz w:val="22"/>
                <w:szCs w:val="22"/>
              </w:rPr>
              <w:t>100,00%</w:t>
            </w:r>
          </w:p>
        </w:tc>
      </w:tr>
    </w:tbl>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b/>
          <w:sz w:val="22"/>
          <w:szCs w:val="22"/>
        </w:rPr>
      </w:pPr>
      <w:r>
        <w:rPr>
          <w:rFonts w:ascii="Arial" w:hAnsi="Arial" w:cs="Arial"/>
          <w:b/>
          <w:sz w:val="22"/>
          <w:szCs w:val="22"/>
        </w:rPr>
        <w:lastRenderedPageBreak/>
        <w:t>Struktura financiranja po letih v občinah (z deležem sofinanciranja za CRPP)</w:t>
      </w:r>
    </w:p>
    <w:p w:rsidR="00920345" w:rsidRDefault="00920345" w:rsidP="00920345">
      <w:pPr>
        <w:spacing w:line="276" w:lineRule="auto"/>
        <w:jc w:val="both"/>
        <w:rPr>
          <w:rFonts w:ascii="Arial" w:hAnsi="Arial" w:cs="Arial"/>
          <w:b/>
          <w:sz w:val="22"/>
          <w:szCs w:val="22"/>
        </w:rPr>
      </w:pPr>
    </w:p>
    <w:tbl>
      <w:tblPr>
        <w:tblW w:w="10632" w:type="dxa"/>
        <w:tblInd w:w="-356" w:type="dxa"/>
        <w:tblCellMar>
          <w:left w:w="70" w:type="dxa"/>
          <w:right w:w="70" w:type="dxa"/>
        </w:tblCellMar>
        <w:tblLook w:val="04A0"/>
      </w:tblPr>
      <w:tblGrid>
        <w:gridCol w:w="1844"/>
        <w:gridCol w:w="1134"/>
        <w:gridCol w:w="1276"/>
        <w:gridCol w:w="1275"/>
        <w:gridCol w:w="1276"/>
        <w:gridCol w:w="1134"/>
        <w:gridCol w:w="1276"/>
        <w:gridCol w:w="1417"/>
      </w:tblGrid>
      <w:tr w:rsidR="00920345" w:rsidRPr="00155071" w:rsidTr="00EA6B7F">
        <w:trPr>
          <w:trHeight w:val="131"/>
        </w:trPr>
        <w:tc>
          <w:tcPr>
            <w:tcW w:w="1844" w:type="dxa"/>
            <w:tcBorders>
              <w:top w:val="single" w:sz="8" w:space="0" w:color="auto"/>
              <w:left w:val="single" w:sz="8" w:space="0" w:color="auto"/>
              <w:bottom w:val="single" w:sz="8" w:space="0" w:color="auto"/>
              <w:right w:val="single" w:sz="8" w:space="0" w:color="auto"/>
            </w:tcBorders>
            <w:shd w:val="clear" w:color="000000" w:fill="A5A5A5"/>
            <w:vAlign w:val="bottom"/>
            <w:hideMark/>
          </w:tcPr>
          <w:p w:rsidR="00920345" w:rsidRPr="00155071" w:rsidRDefault="00920345" w:rsidP="00EA6B7F">
            <w:pPr>
              <w:rPr>
                <w:rFonts w:ascii="Arial" w:hAnsi="Arial" w:cs="Arial"/>
                <w:b/>
                <w:bCs/>
                <w:color w:val="000000"/>
                <w:sz w:val="22"/>
                <w:szCs w:val="22"/>
              </w:rPr>
            </w:pPr>
            <w:r w:rsidRPr="00155071">
              <w:rPr>
                <w:rFonts w:ascii="Arial" w:hAnsi="Arial" w:cs="Arial"/>
                <w:b/>
                <w:bCs/>
                <w:color w:val="000000"/>
                <w:sz w:val="22"/>
                <w:szCs w:val="22"/>
              </w:rPr>
              <w:t> </w:t>
            </w:r>
          </w:p>
        </w:tc>
        <w:tc>
          <w:tcPr>
            <w:tcW w:w="2410" w:type="dxa"/>
            <w:gridSpan w:val="2"/>
            <w:tcBorders>
              <w:top w:val="single" w:sz="8" w:space="0" w:color="auto"/>
              <w:left w:val="nil"/>
              <w:bottom w:val="single" w:sz="8" w:space="0" w:color="auto"/>
              <w:right w:val="single" w:sz="8" w:space="0" w:color="000000"/>
            </w:tcBorders>
            <w:shd w:val="clear" w:color="000000" w:fill="A5A5A5"/>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2012</w:t>
            </w:r>
          </w:p>
        </w:tc>
        <w:tc>
          <w:tcPr>
            <w:tcW w:w="2551" w:type="dxa"/>
            <w:gridSpan w:val="2"/>
            <w:tcBorders>
              <w:top w:val="single" w:sz="8" w:space="0" w:color="auto"/>
              <w:left w:val="nil"/>
              <w:bottom w:val="single" w:sz="8" w:space="0" w:color="auto"/>
              <w:right w:val="single" w:sz="8" w:space="0" w:color="000000"/>
            </w:tcBorders>
            <w:shd w:val="clear" w:color="000000" w:fill="A5A5A5"/>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2013</w:t>
            </w:r>
          </w:p>
        </w:tc>
        <w:tc>
          <w:tcPr>
            <w:tcW w:w="2410" w:type="dxa"/>
            <w:gridSpan w:val="2"/>
            <w:tcBorders>
              <w:top w:val="single" w:sz="8" w:space="0" w:color="auto"/>
              <w:left w:val="nil"/>
              <w:bottom w:val="single" w:sz="8" w:space="0" w:color="auto"/>
              <w:right w:val="single" w:sz="8" w:space="0" w:color="000000"/>
            </w:tcBorders>
            <w:shd w:val="clear" w:color="000000" w:fill="A5A5A5"/>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2014</w:t>
            </w:r>
          </w:p>
        </w:tc>
        <w:tc>
          <w:tcPr>
            <w:tcW w:w="1417" w:type="dxa"/>
            <w:tcBorders>
              <w:top w:val="single" w:sz="8" w:space="0" w:color="auto"/>
              <w:left w:val="nil"/>
              <w:bottom w:val="nil"/>
              <w:right w:val="single" w:sz="8" w:space="0" w:color="auto"/>
            </w:tcBorders>
            <w:shd w:val="clear" w:color="000000" w:fill="A5A5A5"/>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SKUPAJ</w:t>
            </w:r>
          </w:p>
        </w:tc>
      </w:tr>
      <w:tr w:rsidR="00920345" w:rsidRPr="00155071" w:rsidTr="00EA6B7F">
        <w:trPr>
          <w:trHeight w:val="208"/>
        </w:trPr>
        <w:tc>
          <w:tcPr>
            <w:tcW w:w="1844" w:type="dxa"/>
            <w:tcBorders>
              <w:top w:val="nil"/>
              <w:left w:val="single" w:sz="8" w:space="0" w:color="auto"/>
              <w:bottom w:val="single" w:sz="8" w:space="0" w:color="auto"/>
              <w:right w:val="nil"/>
            </w:tcBorders>
            <w:shd w:val="clear" w:color="000000" w:fill="FFFFFF"/>
            <w:vAlign w:val="bottom"/>
            <w:hideMark/>
          </w:tcPr>
          <w:p w:rsidR="00920345" w:rsidRPr="00155071" w:rsidRDefault="00920345" w:rsidP="00EA6B7F">
            <w:pPr>
              <w:rPr>
                <w:rFonts w:ascii="Arial" w:hAnsi="Arial" w:cs="Arial"/>
                <w:b/>
                <w:bCs/>
                <w:color w:val="000000"/>
                <w:sz w:val="22"/>
                <w:szCs w:val="22"/>
              </w:rPr>
            </w:pPr>
            <w:r w:rsidRPr="00155071">
              <w:rPr>
                <w:rFonts w:ascii="Arial" w:hAnsi="Arial" w:cs="Arial"/>
                <w:b/>
                <w:bCs/>
                <w:color w:val="000000"/>
                <w:sz w:val="22"/>
                <w:szCs w:val="22"/>
              </w:rPr>
              <w:t> </w:t>
            </w:r>
          </w:p>
        </w:tc>
        <w:tc>
          <w:tcPr>
            <w:tcW w:w="1134" w:type="dxa"/>
            <w:tcBorders>
              <w:top w:val="nil"/>
              <w:left w:val="single" w:sz="8" w:space="0" w:color="auto"/>
              <w:bottom w:val="single" w:sz="8" w:space="0" w:color="auto"/>
              <w:right w:val="single" w:sz="8" w:space="0" w:color="auto"/>
            </w:tcBorders>
            <w:shd w:val="clear" w:color="000000" w:fill="FFFFFF"/>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DDV</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brez DDV-ja</w:t>
            </w:r>
          </w:p>
        </w:tc>
        <w:tc>
          <w:tcPr>
            <w:tcW w:w="1275"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DDV</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brez DDV-ja</w:t>
            </w:r>
          </w:p>
        </w:tc>
        <w:tc>
          <w:tcPr>
            <w:tcW w:w="1134" w:type="dxa"/>
            <w:tcBorders>
              <w:top w:val="nil"/>
              <w:left w:val="nil"/>
              <w:bottom w:val="single" w:sz="8" w:space="0" w:color="auto"/>
              <w:right w:val="nil"/>
            </w:tcBorders>
            <w:shd w:val="clear" w:color="000000" w:fill="FFFFFF"/>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DDV</w:t>
            </w:r>
          </w:p>
        </w:tc>
        <w:tc>
          <w:tcPr>
            <w:tcW w:w="1276" w:type="dxa"/>
            <w:tcBorders>
              <w:top w:val="nil"/>
              <w:left w:val="single" w:sz="8" w:space="0" w:color="auto"/>
              <w:bottom w:val="single" w:sz="8" w:space="0" w:color="auto"/>
              <w:right w:val="single" w:sz="8" w:space="0" w:color="auto"/>
            </w:tcBorders>
            <w:shd w:val="clear" w:color="000000" w:fill="FFFFFF"/>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brez DDV-ja</w:t>
            </w:r>
          </w:p>
        </w:tc>
        <w:tc>
          <w:tcPr>
            <w:tcW w:w="1417" w:type="dxa"/>
            <w:tcBorders>
              <w:top w:val="single" w:sz="8" w:space="0" w:color="auto"/>
              <w:left w:val="nil"/>
              <w:bottom w:val="nil"/>
              <w:right w:val="single" w:sz="8" w:space="0" w:color="auto"/>
            </w:tcBorders>
            <w:shd w:val="clear" w:color="auto" w:fill="auto"/>
            <w:noWrap/>
            <w:vAlign w:val="bottom"/>
            <w:hideMark/>
          </w:tcPr>
          <w:p w:rsidR="00920345" w:rsidRPr="00155071" w:rsidRDefault="00920345" w:rsidP="00EA6B7F">
            <w:pPr>
              <w:jc w:val="center"/>
              <w:rPr>
                <w:rFonts w:ascii="Arial" w:hAnsi="Arial" w:cs="Arial"/>
                <w:b/>
                <w:bCs/>
                <w:color w:val="000000"/>
                <w:sz w:val="20"/>
                <w:szCs w:val="20"/>
              </w:rPr>
            </w:pPr>
            <w:r w:rsidRPr="00155071">
              <w:rPr>
                <w:rFonts w:ascii="Arial" w:hAnsi="Arial" w:cs="Arial"/>
                <w:b/>
                <w:bCs/>
                <w:color w:val="000000"/>
                <w:sz w:val="20"/>
                <w:szCs w:val="20"/>
              </w:rPr>
              <w:t> </w:t>
            </w:r>
          </w:p>
        </w:tc>
      </w:tr>
      <w:tr w:rsidR="00920345" w:rsidRPr="00155071" w:rsidTr="00EA6B7F">
        <w:trPr>
          <w:trHeight w:val="423"/>
        </w:trPr>
        <w:tc>
          <w:tcPr>
            <w:tcW w:w="1844" w:type="dxa"/>
            <w:tcBorders>
              <w:top w:val="nil"/>
              <w:left w:val="single" w:sz="8" w:space="0" w:color="auto"/>
              <w:bottom w:val="single" w:sz="8" w:space="0" w:color="auto"/>
              <w:right w:val="nil"/>
            </w:tcBorders>
            <w:shd w:val="clear" w:color="000000" w:fill="C5BE97"/>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OBČINA BISTRICA OB SOTLI</w:t>
            </w:r>
          </w:p>
        </w:tc>
        <w:tc>
          <w:tcPr>
            <w:tcW w:w="1134" w:type="dxa"/>
            <w:tcBorders>
              <w:top w:val="nil"/>
              <w:left w:val="single" w:sz="8" w:space="0" w:color="auto"/>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38,98 €</w:t>
            </w:r>
          </w:p>
        </w:tc>
        <w:tc>
          <w:tcPr>
            <w:tcW w:w="1276" w:type="dxa"/>
            <w:tcBorders>
              <w:top w:val="nil"/>
              <w:left w:val="nil"/>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109,77 €</w:t>
            </w:r>
          </w:p>
        </w:tc>
        <w:tc>
          <w:tcPr>
            <w:tcW w:w="1275" w:type="dxa"/>
            <w:tcBorders>
              <w:top w:val="nil"/>
              <w:left w:val="nil"/>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16.711,30 €</w:t>
            </w:r>
          </w:p>
        </w:tc>
        <w:tc>
          <w:tcPr>
            <w:tcW w:w="1276" w:type="dxa"/>
            <w:tcBorders>
              <w:top w:val="nil"/>
              <w:left w:val="nil"/>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83.471,38 €</w:t>
            </w:r>
          </w:p>
        </w:tc>
        <w:tc>
          <w:tcPr>
            <w:tcW w:w="1134" w:type="dxa"/>
            <w:tcBorders>
              <w:top w:val="nil"/>
              <w:left w:val="nil"/>
              <w:bottom w:val="single" w:sz="8" w:space="0" w:color="auto"/>
              <w:right w:val="nil"/>
            </w:tcBorders>
            <w:shd w:val="clear" w:color="000000" w:fill="C5BE97"/>
            <w:noWrap/>
            <w:vAlign w:val="bottom"/>
            <w:hideMark/>
          </w:tcPr>
          <w:p w:rsidR="00920345" w:rsidRPr="002840D4" w:rsidRDefault="00920345" w:rsidP="00EA6B7F">
            <w:pPr>
              <w:jc w:val="center"/>
              <w:rPr>
                <w:rFonts w:ascii="Arial" w:hAnsi="Arial" w:cs="Arial"/>
                <w:b/>
                <w:bCs/>
                <w:color w:val="000000"/>
                <w:sz w:val="18"/>
                <w:szCs w:val="18"/>
              </w:rPr>
            </w:pPr>
            <w:r w:rsidRPr="002840D4">
              <w:rPr>
                <w:rFonts w:ascii="Arial" w:hAnsi="Arial" w:cs="Arial"/>
                <w:b/>
                <w:bCs/>
                <w:color w:val="000000"/>
                <w:sz w:val="18"/>
                <w:szCs w:val="18"/>
              </w:rPr>
              <w:t>38,98 €</w:t>
            </w:r>
          </w:p>
        </w:tc>
        <w:tc>
          <w:tcPr>
            <w:tcW w:w="1276" w:type="dxa"/>
            <w:tcBorders>
              <w:top w:val="nil"/>
              <w:left w:val="single" w:sz="8" w:space="0" w:color="auto"/>
              <w:bottom w:val="single" w:sz="8" w:space="0" w:color="auto"/>
              <w:right w:val="single" w:sz="8" w:space="0" w:color="auto"/>
            </w:tcBorders>
            <w:shd w:val="clear" w:color="000000" w:fill="C5BE97"/>
            <w:noWrap/>
            <w:vAlign w:val="bottom"/>
            <w:hideMark/>
          </w:tcPr>
          <w:p w:rsidR="00920345" w:rsidRPr="002840D4" w:rsidRDefault="00920345" w:rsidP="00EA6B7F">
            <w:pPr>
              <w:jc w:val="center"/>
              <w:rPr>
                <w:rFonts w:ascii="Arial" w:hAnsi="Arial" w:cs="Arial"/>
                <w:b/>
                <w:bCs/>
                <w:color w:val="000000"/>
                <w:sz w:val="18"/>
                <w:szCs w:val="18"/>
              </w:rPr>
            </w:pPr>
            <w:r w:rsidRPr="002840D4">
              <w:rPr>
                <w:rFonts w:ascii="Arial" w:hAnsi="Arial" w:cs="Arial"/>
                <w:b/>
                <w:bCs/>
                <w:color w:val="000000"/>
                <w:sz w:val="18"/>
                <w:szCs w:val="18"/>
              </w:rPr>
              <w:t>109,77 €</w:t>
            </w:r>
          </w:p>
        </w:tc>
        <w:tc>
          <w:tcPr>
            <w:tcW w:w="1417" w:type="dxa"/>
            <w:tcBorders>
              <w:top w:val="single" w:sz="8" w:space="0" w:color="auto"/>
              <w:left w:val="nil"/>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100.480,18 €</w:t>
            </w:r>
          </w:p>
        </w:tc>
      </w:tr>
      <w:tr w:rsidR="00920345" w:rsidRPr="00155071" w:rsidTr="00EA6B7F">
        <w:trPr>
          <w:trHeight w:val="315"/>
        </w:trPr>
        <w:tc>
          <w:tcPr>
            <w:tcW w:w="1844" w:type="dxa"/>
            <w:tcBorders>
              <w:top w:val="nil"/>
              <w:left w:val="single" w:sz="8" w:space="0" w:color="auto"/>
              <w:bottom w:val="single" w:sz="8" w:space="0" w:color="auto"/>
              <w:right w:val="single" w:sz="8" w:space="0" w:color="auto"/>
            </w:tcBorders>
            <w:shd w:val="clear" w:color="000000" w:fill="FFFFFF"/>
            <w:vAlign w:val="bottom"/>
            <w:hideMark/>
          </w:tcPr>
          <w:p w:rsidR="00920345" w:rsidRPr="00155071" w:rsidRDefault="00920345" w:rsidP="00EA6B7F">
            <w:pPr>
              <w:rPr>
                <w:rFonts w:ascii="Arial" w:hAnsi="Arial" w:cs="Arial"/>
                <w:color w:val="000000"/>
                <w:sz w:val="20"/>
                <w:szCs w:val="20"/>
              </w:rPr>
            </w:pPr>
            <w:r w:rsidRPr="00155071">
              <w:rPr>
                <w:rFonts w:ascii="Arial" w:hAnsi="Arial" w:cs="Arial"/>
                <w:color w:val="000000"/>
                <w:sz w:val="20"/>
                <w:szCs w:val="20"/>
              </w:rPr>
              <w:t> </w:t>
            </w:r>
          </w:p>
        </w:tc>
        <w:tc>
          <w:tcPr>
            <w:tcW w:w="1134"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5"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134" w:type="dxa"/>
            <w:tcBorders>
              <w:top w:val="nil"/>
              <w:left w:val="nil"/>
              <w:bottom w:val="single" w:sz="8" w:space="0" w:color="auto"/>
              <w:right w:val="nil"/>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6" w:type="dxa"/>
            <w:tcBorders>
              <w:top w:val="nil"/>
              <w:left w:val="single" w:sz="8" w:space="0" w:color="auto"/>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417" w:type="dxa"/>
            <w:tcBorders>
              <w:top w:val="nil"/>
              <w:left w:val="nil"/>
              <w:bottom w:val="nil"/>
              <w:right w:val="single" w:sz="8" w:space="0" w:color="auto"/>
            </w:tcBorders>
            <w:shd w:val="clear" w:color="auto" w:fill="auto"/>
            <w:noWrap/>
            <w:vAlign w:val="bottom"/>
            <w:hideMark/>
          </w:tcPr>
          <w:p w:rsidR="00920345" w:rsidRPr="002840D4" w:rsidRDefault="00920345" w:rsidP="00EA6B7F">
            <w:pPr>
              <w:rPr>
                <w:rFonts w:ascii="Arial" w:hAnsi="Arial" w:cs="Arial"/>
                <w:b/>
                <w:bCs/>
                <w:color w:val="000000"/>
                <w:sz w:val="18"/>
                <w:szCs w:val="18"/>
              </w:rPr>
            </w:pPr>
            <w:r w:rsidRPr="002840D4">
              <w:rPr>
                <w:rFonts w:ascii="Arial" w:hAnsi="Arial" w:cs="Arial"/>
                <w:b/>
                <w:bCs/>
                <w:color w:val="000000"/>
                <w:sz w:val="18"/>
                <w:szCs w:val="18"/>
              </w:rPr>
              <w:t> </w:t>
            </w:r>
          </w:p>
        </w:tc>
      </w:tr>
      <w:tr w:rsidR="00920345" w:rsidRPr="00155071" w:rsidTr="00EA6B7F">
        <w:trPr>
          <w:trHeight w:val="315"/>
        </w:trPr>
        <w:tc>
          <w:tcPr>
            <w:tcW w:w="1844" w:type="dxa"/>
            <w:tcBorders>
              <w:top w:val="nil"/>
              <w:left w:val="single" w:sz="8" w:space="0" w:color="auto"/>
              <w:bottom w:val="single" w:sz="8" w:space="0" w:color="auto"/>
              <w:right w:val="nil"/>
            </w:tcBorders>
            <w:shd w:val="clear" w:color="000000" w:fill="C5BE97"/>
            <w:noWrap/>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OBČINA BREŽICE</w:t>
            </w:r>
          </w:p>
        </w:tc>
        <w:tc>
          <w:tcPr>
            <w:tcW w:w="1134" w:type="dxa"/>
            <w:tcBorders>
              <w:top w:val="nil"/>
              <w:left w:val="single" w:sz="8" w:space="0" w:color="auto"/>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3.159,69 €</w:t>
            </w:r>
          </w:p>
        </w:tc>
        <w:tc>
          <w:tcPr>
            <w:tcW w:w="1276" w:type="dxa"/>
            <w:tcBorders>
              <w:top w:val="nil"/>
              <w:left w:val="nil"/>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14.357,64 €</w:t>
            </w:r>
          </w:p>
        </w:tc>
        <w:tc>
          <w:tcPr>
            <w:tcW w:w="1275" w:type="dxa"/>
            <w:tcBorders>
              <w:top w:val="nil"/>
              <w:left w:val="nil"/>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38.720,99 €</w:t>
            </w:r>
          </w:p>
        </w:tc>
        <w:tc>
          <w:tcPr>
            <w:tcW w:w="1276" w:type="dxa"/>
            <w:tcBorders>
              <w:top w:val="nil"/>
              <w:left w:val="nil"/>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192.164,13 €</w:t>
            </w:r>
          </w:p>
        </w:tc>
        <w:tc>
          <w:tcPr>
            <w:tcW w:w="1134" w:type="dxa"/>
            <w:tcBorders>
              <w:top w:val="nil"/>
              <w:left w:val="nil"/>
              <w:bottom w:val="single" w:sz="8" w:space="0" w:color="auto"/>
              <w:right w:val="nil"/>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4.888,72 €</w:t>
            </w:r>
          </w:p>
        </w:tc>
        <w:tc>
          <w:tcPr>
            <w:tcW w:w="1276" w:type="dxa"/>
            <w:tcBorders>
              <w:top w:val="nil"/>
              <w:left w:val="single" w:sz="8" w:space="0" w:color="auto"/>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23.002,81 €</w:t>
            </w:r>
          </w:p>
        </w:tc>
        <w:tc>
          <w:tcPr>
            <w:tcW w:w="1417" w:type="dxa"/>
            <w:tcBorders>
              <w:top w:val="single" w:sz="8" w:space="0" w:color="auto"/>
              <w:left w:val="nil"/>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276.293,98 €</w:t>
            </w:r>
          </w:p>
        </w:tc>
      </w:tr>
      <w:tr w:rsidR="00920345" w:rsidRPr="00155071" w:rsidTr="00EA6B7F">
        <w:trPr>
          <w:trHeight w:val="315"/>
        </w:trPr>
        <w:tc>
          <w:tcPr>
            <w:tcW w:w="1844" w:type="dxa"/>
            <w:tcBorders>
              <w:top w:val="nil"/>
              <w:left w:val="single" w:sz="8" w:space="0" w:color="auto"/>
              <w:bottom w:val="single" w:sz="8" w:space="0" w:color="auto"/>
              <w:right w:val="single" w:sz="8" w:space="0" w:color="auto"/>
            </w:tcBorders>
            <w:shd w:val="clear" w:color="000000" w:fill="FFFFFF"/>
            <w:vAlign w:val="bottom"/>
            <w:hideMark/>
          </w:tcPr>
          <w:p w:rsidR="00920345" w:rsidRPr="00155071" w:rsidRDefault="00920345" w:rsidP="00EA6B7F">
            <w:pPr>
              <w:rPr>
                <w:rFonts w:ascii="Arial" w:hAnsi="Arial" w:cs="Arial"/>
                <w:color w:val="000000"/>
                <w:sz w:val="20"/>
                <w:szCs w:val="20"/>
              </w:rPr>
            </w:pPr>
            <w:r w:rsidRPr="00155071">
              <w:rPr>
                <w:rFonts w:ascii="Arial" w:hAnsi="Arial" w:cs="Arial"/>
                <w:color w:val="000000"/>
                <w:sz w:val="20"/>
                <w:szCs w:val="20"/>
              </w:rPr>
              <w:t> </w:t>
            </w:r>
          </w:p>
        </w:tc>
        <w:tc>
          <w:tcPr>
            <w:tcW w:w="1134"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5"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134" w:type="dxa"/>
            <w:tcBorders>
              <w:top w:val="nil"/>
              <w:left w:val="nil"/>
              <w:bottom w:val="single" w:sz="8" w:space="0" w:color="auto"/>
              <w:right w:val="nil"/>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6" w:type="dxa"/>
            <w:tcBorders>
              <w:top w:val="nil"/>
              <w:left w:val="single" w:sz="8" w:space="0" w:color="auto"/>
              <w:bottom w:val="nil"/>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417" w:type="dxa"/>
            <w:tcBorders>
              <w:top w:val="nil"/>
              <w:left w:val="nil"/>
              <w:bottom w:val="nil"/>
              <w:right w:val="single" w:sz="8" w:space="0" w:color="auto"/>
            </w:tcBorders>
            <w:shd w:val="clear" w:color="auto" w:fill="auto"/>
            <w:noWrap/>
            <w:vAlign w:val="bottom"/>
            <w:hideMark/>
          </w:tcPr>
          <w:p w:rsidR="00920345" w:rsidRPr="002840D4" w:rsidRDefault="00920345" w:rsidP="00EA6B7F">
            <w:pPr>
              <w:rPr>
                <w:rFonts w:ascii="Arial" w:hAnsi="Arial" w:cs="Arial"/>
                <w:b/>
                <w:bCs/>
                <w:color w:val="000000"/>
                <w:sz w:val="18"/>
                <w:szCs w:val="18"/>
              </w:rPr>
            </w:pPr>
            <w:r w:rsidRPr="002840D4">
              <w:rPr>
                <w:rFonts w:ascii="Arial" w:hAnsi="Arial" w:cs="Arial"/>
                <w:b/>
                <w:bCs/>
                <w:color w:val="000000"/>
                <w:sz w:val="18"/>
                <w:szCs w:val="18"/>
              </w:rPr>
              <w:t> </w:t>
            </w:r>
          </w:p>
        </w:tc>
      </w:tr>
      <w:tr w:rsidR="00920345" w:rsidRPr="00155071" w:rsidTr="00EA6B7F">
        <w:trPr>
          <w:trHeight w:val="500"/>
        </w:trPr>
        <w:tc>
          <w:tcPr>
            <w:tcW w:w="1844" w:type="dxa"/>
            <w:tcBorders>
              <w:top w:val="nil"/>
              <w:left w:val="single" w:sz="8" w:space="0" w:color="auto"/>
              <w:bottom w:val="single" w:sz="8" w:space="0" w:color="auto"/>
              <w:right w:val="nil"/>
            </w:tcBorders>
            <w:shd w:val="clear" w:color="000000" w:fill="C5BE97"/>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OBČINA KOSTANJEVICA OB KRKI</w:t>
            </w:r>
          </w:p>
        </w:tc>
        <w:tc>
          <w:tcPr>
            <w:tcW w:w="1134" w:type="dxa"/>
            <w:tcBorders>
              <w:top w:val="nil"/>
              <w:left w:val="single" w:sz="8" w:space="0" w:color="auto"/>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65,26 €</w:t>
            </w:r>
          </w:p>
        </w:tc>
        <w:tc>
          <w:tcPr>
            <w:tcW w:w="1276" w:type="dxa"/>
            <w:tcBorders>
              <w:top w:val="nil"/>
              <w:left w:val="nil"/>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183,77 €</w:t>
            </w:r>
          </w:p>
        </w:tc>
        <w:tc>
          <w:tcPr>
            <w:tcW w:w="1275" w:type="dxa"/>
            <w:tcBorders>
              <w:top w:val="nil"/>
              <w:left w:val="nil"/>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65,26 €</w:t>
            </w:r>
          </w:p>
        </w:tc>
        <w:tc>
          <w:tcPr>
            <w:tcW w:w="1276" w:type="dxa"/>
            <w:tcBorders>
              <w:top w:val="nil"/>
              <w:left w:val="nil"/>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183,77 €</w:t>
            </w:r>
          </w:p>
        </w:tc>
        <w:tc>
          <w:tcPr>
            <w:tcW w:w="1134" w:type="dxa"/>
            <w:tcBorders>
              <w:top w:val="nil"/>
              <w:left w:val="nil"/>
              <w:bottom w:val="single" w:sz="8" w:space="0" w:color="auto"/>
              <w:right w:val="nil"/>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6.602,38 €</w:t>
            </w:r>
          </w:p>
        </w:tc>
        <w:tc>
          <w:tcPr>
            <w:tcW w:w="1276" w:type="dxa"/>
            <w:tcBorders>
              <w:top w:val="single" w:sz="8" w:space="0" w:color="auto"/>
              <w:left w:val="single" w:sz="8" w:space="0" w:color="auto"/>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32.869,35 €</w:t>
            </w:r>
          </w:p>
        </w:tc>
        <w:tc>
          <w:tcPr>
            <w:tcW w:w="1417" w:type="dxa"/>
            <w:tcBorders>
              <w:top w:val="single" w:sz="8" w:space="0" w:color="auto"/>
              <w:left w:val="nil"/>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39.969,79 €</w:t>
            </w:r>
          </w:p>
        </w:tc>
      </w:tr>
      <w:tr w:rsidR="00920345" w:rsidRPr="00155071" w:rsidTr="00EA6B7F">
        <w:trPr>
          <w:trHeight w:val="315"/>
        </w:trPr>
        <w:tc>
          <w:tcPr>
            <w:tcW w:w="1844" w:type="dxa"/>
            <w:tcBorders>
              <w:top w:val="nil"/>
              <w:left w:val="single" w:sz="8" w:space="0" w:color="auto"/>
              <w:bottom w:val="single" w:sz="8" w:space="0" w:color="auto"/>
              <w:right w:val="single" w:sz="8" w:space="0" w:color="auto"/>
            </w:tcBorders>
            <w:shd w:val="clear" w:color="000000" w:fill="FFFFFF"/>
            <w:vAlign w:val="bottom"/>
            <w:hideMark/>
          </w:tcPr>
          <w:p w:rsidR="00920345" w:rsidRPr="00155071" w:rsidRDefault="00920345" w:rsidP="00EA6B7F">
            <w:pPr>
              <w:rPr>
                <w:rFonts w:ascii="Arial" w:hAnsi="Arial" w:cs="Arial"/>
                <w:color w:val="000000"/>
                <w:sz w:val="20"/>
                <w:szCs w:val="20"/>
              </w:rPr>
            </w:pPr>
            <w:r w:rsidRPr="00155071">
              <w:rPr>
                <w:rFonts w:ascii="Arial" w:hAnsi="Arial" w:cs="Arial"/>
                <w:color w:val="000000"/>
                <w:sz w:val="20"/>
                <w:szCs w:val="20"/>
              </w:rPr>
              <w:t> </w:t>
            </w:r>
          </w:p>
        </w:tc>
        <w:tc>
          <w:tcPr>
            <w:tcW w:w="1134"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5"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134" w:type="dxa"/>
            <w:tcBorders>
              <w:top w:val="nil"/>
              <w:left w:val="nil"/>
              <w:bottom w:val="single" w:sz="8" w:space="0" w:color="auto"/>
              <w:right w:val="nil"/>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6" w:type="dxa"/>
            <w:tcBorders>
              <w:top w:val="nil"/>
              <w:left w:val="single" w:sz="8" w:space="0" w:color="auto"/>
              <w:bottom w:val="nil"/>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417" w:type="dxa"/>
            <w:tcBorders>
              <w:top w:val="nil"/>
              <w:left w:val="nil"/>
              <w:bottom w:val="nil"/>
              <w:right w:val="single" w:sz="8" w:space="0" w:color="auto"/>
            </w:tcBorders>
            <w:shd w:val="clear" w:color="auto" w:fill="auto"/>
            <w:noWrap/>
            <w:vAlign w:val="bottom"/>
            <w:hideMark/>
          </w:tcPr>
          <w:p w:rsidR="00920345" w:rsidRPr="002840D4" w:rsidRDefault="00920345" w:rsidP="00EA6B7F">
            <w:pPr>
              <w:rPr>
                <w:rFonts w:ascii="Arial" w:hAnsi="Arial" w:cs="Arial"/>
                <w:b/>
                <w:bCs/>
                <w:color w:val="000000"/>
                <w:sz w:val="18"/>
                <w:szCs w:val="18"/>
              </w:rPr>
            </w:pPr>
            <w:r w:rsidRPr="002840D4">
              <w:rPr>
                <w:rFonts w:ascii="Arial" w:hAnsi="Arial" w:cs="Arial"/>
                <w:b/>
                <w:bCs/>
                <w:color w:val="000000"/>
                <w:sz w:val="18"/>
                <w:szCs w:val="18"/>
              </w:rPr>
              <w:t> </w:t>
            </w:r>
          </w:p>
        </w:tc>
      </w:tr>
      <w:tr w:rsidR="00920345" w:rsidRPr="00155071" w:rsidTr="00EA6B7F">
        <w:trPr>
          <w:trHeight w:val="315"/>
        </w:trPr>
        <w:tc>
          <w:tcPr>
            <w:tcW w:w="1844" w:type="dxa"/>
            <w:tcBorders>
              <w:top w:val="nil"/>
              <w:left w:val="single" w:sz="8" w:space="0" w:color="auto"/>
              <w:bottom w:val="single" w:sz="8" w:space="0" w:color="auto"/>
              <w:right w:val="nil"/>
            </w:tcBorders>
            <w:shd w:val="clear" w:color="000000" w:fill="C5BE97"/>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OBČINA KRŠKO</w:t>
            </w:r>
          </w:p>
        </w:tc>
        <w:tc>
          <w:tcPr>
            <w:tcW w:w="1134" w:type="dxa"/>
            <w:tcBorders>
              <w:top w:val="nil"/>
              <w:left w:val="single" w:sz="8" w:space="0" w:color="auto"/>
              <w:bottom w:val="single" w:sz="8" w:space="0" w:color="auto"/>
              <w:right w:val="single" w:sz="8" w:space="0" w:color="auto"/>
            </w:tcBorders>
            <w:shd w:val="clear" w:color="000000" w:fill="C5BE97"/>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4.035,53 €</w:t>
            </w:r>
          </w:p>
        </w:tc>
        <w:tc>
          <w:tcPr>
            <w:tcW w:w="1276" w:type="dxa"/>
            <w:tcBorders>
              <w:top w:val="nil"/>
              <w:left w:val="nil"/>
              <w:bottom w:val="single" w:sz="8" w:space="0" w:color="auto"/>
              <w:right w:val="single" w:sz="8" w:space="0" w:color="auto"/>
            </w:tcBorders>
            <w:shd w:val="clear" w:color="000000" w:fill="C5BE97"/>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18.644,02 €</w:t>
            </w:r>
          </w:p>
        </w:tc>
        <w:tc>
          <w:tcPr>
            <w:tcW w:w="1275" w:type="dxa"/>
            <w:tcBorders>
              <w:top w:val="nil"/>
              <w:left w:val="nil"/>
              <w:bottom w:val="single" w:sz="8" w:space="0" w:color="auto"/>
              <w:right w:val="single" w:sz="8" w:space="0" w:color="auto"/>
            </w:tcBorders>
            <w:shd w:val="clear" w:color="000000" w:fill="C5BE97"/>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14.035,53 €</w:t>
            </w:r>
          </w:p>
        </w:tc>
        <w:tc>
          <w:tcPr>
            <w:tcW w:w="1276" w:type="dxa"/>
            <w:tcBorders>
              <w:top w:val="nil"/>
              <w:left w:val="nil"/>
              <w:bottom w:val="single" w:sz="8" w:space="0" w:color="auto"/>
              <w:right w:val="single" w:sz="8" w:space="0" w:color="auto"/>
            </w:tcBorders>
            <w:shd w:val="clear" w:color="000000" w:fill="C5BE97"/>
            <w:vAlign w:val="bottom"/>
            <w:hideMark/>
          </w:tcPr>
          <w:p w:rsidR="00920345" w:rsidRPr="002840D4" w:rsidRDefault="00920345" w:rsidP="00EA6B7F">
            <w:pPr>
              <w:jc w:val="right"/>
              <w:rPr>
                <w:rFonts w:ascii="Arial" w:hAnsi="Arial" w:cs="Arial"/>
                <w:b/>
                <w:bCs/>
                <w:color w:val="000000"/>
                <w:sz w:val="18"/>
                <w:szCs w:val="18"/>
              </w:rPr>
            </w:pPr>
            <w:r>
              <w:rPr>
                <w:rFonts w:ascii="Arial" w:hAnsi="Arial" w:cs="Arial"/>
                <w:b/>
                <w:bCs/>
                <w:color w:val="000000"/>
                <w:sz w:val="18"/>
                <w:szCs w:val="18"/>
              </w:rPr>
              <w:t>68.644,02</w:t>
            </w:r>
            <w:r w:rsidRPr="002840D4">
              <w:rPr>
                <w:rFonts w:ascii="Arial" w:hAnsi="Arial" w:cs="Arial"/>
                <w:b/>
                <w:bCs/>
                <w:color w:val="000000"/>
                <w:sz w:val="18"/>
                <w:szCs w:val="18"/>
              </w:rPr>
              <w:t xml:space="preserve"> €</w:t>
            </w:r>
          </w:p>
        </w:tc>
        <w:tc>
          <w:tcPr>
            <w:tcW w:w="1134" w:type="dxa"/>
            <w:tcBorders>
              <w:top w:val="nil"/>
              <w:left w:val="nil"/>
              <w:bottom w:val="single" w:sz="8" w:space="0" w:color="auto"/>
              <w:right w:val="nil"/>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37.116,87 €</w:t>
            </w:r>
          </w:p>
        </w:tc>
        <w:tc>
          <w:tcPr>
            <w:tcW w:w="1276" w:type="dxa"/>
            <w:tcBorders>
              <w:top w:val="single" w:sz="8" w:space="0" w:color="auto"/>
              <w:left w:val="single" w:sz="8" w:space="0" w:color="auto"/>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184.050,69 €</w:t>
            </w:r>
          </w:p>
        </w:tc>
        <w:tc>
          <w:tcPr>
            <w:tcW w:w="1417" w:type="dxa"/>
            <w:tcBorders>
              <w:top w:val="single" w:sz="8" w:space="0" w:color="auto"/>
              <w:left w:val="nil"/>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Pr>
                <w:rFonts w:ascii="Arial" w:hAnsi="Arial" w:cs="Arial"/>
                <w:b/>
                <w:bCs/>
                <w:color w:val="000000"/>
                <w:sz w:val="18"/>
                <w:szCs w:val="18"/>
              </w:rPr>
              <w:t>326.526,66</w:t>
            </w:r>
            <w:r w:rsidRPr="002840D4">
              <w:rPr>
                <w:rFonts w:ascii="Arial" w:hAnsi="Arial" w:cs="Arial"/>
                <w:b/>
                <w:bCs/>
                <w:color w:val="000000"/>
                <w:sz w:val="18"/>
                <w:szCs w:val="18"/>
              </w:rPr>
              <w:t xml:space="preserve"> €</w:t>
            </w:r>
          </w:p>
        </w:tc>
      </w:tr>
      <w:tr w:rsidR="00920345" w:rsidRPr="00155071" w:rsidTr="00EA6B7F">
        <w:trPr>
          <w:trHeight w:val="315"/>
        </w:trPr>
        <w:tc>
          <w:tcPr>
            <w:tcW w:w="1844" w:type="dxa"/>
            <w:tcBorders>
              <w:top w:val="nil"/>
              <w:left w:val="single" w:sz="8" w:space="0" w:color="auto"/>
              <w:bottom w:val="single" w:sz="8" w:space="0" w:color="auto"/>
              <w:right w:val="single" w:sz="8" w:space="0" w:color="auto"/>
            </w:tcBorders>
            <w:shd w:val="clear" w:color="000000" w:fill="FFFFFF"/>
            <w:vAlign w:val="bottom"/>
            <w:hideMark/>
          </w:tcPr>
          <w:p w:rsidR="00920345" w:rsidRPr="00155071" w:rsidRDefault="00920345" w:rsidP="00EA6B7F">
            <w:pPr>
              <w:rPr>
                <w:rFonts w:ascii="Arial" w:hAnsi="Arial" w:cs="Arial"/>
                <w:color w:val="000000"/>
                <w:sz w:val="20"/>
                <w:szCs w:val="20"/>
              </w:rPr>
            </w:pPr>
            <w:r w:rsidRPr="00155071">
              <w:rPr>
                <w:rFonts w:ascii="Arial" w:hAnsi="Arial" w:cs="Arial"/>
                <w:color w:val="000000"/>
                <w:sz w:val="20"/>
                <w:szCs w:val="20"/>
              </w:rPr>
              <w:t> </w:t>
            </w:r>
          </w:p>
        </w:tc>
        <w:tc>
          <w:tcPr>
            <w:tcW w:w="1134"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5"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134" w:type="dxa"/>
            <w:tcBorders>
              <w:top w:val="nil"/>
              <w:left w:val="nil"/>
              <w:bottom w:val="single" w:sz="8" w:space="0" w:color="auto"/>
              <w:right w:val="nil"/>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6" w:type="dxa"/>
            <w:tcBorders>
              <w:top w:val="nil"/>
              <w:left w:val="single" w:sz="8" w:space="0" w:color="auto"/>
              <w:bottom w:val="nil"/>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417" w:type="dxa"/>
            <w:tcBorders>
              <w:top w:val="nil"/>
              <w:left w:val="nil"/>
              <w:bottom w:val="nil"/>
              <w:right w:val="single" w:sz="8" w:space="0" w:color="auto"/>
            </w:tcBorders>
            <w:shd w:val="clear" w:color="auto" w:fill="auto"/>
            <w:noWrap/>
            <w:vAlign w:val="bottom"/>
            <w:hideMark/>
          </w:tcPr>
          <w:p w:rsidR="00920345" w:rsidRPr="002840D4" w:rsidRDefault="00920345" w:rsidP="00EA6B7F">
            <w:pPr>
              <w:rPr>
                <w:rFonts w:ascii="Arial" w:hAnsi="Arial" w:cs="Arial"/>
                <w:b/>
                <w:bCs/>
                <w:color w:val="000000"/>
                <w:sz w:val="18"/>
                <w:szCs w:val="18"/>
              </w:rPr>
            </w:pPr>
            <w:r w:rsidRPr="002840D4">
              <w:rPr>
                <w:rFonts w:ascii="Arial" w:hAnsi="Arial" w:cs="Arial"/>
                <w:b/>
                <w:bCs/>
                <w:color w:val="000000"/>
                <w:sz w:val="18"/>
                <w:szCs w:val="18"/>
              </w:rPr>
              <w:t> </w:t>
            </w:r>
          </w:p>
        </w:tc>
      </w:tr>
      <w:tr w:rsidR="00920345" w:rsidRPr="00155071" w:rsidTr="00EA6B7F">
        <w:trPr>
          <w:trHeight w:val="315"/>
        </w:trPr>
        <w:tc>
          <w:tcPr>
            <w:tcW w:w="1844" w:type="dxa"/>
            <w:tcBorders>
              <w:top w:val="nil"/>
              <w:left w:val="single" w:sz="8" w:space="0" w:color="auto"/>
              <w:bottom w:val="single" w:sz="8" w:space="0" w:color="auto"/>
              <w:right w:val="nil"/>
            </w:tcBorders>
            <w:shd w:val="clear" w:color="000000" w:fill="C5BE97"/>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OBČINA RADEČE</w:t>
            </w:r>
          </w:p>
        </w:tc>
        <w:tc>
          <w:tcPr>
            <w:tcW w:w="1134" w:type="dxa"/>
            <w:tcBorders>
              <w:top w:val="nil"/>
              <w:left w:val="single" w:sz="8" w:space="0" w:color="auto"/>
              <w:bottom w:val="single" w:sz="8" w:space="0" w:color="auto"/>
              <w:right w:val="single" w:sz="8" w:space="0" w:color="auto"/>
            </w:tcBorders>
            <w:shd w:val="clear" w:color="000000" w:fill="C5BE97"/>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120,67 €</w:t>
            </w:r>
          </w:p>
        </w:tc>
        <w:tc>
          <w:tcPr>
            <w:tcW w:w="1276" w:type="dxa"/>
            <w:tcBorders>
              <w:top w:val="nil"/>
              <w:left w:val="nil"/>
              <w:bottom w:val="single" w:sz="8" w:space="0" w:color="auto"/>
              <w:right w:val="single" w:sz="8" w:space="0" w:color="auto"/>
            </w:tcBorders>
            <w:shd w:val="clear" w:color="000000" w:fill="C5BE97"/>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339,79 €</w:t>
            </w:r>
          </w:p>
        </w:tc>
        <w:tc>
          <w:tcPr>
            <w:tcW w:w="1275" w:type="dxa"/>
            <w:tcBorders>
              <w:top w:val="nil"/>
              <w:left w:val="nil"/>
              <w:bottom w:val="single" w:sz="8" w:space="0" w:color="auto"/>
              <w:right w:val="single" w:sz="8" w:space="0" w:color="auto"/>
            </w:tcBorders>
            <w:shd w:val="clear" w:color="000000" w:fill="C5BE97"/>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7.514,27 €</w:t>
            </w:r>
          </w:p>
        </w:tc>
        <w:tc>
          <w:tcPr>
            <w:tcW w:w="1276" w:type="dxa"/>
            <w:tcBorders>
              <w:top w:val="nil"/>
              <w:left w:val="nil"/>
              <w:bottom w:val="single" w:sz="8" w:space="0" w:color="auto"/>
              <w:right w:val="single" w:sz="8" w:space="0" w:color="auto"/>
            </w:tcBorders>
            <w:shd w:val="clear" w:color="000000" w:fill="C5BE97"/>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37.307,82 €</w:t>
            </w:r>
          </w:p>
        </w:tc>
        <w:tc>
          <w:tcPr>
            <w:tcW w:w="1134" w:type="dxa"/>
            <w:tcBorders>
              <w:top w:val="nil"/>
              <w:left w:val="nil"/>
              <w:bottom w:val="single" w:sz="8" w:space="0" w:color="auto"/>
              <w:right w:val="nil"/>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17.372,41 €</w:t>
            </w:r>
          </w:p>
        </w:tc>
        <w:tc>
          <w:tcPr>
            <w:tcW w:w="1276" w:type="dxa"/>
            <w:tcBorders>
              <w:top w:val="single" w:sz="8" w:space="0" w:color="auto"/>
              <w:left w:val="single" w:sz="8" w:space="0" w:color="auto"/>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86.598,52 €</w:t>
            </w:r>
          </w:p>
        </w:tc>
        <w:tc>
          <w:tcPr>
            <w:tcW w:w="1417" w:type="dxa"/>
            <w:tcBorders>
              <w:top w:val="single" w:sz="8" w:space="0" w:color="auto"/>
              <w:left w:val="nil"/>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149.253,48 €</w:t>
            </w:r>
          </w:p>
        </w:tc>
      </w:tr>
      <w:tr w:rsidR="00920345" w:rsidRPr="00155071" w:rsidTr="00EA6B7F">
        <w:trPr>
          <w:trHeight w:val="342"/>
        </w:trPr>
        <w:tc>
          <w:tcPr>
            <w:tcW w:w="1844" w:type="dxa"/>
            <w:tcBorders>
              <w:top w:val="nil"/>
              <w:left w:val="single" w:sz="8" w:space="0" w:color="auto"/>
              <w:bottom w:val="single" w:sz="8" w:space="0" w:color="auto"/>
              <w:right w:val="single" w:sz="8" w:space="0" w:color="auto"/>
            </w:tcBorders>
            <w:shd w:val="clear" w:color="000000" w:fill="FFFFFF"/>
            <w:vAlign w:val="bottom"/>
            <w:hideMark/>
          </w:tcPr>
          <w:p w:rsidR="00920345" w:rsidRPr="00155071" w:rsidRDefault="00920345" w:rsidP="00EA6B7F">
            <w:pPr>
              <w:rPr>
                <w:rFonts w:ascii="Arial" w:hAnsi="Arial" w:cs="Arial"/>
                <w:color w:val="000000"/>
                <w:sz w:val="20"/>
                <w:szCs w:val="20"/>
              </w:rPr>
            </w:pPr>
            <w:r w:rsidRPr="00155071">
              <w:rPr>
                <w:rFonts w:ascii="Arial" w:hAnsi="Arial" w:cs="Arial"/>
                <w:color w:val="000000"/>
                <w:sz w:val="20"/>
                <w:szCs w:val="20"/>
              </w:rPr>
              <w:t> </w:t>
            </w:r>
          </w:p>
        </w:tc>
        <w:tc>
          <w:tcPr>
            <w:tcW w:w="1134"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5"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134" w:type="dxa"/>
            <w:tcBorders>
              <w:top w:val="nil"/>
              <w:left w:val="nil"/>
              <w:bottom w:val="single" w:sz="8" w:space="0" w:color="auto"/>
              <w:right w:val="nil"/>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276" w:type="dxa"/>
            <w:tcBorders>
              <w:top w:val="nil"/>
              <w:left w:val="single" w:sz="8" w:space="0" w:color="auto"/>
              <w:bottom w:val="single" w:sz="8" w:space="0" w:color="auto"/>
              <w:right w:val="single" w:sz="8" w:space="0" w:color="auto"/>
            </w:tcBorders>
            <w:shd w:val="clear" w:color="000000" w:fill="FFFFFF"/>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 </w:t>
            </w:r>
          </w:p>
        </w:tc>
        <w:tc>
          <w:tcPr>
            <w:tcW w:w="1417" w:type="dxa"/>
            <w:tcBorders>
              <w:top w:val="nil"/>
              <w:left w:val="nil"/>
              <w:bottom w:val="nil"/>
              <w:right w:val="single" w:sz="8" w:space="0" w:color="auto"/>
            </w:tcBorders>
            <w:shd w:val="clear" w:color="auto" w:fill="auto"/>
            <w:noWrap/>
            <w:vAlign w:val="bottom"/>
            <w:hideMark/>
          </w:tcPr>
          <w:p w:rsidR="00920345" w:rsidRPr="002840D4" w:rsidRDefault="00920345" w:rsidP="00EA6B7F">
            <w:pPr>
              <w:rPr>
                <w:rFonts w:ascii="Arial" w:hAnsi="Arial" w:cs="Arial"/>
                <w:b/>
                <w:bCs/>
                <w:color w:val="000000"/>
                <w:sz w:val="18"/>
                <w:szCs w:val="18"/>
              </w:rPr>
            </w:pPr>
            <w:r w:rsidRPr="002840D4">
              <w:rPr>
                <w:rFonts w:ascii="Arial" w:hAnsi="Arial" w:cs="Arial"/>
                <w:b/>
                <w:bCs/>
                <w:color w:val="000000"/>
                <w:sz w:val="18"/>
                <w:szCs w:val="18"/>
              </w:rPr>
              <w:t> </w:t>
            </w:r>
          </w:p>
        </w:tc>
      </w:tr>
      <w:tr w:rsidR="00920345" w:rsidRPr="00155071" w:rsidTr="00EA6B7F">
        <w:trPr>
          <w:trHeight w:val="315"/>
        </w:trPr>
        <w:tc>
          <w:tcPr>
            <w:tcW w:w="1844" w:type="dxa"/>
            <w:tcBorders>
              <w:top w:val="nil"/>
              <w:left w:val="single" w:sz="8" w:space="0" w:color="auto"/>
              <w:bottom w:val="single" w:sz="8" w:space="0" w:color="auto"/>
              <w:right w:val="nil"/>
            </w:tcBorders>
            <w:shd w:val="clear" w:color="000000" w:fill="C5BE97"/>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OBČINA SEVNICA</w:t>
            </w:r>
          </w:p>
        </w:tc>
        <w:tc>
          <w:tcPr>
            <w:tcW w:w="1134" w:type="dxa"/>
            <w:tcBorders>
              <w:top w:val="nil"/>
              <w:left w:val="single" w:sz="8" w:space="0" w:color="auto"/>
              <w:bottom w:val="single" w:sz="8" w:space="0" w:color="auto"/>
              <w:right w:val="single" w:sz="8" w:space="0" w:color="auto"/>
            </w:tcBorders>
            <w:shd w:val="clear" w:color="000000" w:fill="C5BE97"/>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477,64 €</w:t>
            </w:r>
          </w:p>
        </w:tc>
        <w:tc>
          <w:tcPr>
            <w:tcW w:w="1276" w:type="dxa"/>
            <w:tcBorders>
              <w:top w:val="nil"/>
              <w:left w:val="nil"/>
              <w:bottom w:val="single" w:sz="8" w:space="0" w:color="auto"/>
              <w:right w:val="single" w:sz="8" w:space="0" w:color="auto"/>
            </w:tcBorders>
            <w:shd w:val="clear" w:color="000000" w:fill="C5BE97"/>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1.345,01 €</w:t>
            </w:r>
          </w:p>
        </w:tc>
        <w:tc>
          <w:tcPr>
            <w:tcW w:w="1275" w:type="dxa"/>
            <w:tcBorders>
              <w:top w:val="nil"/>
              <w:left w:val="nil"/>
              <w:bottom w:val="single" w:sz="8" w:space="0" w:color="auto"/>
              <w:right w:val="single" w:sz="8" w:space="0" w:color="auto"/>
            </w:tcBorders>
            <w:shd w:val="clear" w:color="000000" w:fill="C5BE97"/>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38.683,11 €</w:t>
            </w:r>
          </w:p>
        </w:tc>
        <w:tc>
          <w:tcPr>
            <w:tcW w:w="1276" w:type="dxa"/>
            <w:tcBorders>
              <w:top w:val="nil"/>
              <w:left w:val="nil"/>
              <w:bottom w:val="single" w:sz="8" w:space="0" w:color="auto"/>
              <w:right w:val="single" w:sz="8" w:space="0" w:color="auto"/>
            </w:tcBorders>
            <w:shd w:val="clear" w:color="000000" w:fill="C5BE97"/>
            <w:vAlign w:val="bottom"/>
            <w:hideMark/>
          </w:tcPr>
          <w:p w:rsidR="00920345" w:rsidRPr="002840D4" w:rsidRDefault="00920345" w:rsidP="00EA6B7F">
            <w:pPr>
              <w:jc w:val="right"/>
              <w:rPr>
                <w:rFonts w:ascii="Arial" w:hAnsi="Arial" w:cs="Arial"/>
                <w:b/>
                <w:bCs/>
                <w:color w:val="000000"/>
                <w:sz w:val="18"/>
                <w:szCs w:val="18"/>
              </w:rPr>
            </w:pPr>
            <w:r>
              <w:rPr>
                <w:rFonts w:ascii="Arial" w:hAnsi="Arial" w:cs="Arial"/>
                <w:b/>
                <w:bCs/>
                <w:color w:val="000000"/>
                <w:sz w:val="18"/>
                <w:szCs w:val="18"/>
              </w:rPr>
              <w:t>192.372,37</w:t>
            </w:r>
            <w:r w:rsidRPr="002840D4">
              <w:rPr>
                <w:rFonts w:ascii="Arial" w:hAnsi="Arial" w:cs="Arial"/>
                <w:b/>
                <w:bCs/>
                <w:color w:val="000000"/>
                <w:sz w:val="18"/>
                <w:szCs w:val="18"/>
              </w:rPr>
              <w:t xml:space="preserve"> €</w:t>
            </w:r>
          </w:p>
        </w:tc>
        <w:tc>
          <w:tcPr>
            <w:tcW w:w="1134" w:type="dxa"/>
            <w:tcBorders>
              <w:top w:val="nil"/>
              <w:left w:val="nil"/>
              <w:bottom w:val="single" w:sz="8" w:space="0" w:color="auto"/>
              <w:right w:val="nil"/>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477,64 €</w:t>
            </w:r>
          </w:p>
        </w:tc>
        <w:tc>
          <w:tcPr>
            <w:tcW w:w="1276" w:type="dxa"/>
            <w:tcBorders>
              <w:top w:val="nil"/>
              <w:left w:val="single" w:sz="8" w:space="0" w:color="auto"/>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1.345,01 €</w:t>
            </w:r>
          </w:p>
        </w:tc>
        <w:tc>
          <w:tcPr>
            <w:tcW w:w="1417" w:type="dxa"/>
            <w:tcBorders>
              <w:top w:val="single" w:sz="8" w:space="0" w:color="auto"/>
              <w:left w:val="nil"/>
              <w:bottom w:val="single" w:sz="8" w:space="0" w:color="auto"/>
              <w:right w:val="single" w:sz="8" w:space="0" w:color="auto"/>
            </w:tcBorders>
            <w:shd w:val="clear" w:color="000000" w:fill="C5BE97"/>
            <w:noWrap/>
            <w:vAlign w:val="bottom"/>
            <w:hideMark/>
          </w:tcPr>
          <w:p w:rsidR="00920345" w:rsidRPr="002840D4" w:rsidRDefault="00920345" w:rsidP="00EA6B7F">
            <w:pPr>
              <w:jc w:val="right"/>
              <w:rPr>
                <w:rFonts w:ascii="Arial" w:hAnsi="Arial" w:cs="Arial"/>
                <w:b/>
                <w:bCs/>
                <w:color w:val="000000"/>
                <w:sz w:val="18"/>
                <w:szCs w:val="18"/>
              </w:rPr>
            </w:pPr>
            <w:r>
              <w:rPr>
                <w:rFonts w:ascii="Arial" w:hAnsi="Arial" w:cs="Arial"/>
                <w:b/>
                <w:bCs/>
                <w:color w:val="000000"/>
                <w:sz w:val="18"/>
                <w:szCs w:val="18"/>
              </w:rPr>
              <w:t>234.700,78</w:t>
            </w:r>
            <w:r w:rsidRPr="002840D4">
              <w:rPr>
                <w:rFonts w:ascii="Arial" w:hAnsi="Arial" w:cs="Arial"/>
                <w:b/>
                <w:bCs/>
                <w:color w:val="000000"/>
                <w:sz w:val="18"/>
                <w:szCs w:val="18"/>
              </w:rPr>
              <w:t xml:space="preserve"> €</w:t>
            </w:r>
          </w:p>
        </w:tc>
      </w:tr>
      <w:tr w:rsidR="00920345" w:rsidRPr="00155071" w:rsidTr="00EA6B7F">
        <w:trPr>
          <w:trHeight w:val="315"/>
        </w:trPr>
        <w:tc>
          <w:tcPr>
            <w:tcW w:w="1844" w:type="dxa"/>
            <w:tcBorders>
              <w:top w:val="nil"/>
              <w:left w:val="single" w:sz="8" w:space="0" w:color="auto"/>
              <w:bottom w:val="single" w:sz="8" w:space="0" w:color="auto"/>
              <w:right w:val="single" w:sz="8" w:space="0" w:color="auto"/>
            </w:tcBorders>
            <w:shd w:val="clear" w:color="000000" w:fill="EAF1DD"/>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SKUPAJ PO LETIH</w:t>
            </w:r>
          </w:p>
        </w:tc>
        <w:tc>
          <w:tcPr>
            <w:tcW w:w="1134" w:type="dxa"/>
            <w:tcBorders>
              <w:top w:val="nil"/>
              <w:left w:val="nil"/>
              <w:bottom w:val="single" w:sz="8" w:space="0" w:color="auto"/>
              <w:right w:val="single" w:sz="8" w:space="0" w:color="auto"/>
            </w:tcBorders>
            <w:shd w:val="clear" w:color="000000" w:fill="EAF1DD"/>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7.897,77 €</w:t>
            </w:r>
          </w:p>
        </w:tc>
        <w:tc>
          <w:tcPr>
            <w:tcW w:w="1276" w:type="dxa"/>
            <w:tcBorders>
              <w:top w:val="nil"/>
              <w:left w:val="nil"/>
              <w:bottom w:val="single" w:sz="8" w:space="0" w:color="auto"/>
              <w:right w:val="single" w:sz="8" w:space="0" w:color="auto"/>
            </w:tcBorders>
            <w:shd w:val="clear" w:color="000000" w:fill="EAF1DD"/>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34.980,00 €</w:t>
            </w:r>
          </w:p>
        </w:tc>
        <w:tc>
          <w:tcPr>
            <w:tcW w:w="1275" w:type="dxa"/>
            <w:tcBorders>
              <w:top w:val="nil"/>
              <w:left w:val="nil"/>
              <w:bottom w:val="single" w:sz="8" w:space="0" w:color="auto"/>
              <w:right w:val="single" w:sz="8" w:space="0" w:color="auto"/>
            </w:tcBorders>
            <w:shd w:val="clear" w:color="000000" w:fill="EAF1DD"/>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115.730,46 €</w:t>
            </w:r>
          </w:p>
        </w:tc>
        <w:tc>
          <w:tcPr>
            <w:tcW w:w="1276" w:type="dxa"/>
            <w:tcBorders>
              <w:top w:val="nil"/>
              <w:left w:val="nil"/>
              <w:bottom w:val="single" w:sz="8" w:space="0" w:color="auto"/>
              <w:right w:val="single" w:sz="8" w:space="0" w:color="auto"/>
            </w:tcBorders>
            <w:shd w:val="clear" w:color="000000" w:fill="EAF1DD"/>
            <w:noWrap/>
            <w:vAlign w:val="bottom"/>
            <w:hideMark/>
          </w:tcPr>
          <w:p w:rsidR="00920345" w:rsidRPr="002840D4" w:rsidRDefault="00920345" w:rsidP="00EA6B7F">
            <w:pPr>
              <w:jc w:val="right"/>
              <w:rPr>
                <w:rFonts w:ascii="Arial" w:hAnsi="Arial" w:cs="Arial"/>
                <w:b/>
                <w:bCs/>
                <w:color w:val="000000"/>
                <w:sz w:val="18"/>
                <w:szCs w:val="18"/>
              </w:rPr>
            </w:pPr>
            <w:r>
              <w:rPr>
                <w:rFonts w:ascii="Arial" w:hAnsi="Arial" w:cs="Arial"/>
                <w:b/>
                <w:bCs/>
                <w:color w:val="000000"/>
                <w:sz w:val="18"/>
                <w:szCs w:val="18"/>
              </w:rPr>
              <w:t>574.143,49</w:t>
            </w:r>
            <w:r w:rsidRPr="002840D4">
              <w:rPr>
                <w:rFonts w:ascii="Arial" w:hAnsi="Arial" w:cs="Arial"/>
                <w:b/>
                <w:bCs/>
                <w:color w:val="000000"/>
                <w:sz w:val="18"/>
                <w:szCs w:val="18"/>
              </w:rPr>
              <w:t xml:space="preserve"> €</w:t>
            </w:r>
          </w:p>
        </w:tc>
        <w:tc>
          <w:tcPr>
            <w:tcW w:w="1134" w:type="dxa"/>
            <w:tcBorders>
              <w:top w:val="nil"/>
              <w:left w:val="nil"/>
              <w:bottom w:val="single" w:sz="8" w:space="0" w:color="auto"/>
              <w:right w:val="nil"/>
            </w:tcBorders>
            <w:shd w:val="clear" w:color="000000" w:fill="EAF1DD"/>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66.497,00 €</w:t>
            </w:r>
          </w:p>
        </w:tc>
        <w:tc>
          <w:tcPr>
            <w:tcW w:w="1276" w:type="dxa"/>
            <w:tcBorders>
              <w:top w:val="nil"/>
              <w:left w:val="single" w:sz="8" w:space="0" w:color="auto"/>
              <w:bottom w:val="single" w:sz="8" w:space="0" w:color="auto"/>
              <w:right w:val="single" w:sz="8" w:space="0" w:color="auto"/>
            </w:tcBorders>
            <w:shd w:val="clear" w:color="000000" w:fill="EAF1DD"/>
            <w:noWrap/>
            <w:vAlign w:val="bottom"/>
            <w:hideMark/>
          </w:tcPr>
          <w:p w:rsidR="00920345" w:rsidRPr="002840D4" w:rsidRDefault="00920345" w:rsidP="00EA6B7F">
            <w:pPr>
              <w:jc w:val="right"/>
              <w:rPr>
                <w:rFonts w:ascii="Arial" w:hAnsi="Arial" w:cs="Arial"/>
                <w:b/>
                <w:bCs/>
                <w:color w:val="000000"/>
                <w:sz w:val="18"/>
                <w:szCs w:val="18"/>
              </w:rPr>
            </w:pPr>
            <w:r w:rsidRPr="002840D4">
              <w:rPr>
                <w:rFonts w:ascii="Arial" w:hAnsi="Arial" w:cs="Arial"/>
                <w:b/>
                <w:bCs/>
                <w:color w:val="000000"/>
                <w:sz w:val="18"/>
                <w:szCs w:val="18"/>
              </w:rPr>
              <w:t>327.976,15 €</w:t>
            </w:r>
          </w:p>
        </w:tc>
        <w:tc>
          <w:tcPr>
            <w:tcW w:w="1417" w:type="dxa"/>
            <w:tcBorders>
              <w:top w:val="nil"/>
              <w:left w:val="nil"/>
              <w:bottom w:val="nil"/>
              <w:right w:val="single" w:sz="8" w:space="0" w:color="auto"/>
            </w:tcBorders>
            <w:shd w:val="clear" w:color="auto" w:fill="auto"/>
            <w:noWrap/>
            <w:vAlign w:val="bottom"/>
            <w:hideMark/>
          </w:tcPr>
          <w:p w:rsidR="00920345" w:rsidRPr="002840D4" w:rsidRDefault="00920345" w:rsidP="00EA6B7F">
            <w:pPr>
              <w:rPr>
                <w:rFonts w:ascii="Arial" w:hAnsi="Arial" w:cs="Arial"/>
                <w:b/>
                <w:bCs/>
                <w:color w:val="000000"/>
                <w:sz w:val="18"/>
                <w:szCs w:val="18"/>
              </w:rPr>
            </w:pPr>
            <w:r w:rsidRPr="002840D4">
              <w:rPr>
                <w:rFonts w:ascii="Arial" w:hAnsi="Arial" w:cs="Arial"/>
                <w:b/>
                <w:bCs/>
                <w:color w:val="000000"/>
                <w:sz w:val="18"/>
                <w:szCs w:val="18"/>
              </w:rPr>
              <w:t> </w:t>
            </w:r>
          </w:p>
        </w:tc>
      </w:tr>
      <w:tr w:rsidR="00920345" w:rsidRPr="00155071" w:rsidTr="00EA6B7F">
        <w:trPr>
          <w:trHeight w:val="182"/>
        </w:trPr>
        <w:tc>
          <w:tcPr>
            <w:tcW w:w="5529" w:type="dxa"/>
            <w:gridSpan w:val="4"/>
            <w:tcBorders>
              <w:top w:val="single" w:sz="8" w:space="0" w:color="auto"/>
              <w:left w:val="single" w:sz="8" w:space="0" w:color="auto"/>
              <w:bottom w:val="single" w:sz="8" w:space="0" w:color="auto"/>
              <w:right w:val="nil"/>
            </w:tcBorders>
            <w:shd w:val="clear" w:color="000000" w:fill="A5A5A5"/>
            <w:noWrap/>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 xml:space="preserve">SKUPNA VSOTA POTREBNIH SREDSTEV OBČIN </w:t>
            </w:r>
          </w:p>
        </w:tc>
        <w:tc>
          <w:tcPr>
            <w:tcW w:w="1276" w:type="dxa"/>
            <w:tcBorders>
              <w:top w:val="nil"/>
              <w:left w:val="nil"/>
              <w:bottom w:val="single" w:sz="8" w:space="0" w:color="auto"/>
              <w:right w:val="nil"/>
            </w:tcBorders>
            <w:shd w:val="clear" w:color="000000" w:fill="A5A5A5"/>
            <w:noWrap/>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 </w:t>
            </w:r>
          </w:p>
        </w:tc>
        <w:tc>
          <w:tcPr>
            <w:tcW w:w="1134" w:type="dxa"/>
            <w:tcBorders>
              <w:top w:val="nil"/>
              <w:left w:val="nil"/>
              <w:bottom w:val="single" w:sz="8" w:space="0" w:color="auto"/>
              <w:right w:val="nil"/>
            </w:tcBorders>
            <w:shd w:val="clear" w:color="000000" w:fill="A5A5A5"/>
            <w:noWrap/>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 </w:t>
            </w:r>
          </w:p>
        </w:tc>
        <w:tc>
          <w:tcPr>
            <w:tcW w:w="1276" w:type="dxa"/>
            <w:tcBorders>
              <w:top w:val="nil"/>
              <w:left w:val="nil"/>
              <w:bottom w:val="single" w:sz="8" w:space="0" w:color="auto"/>
              <w:right w:val="nil"/>
            </w:tcBorders>
            <w:shd w:val="clear" w:color="000000" w:fill="A5A5A5"/>
            <w:noWrap/>
            <w:vAlign w:val="bottom"/>
            <w:hideMark/>
          </w:tcPr>
          <w:p w:rsidR="00920345" w:rsidRPr="00155071" w:rsidRDefault="00920345" w:rsidP="00EA6B7F">
            <w:pPr>
              <w:rPr>
                <w:rFonts w:ascii="Arial" w:hAnsi="Arial" w:cs="Arial"/>
                <w:b/>
                <w:bCs/>
                <w:color w:val="000000"/>
                <w:sz w:val="20"/>
                <w:szCs w:val="20"/>
              </w:rPr>
            </w:pPr>
            <w:r w:rsidRPr="00155071">
              <w:rPr>
                <w:rFonts w:ascii="Arial" w:hAnsi="Arial" w:cs="Arial"/>
                <w:b/>
                <w:bCs/>
                <w:color w:val="000000"/>
                <w:sz w:val="20"/>
                <w:szCs w:val="20"/>
              </w:rPr>
              <w:t> </w:t>
            </w:r>
          </w:p>
        </w:tc>
        <w:tc>
          <w:tcPr>
            <w:tcW w:w="1417" w:type="dxa"/>
            <w:tcBorders>
              <w:top w:val="single" w:sz="8" w:space="0" w:color="auto"/>
              <w:left w:val="single" w:sz="8" w:space="0" w:color="auto"/>
              <w:bottom w:val="single" w:sz="8" w:space="0" w:color="auto"/>
              <w:right w:val="single" w:sz="8" w:space="0" w:color="auto"/>
            </w:tcBorders>
            <w:shd w:val="clear" w:color="000000" w:fill="A5A5A5"/>
            <w:noWrap/>
            <w:vAlign w:val="bottom"/>
            <w:hideMark/>
          </w:tcPr>
          <w:p w:rsidR="00920345" w:rsidRPr="002840D4" w:rsidRDefault="00920345" w:rsidP="00EA6B7F">
            <w:pPr>
              <w:jc w:val="right"/>
              <w:rPr>
                <w:rFonts w:ascii="Arial" w:hAnsi="Arial" w:cs="Arial"/>
                <w:b/>
                <w:bCs/>
                <w:color w:val="000000"/>
                <w:sz w:val="18"/>
                <w:szCs w:val="18"/>
              </w:rPr>
            </w:pPr>
            <w:r>
              <w:rPr>
                <w:rFonts w:ascii="Arial" w:hAnsi="Arial" w:cs="Arial"/>
                <w:b/>
                <w:bCs/>
                <w:color w:val="000000"/>
                <w:sz w:val="18"/>
                <w:szCs w:val="18"/>
              </w:rPr>
              <w:t>1.127.224,87</w:t>
            </w:r>
            <w:r w:rsidRPr="002840D4">
              <w:rPr>
                <w:rFonts w:ascii="Arial" w:hAnsi="Arial" w:cs="Arial"/>
                <w:b/>
                <w:bCs/>
                <w:color w:val="000000"/>
                <w:sz w:val="18"/>
                <w:szCs w:val="18"/>
              </w:rPr>
              <w:t xml:space="preserve"> €</w:t>
            </w:r>
          </w:p>
        </w:tc>
      </w:tr>
    </w:tbl>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Pr="00116E77" w:rsidRDefault="00920345" w:rsidP="00920345">
      <w:pPr>
        <w:spacing w:line="276" w:lineRule="auto"/>
        <w:jc w:val="both"/>
        <w:rPr>
          <w:rFonts w:ascii="Arial" w:hAnsi="Arial" w:cs="Arial"/>
          <w:b/>
          <w:sz w:val="22"/>
          <w:szCs w:val="22"/>
        </w:rPr>
      </w:pPr>
      <w:r w:rsidRPr="00116E77">
        <w:rPr>
          <w:rFonts w:ascii="Arial" w:hAnsi="Arial" w:cs="Arial"/>
          <w:b/>
          <w:sz w:val="22"/>
          <w:szCs w:val="22"/>
        </w:rPr>
        <w:t>7.4.</w:t>
      </w:r>
      <w:r>
        <w:rPr>
          <w:rFonts w:ascii="Arial" w:hAnsi="Arial" w:cs="Arial"/>
          <w:b/>
          <w:sz w:val="22"/>
          <w:szCs w:val="22"/>
        </w:rPr>
        <w:t>6</w:t>
      </w:r>
      <w:r w:rsidRPr="00116E77">
        <w:rPr>
          <w:rFonts w:ascii="Arial" w:hAnsi="Arial" w:cs="Arial"/>
          <w:b/>
          <w:sz w:val="22"/>
          <w:szCs w:val="22"/>
        </w:rPr>
        <w:t xml:space="preserve"> Viri financiranja po viru sredstev</w:t>
      </w:r>
    </w:p>
    <w:p w:rsidR="00920345" w:rsidRPr="00116E77"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r w:rsidRPr="00116E77">
        <w:rPr>
          <w:rFonts w:ascii="Arial" w:hAnsi="Arial" w:cs="Arial"/>
          <w:sz w:val="22"/>
          <w:szCs w:val="22"/>
        </w:rPr>
        <w:t xml:space="preserve">Predvidoma se bo investicija financirala iz sredstev </w:t>
      </w:r>
      <w:r>
        <w:rPr>
          <w:rFonts w:ascii="Arial" w:hAnsi="Arial" w:cs="Arial"/>
          <w:sz w:val="22"/>
          <w:szCs w:val="22"/>
        </w:rPr>
        <w:t>Operativnega</w:t>
      </w:r>
      <w:r w:rsidRPr="00C574C6">
        <w:rPr>
          <w:rFonts w:ascii="Arial" w:hAnsi="Arial" w:cs="Arial"/>
          <w:sz w:val="22"/>
          <w:szCs w:val="22"/>
        </w:rPr>
        <w:t xml:space="preserve"> prog</w:t>
      </w:r>
      <w:r>
        <w:rPr>
          <w:rFonts w:ascii="Arial" w:hAnsi="Arial" w:cs="Arial"/>
          <w:sz w:val="22"/>
          <w:szCs w:val="22"/>
        </w:rPr>
        <w:t>r</w:t>
      </w:r>
      <w:r w:rsidRPr="00C574C6">
        <w:rPr>
          <w:rFonts w:ascii="Arial" w:hAnsi="Arial" w:cs="Arial"/>
          <w:sz w:val="22"/>
          <w:szCs w:val="22"/>
        </w:rPr>
        <w:t>am krepitve regionalnih razvojnih potencialov za obdobje 2007-2013, 4. razvojna prioriteta “Razvoj regij”, 4.1. prednostna usmeritev “Regionalni ra</w:t>
      </w:r>
      <w:r>
        <w:rPr>
          <w:rFonts w:ascii="Arial" w:hAnsi="Arial" w:cs="Arial"/>
          <w:sz w:val="22"/>
          <w:szCs w:val="22"/>
        </w:rPr>
        <w:t xml:space="preserve">zvojni programi (krajše: OP RR) ter iz občinskih proračunov. </w:t>
      </w:r>
    </w:p>
    <w:p w:rsidR="00920345" w:rsidRDefault="00920345" w:rsidP="00920345">
      <w:pPr>
        <w:spacing w:line="276" w:lineRule="auto"/>
        <w:jc w:val="both"/>
        <w:rPr>
          <w:rFonts w:ascii="Arial" w:hAnsi="Arial" w:cs="Arial"/>
          <w:sz w:val="22"/>
          <w:szCs w:val="22"/>
        </w:rPr>
      </w:pPr>
    </w:p>
    <w:p w:rsidR="00920345" w:rsidRPr="003733DB" w:rsidRDefault="00920345" w:rsidP="00920345">
      <w:pPr>
        <w:spacing w:line="276" w:lineRule="auto"/>
        <w:jc w:val="both"/>
        <w:rPr>
          <w:rFonts w:ascii="Arial" w:hAnsi="Arial" w:cs="Arial"/>
          <w:sz w:val="22"/>
          <w:szCs w:val="22"/>
        </w:rPr>
      </w:pPr>
      <w:r>
        <w:rPr>
          <w:rFonts w:ascii="Arial" w:hAnsi="Arial" w:cs="Arial"/>
          <w:sz w:val="22"/>
          <w:szCs w:val="22"/>
        </w:rPr>
        <w:t>Predmet javnega poziva</w:t>
      </w:r>
      <w:r w:rsidRPr="003733DB">
        <w:rPr>
          <w:rFonts w:ascii="Arial" w:hAnsi="Arial" w:cs="Arial"/>
          <w:sz w:val="22"/>
          <w:szCs w:val="22"/>
        </w:rPr>
        <w:t xml:space="preserve"> </w:t>
      </w:r>
      <w:r>
        <w:rPr>
          <w:rFonts w:ascii="Arial" w:hAnsi="Arial" w:cs="Arial"/>
          <w:sz w:val="22"/>
          <w:szCs w:val="22"/>
        </w:rPr>
        <w:t xml:space="preserve">bo tako </w:t>
      </w:r>
      <w:r w:rsidRPr="003733DB">
        <w:rPr>
          <w:rFonts w:ascii="Arial" w:hAnsi="Arial" w:cs="Arial"/>
          <w:sz w:val="22"/>
          <w:szCs w:val="22"/>
        </w:rPr>
        <w:t>izbor operacij, katerim se dodeli nepovratna sredstva Evropskega sklada za regionalni razvoj razvojne prioritete »Razvoj regij«, prednostne usmeritve »Regionalni razvojni programi« v okviru Operativnega programa krepitve regionalnih razvojnih potencialov 2007-2013.</w:t>
      </w:r>
    </w:p>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r w:rsidRPr="003733DB">
        <w:rPr>
          <w:rFonts w:ascii="Arial" w:hAnsi="Arial" w:cs="Arial"/>
          <w:sz w:val="22"/>
          <w:szCs w:val="22"/>
        </w:rPr>
        <w:t xml:space="preserve">Nepovratna sredstva se dodelijo za sofinanciranje operacij, vključenih v izvedbene načrte RRP in </w:t>
      </w:r>
      <w:r>
        <w:rPr>
          <w:rFonts w:ascii="Arial" w:hAnsi="Arial" w:cs="Arial"/>
          <w:sz w:val="22"/>
          <w:szCs w:val="22"/>
        </w:rPr>
        <w:t>potrjenih s strani svetov regij in sicer na naslednjem vsebinskem področju, ki je zajet v operaciji »Posavska špajza«</w:t>
      </w:r>
      <w:r w:rsidRPr="003733DB">
        <w:rPr>
          <w:rFonts w:ascii="Arial" w:hAnsi="Arial" w:cs="Arial"/>
          <w:sz w:val="22"/>
          <w:szCs w:val="22"/>
        </w:rPr>
        <w:t>:</w:t>
      </w:r>
    </w:p>
    <w:p w:rsidR="00920345" w:rsidRPr="003733DB" w:rsidRDefault="00920345" w:rsidP="00920345">
      <w:pPr>
        <w:spacing w:line="276" w:lineRule="auto"/>
        <w:jc w:val="both"/>
        <w:rPr>
          <w:rFonts w:ascii="Arial" w:hAnsi="Arial" w:cs="Arial"/>
          <w:sz w:val="22"/>
          <w:szCs w:val="22"/>
        </w:rPr>
      </w:pPr>
    </w:p>
    <w:p w:rsidR="00920345" w:rsidRPr="003733DB" w:rsidRDefault="00920345" w:rsidP="00920345">
      <w:pPr>
        <w:numPr>
          <w:ilvl w:val="0"/>
          <w:numId w:val="33"/>
        </w:numPr>
        <w:spacing w:line="276" w:lineRule="auto"/>
        <w:jc w:val="both"/>
        <w:rPr>
          <w:rFonts w:ascii="Arial" w:hAnsi="Arial" w:cs="Arial"/>
          <w:sz w:val="22"/>
          <w:szCs w:val="22"/>
        </w:rPr>
      </w:pPr>
      <w:r w:rsidRPr="003733DB">
        <w:rPr>
          <w:rFonts w:ascii="Arial" w:hAnsi="Arial" w:cs="Arial"/>
          <w:sz w:val="22"/>
          <w:szCs w:val="22"/>
        </w:rPr>
        <w:t>javna infrastruktura v območjih s posebnimi varstvenimi režimi in v turističnih območjih</w:t>
      </w:r>
      <w:r>
        <w:rPr>
          <w:rFonts w:ascii="Arial" w:hAnsi="Arial" w:cs="Arial"/>
          <w:sz w:val="22"/>
          <w:szCs w:val="22"/>
        </w:rPr>
        <w:t>.</w:t>
      </w:r>
    </w:p>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r>
        <w:rPr>
          <w:rFonts w:ascii="Arial" w:hAnsi="Arial" w:cs="Arial"/>
          <w:sz w:val="22"/>
          <w:szCs w:val="22"/>
        </w:rPr>
        <w:t>S</w:t>
      </w:r>
      <w:r w:rsidRPr="003733DB">
        <w:rPr>
          <w:rFonts w:ascii="Arial" w:hAnsi="Arial" w:cs="Arial"/>
          <w:sz w:val="22"/>
          <w:szCs w:val="22"/>
        </w:rPr>
        <w:t>kupne</w:t>
      </w:r>
      <w:r>
        <w:rPr>
          <w:rFonts w:ascii="Arial" w:hAnsi="Arial" w:cs="Arial"/>
          <w:sz w:val="22"/>
          <w:szCs w:val="22"/>
        </w:rPr>
        <w:t xml:space="preserve"> izhodiščne točke</w:t>
      </w:r>
      <w:r w:rsidRPr="003733DB">
        <w:rPr>
          <w:rFonts w:ascii="Arial" w:hAnsi="Arial" w:cs="Arial"/>
          <w:sz w:val="22"/>
          <w:szCs w:val="22"/>
        </w:rPr>
        <w:t xml:space="preserve"> operacije</w:t>
      </w:r>
      <w:r>
        <w:rPr>
          <w:rFonts w:ascii="Arial" w:hAnsi="Arial" w:cs="Arial"/>
          <w:sz w:val="22"/>
          <w:szCs w:val="22"/>
        </w:rPr>
        <w:t xml:space="preserve"> morajo biti</w:t>
      </w:r>
      <w:r w:rsidRPr="003733DB">
        <w:rPr>
          <w:rFonts w:ascii="Arial" w:hAnsi="Arial" w:cs="Arial"/>
          <w:sz w:val="22"/>
          <w:szCs w:val="22"/>
        </w:rPr>
        <w:t xml:space="preserve">: </w:t>
      </w:r>
    </w:p>
    <w:p w:rsidR="00920345" w:rsidRPr="003733DB" w:rsidRDefault="00920345" w:rsidP="00920345">
      <w:pPr>
        <w:numPr>
          <w:ilvl w:val="0"/>
          <w:numId w:val="33"/>
        </w:numPr>
        <w:spacing w:line="276" w:lineRule="auto"/>
        <w:jc w:val="both"/>
        <w:rPr>
          <w:rFonts w:ascii="Arial" w:hAnsi="Arial" w:cs="Arial"/>
          <w:sz w:val="22"/>
          <w:szCs w:val="22"/>
        </w:rPr>
      </w:pPr>
      <w:r w:rsidRPr="003733DB">
        <w:rPr>
          <w:rFonts w:ascii="Arial" w:hAnsi="Arial" w:cs="Arial"/>
          <w:sz w:val="22"/>
          <w:szCs w:val="22"/>
        </w:rPr>
        <w:t>en vlagatelj, več partnerjev</w:t>
      </w:r>
    </w:p>
    <w:p w:rsidR="00920345" w:rsidRDefault="00920345" w:rsidP="00920345">
      <w:pPr>
        <w:numPr>
          <w:ilvl w:val="0"/>
          <w:numId w:val="33"/>
        </w:numPr>
        <w:spacing w:line="276" w:lineRule="auto"/>
        <w:jc w:val="both"/>
        <w:rPr>
          <w:rFonts w:ascii="Arial" w:hAnsi="Arial" w:cs="Arial"/>
          <w:sz w:val="22"/>
          <w:szCs w:val="22"/>
        </w:rPr>
      </w:pPr>
      <w:r w:rsidRPr="003733DB">
        <w:rPr>
          <w:rFonts w:ascii="Arial" w:hAnsi="Arial" w:cs="Arial"/>
          <w:sz w:val="22"/>
          <w:szCs w:val="22"/>
        </w:rPr>
        <w:lastRenderedPageBreak/>
        <w:t>obvezno priložiti dogovor, ki natančno določa obveznosti in pravice vseh udeležencev v operaciji, vključno z identifikacijo lastništva predmeta operacije po zaključku operacije)</w:t>
      </w:r>
    </w:p>
    <w:p w:rsidR="00920345" w:rsidRDefault="00920345" w:rsidP="00920345">
      <w:pPr>
        <w:spacing w:line="276" w:lineRule="auto"/>
        <w:jc w:val="both"/>
        <w:rPr>
          <w:rFonts w:ascii="Arial" w:hAnsi="Arial" w:cs="Arial"/>
          <w:sz w:val="22"/>
          <w:szCs w:val="22"/>
        </w:rPr>
      </w:pPr>
    </w:p>
    <w:p w:rsidR="00920345" w:rsidRPr="00116E77" w:rsidRDefault="00920345" w:rsidP="00920345">
      <w:pPr>
        <w:spacing w:line="276" w:lineRule="auto"/>
        <w:jc w:val="both"/>
        <w:rPr>
          <w:rFonts w:ascii="Arial" w:hAnsi="Arial" w:cs="Arial"/>
          <w:sz w:val="22"/>
          <w:szCs w:val="22"/>
        </w:rPr>
      </w:pPr>
      <w:r>
        <w:rPr>
          <w:rFonts w:ascii="Arial" w:hAnsi="Arial" w:cs="Arial"/>
          <w:sz w:val="22"/>
          <w:szCs w:val="22"/>
        </w:rPr>
        <w:t>Z</w:t>
      </w:r>
      <w:r w:rsidRPr="00116E77">
        <w:rPr>
          <w:rFonts w:ascii="Arial" w:hAnsi="Arial" w:cs="Arial"/>
          <w:sz w:val="22"/>
          <w:szCs w:val="22"/>
        </w:rPr>
        <w:t xml:space="preserve">a zadevno naložbo so glede na razpis upravičeni stroški gradbena in obrtniška dela, zunanja ureditev, </w:t>
      </w:r>
      <w:r>
        <w:rPr>
          <w:rFonts w:ascii="Arial" w:hAnsi="Arial" w:cs="Arial"/>
          <w:sz w:val="22"/>
          <w:szCs w:val="22"/>
        </w:rPr>
        <w:t>nakup, dobava in vgradnja</w:t>
      </w:r>
      <w:r w:rsidRPr="00E03BE9">
        <w:rPr>
          <w:rFonts w:ascii="Arial" w:hAnsi="Arial" w:cs="Arial"/>
          <w:sz w:val="22"/>
          <w:szCs w:val="22"/>
        </w:rPr>
        <w:t xml:space="preserve"> ali amortizacije opreme, ki je upravičena v okviru namena vsebine operacije. Delež sofinanciranja iz razpisa bo predvidoma v višini 85% od upravičenih stroškov, razliko pa bodo zagotovljena iz občinskih virov. Financiranje celotne investicije</w:t>
      </w:r>
      <w:r w:rsidRPr="00116E77">
        <w:rPr>
          <w:rFonts w:ascii="Arial" w:hAnsi="Arial" w:cs="Arial"/>
          <w:sz w:val="22"/>
          <w:szCs w:val="22"/>
        </w:rPr>
        <w:t xml:space="preserve"> po </w:t>
      </w:r>
      <w:r>
        <w:rPr>
          <w:rFonts w:ascii="Arial" w:hAnsi="Arial" w:cs="Arial"/>
          <w:sz w:val="22"/>
          <w:szCs w:val="22"/>
        </w:rPr>
        <w:t>stalnih</w:t>
      </w:r>
      <w:r w:rsidRPr="00116E77">
        <w:rPr>
          <w:rFonts w:ascii="Arial" w:hAnsi="Arial" w:cs="Arial"/>
          <w:sz w:val="22"/>
          <w:szCs w:val="22"/>
        </w:rPr>
        <w:t xml:space="preserve"> cenah je prikazano spodaj:</w:t>
      </w:r>
    </w:p>
    <w:p w:rsidR="00920345" w:rsidRPr="00116E77" w:rsidRDefault="00920345" w:rsidP="00920345">
      <w:pPr>
        <w:spacing w:line="276" w:lineRule="auto"/>
        <w:jc w:val="both"/>
        <w:rPr>
          <w:rFonts w:ascii="Arial" w:hAnsi="Arial" w:cs="Arial"/>
          <w:sz w:val="22"/>
          <w:szCs w:val="22"/>
        </w:rPr>
      </w:pPr>
    </w:p>
    <w:tbl>
      <w:tblPr>
        <w:tblW w:w="5676" w:type="dxa"/>
        <w:tblInd w:w="773" w:type="dxa"/>
        <w:tblCellMar>
          <w:left w:w="70" w:type="dxa"/>
          <w:right w:w="70" w:type="dxa"/>
        </w:tblCellMar>
        <w:tblLook w:val="04A0"/>
      </w:tblPr>
      <w:tblGrid>
        <w:gridCol w:w="857"/>
        <w:gridCol w:w="3118"/>
        <w:gridCol w:w="1701"/>
      </w:tblGrid>
      <w:tr w:rsidR="00920345" w:rsidRPr="004E3086" w:rsidTr="00EA6B7F">
        <w:trPr>
          <w:trHeight w:val="300"/>
        </w:trPr>
        <w:tc>
          <w:tcPr>
            <w:tcW w:w="857" w:type="dxa"/>
            <w:tcBorders>
              <w:top w:val="single" w:sz="4" w:space="0" w:color="000000"/>
              <w:left w:val="single" w:sz="4" w:space="0" w:color="000000"/>
              <w:bottom w:val="single" w:sz="4" w:space="0" w:color="000000"/>
              <w:right w:val="single" w:sz="4" w:space="0" w:color="000000"/>
            </w:tcBorders>
            <w:shd w:val="clear" w:color="auto" w:fill="B8CCE4"/>
            <w:noWrap/>
            <w:vAlign w:val="bottom"/>
            <w:hideMark/>
          </w:tcPr>
          <w:p w:rsidR="00920345" w:rsidRPr="004E3086" w:rsidRDefault="00920345" w:rsidP="00EA6B7F">
            <w:pPr>
              <w:jc w:val="both"/>
              <w:rPr>
                <w:rFonts w:ascii="Arial" w:hAnsi="Arial" w:cs="Arial"/>
                <w:color w:val="000000"/>
                <w:sz w:val="22"/>
                <w:szCs w:val="22"/>
              </w:rPr>
            </w:pPr>
            <w:r w:rsidRPr="004E3086">
              <w:rPr>
                <w:rFonts w:ascii="Arial" w:hAnsi="Arial" w:cs="Arial"/>
                <w:color w:val="000000"/>
                <w:sz w:val="22"/>
                <w:szCs w:val="22"/>
              </w:rPr>
              <w:t>Zap. št.</w:t>
            </w:r>
          </w:p>
        </w:tc>
        <w:tc>
          <w:tcPr>
            <w:tcW w:w="3118" w:type="dxa"/>
            <w:tcBorders>
              <w:top w:val="single" w:sz="4" w:space="0" w:color="000000"/>
              <w:left w:val="nil"/>
              <w:bottom w:val="single" w:sz="4" w:space="0" w:color="000000"/>
              <w:right w:val="single" w:sz="4" w:space="0" w:color="000000"/>
            </w:tcBorders>
            <w:shd w:val="clear" w:color="auto" w:fill="B8CCE4"/>
            <w:noWrap/>
            <w:vAlign w:val="bottom"/>
            <w:hideMark/>
          </w:tcPr>
          <w:p w:rsidR="00920345" w:rsidRPr="004E3086" w:rsidRDefault="00920345" w:rsidP="00EA6B7F">
            <w:pPr>
              <w:jc w:val="both"/>
              <w:rPr>
                <w:rFonts w:ascii="Arial" w:hAnsi="Arial" w:cs="Arial"/>
                <w:color w:val="000000"/>
                <w:sz w:val="22"/>
                <w:szCs w:val="22"/>
              </w:rPr>
            </w:pPr>
            <w:r w:rsidRPr="004E3086">
              <w:rPr>
                <w:rFonts w:ascii="Arial" w:hAnsi="Arial" w:cs="Arial"/>
                <w:color w:val="000000"/>
                <w:sz w:val="22"/>
                <w:szCs w:val="22"/>
              </w:rPr>
              <w:t>Predvideni vir</w:t>
            </w:r>
            <w:r>
              <w:rPr>
                <w:rFonts w:ascii="Arial" w:hAnsi="Arial" w:cs="Arial"/>
                <w:color w:val="000000"/>
                <w:sz w:val="22"/>
                <w:szCs w:val="22"/>
              </w:rPr>
              <w:t xml:space="preserve"> sredstev</w:t>
            </w:r>
          </w:p>
        </w:tc>
        <w:tc>
          <w:tcPr>
            <w:tcW w:w="1701" w:type="dxa"/>
            <w:tcBorders>
              <w:top w:val="single" w:sz="4" w:space="0" w:color="000000"/>
              <w:left w:val="nil"/>
              <w:bottom w:val="single" w:sz="4" w:space="0" w:color="000000"/>
              <w:right w:val="single" w:sz="4" w:space="0" w:color="000000"/>
            </w:tcBorders>
            <w:shd w:val="clear" w:color="auto" w:fill="B8CCE4"/>
            <w:noWrap/>
            <w:vAlign w:val="bottom"/>
            <w:hideMark/>
          </w:tcPr>
          <w:p w:rsidR="00920345" w:rsidRPr="004E3086" w:rsidRDefault="00920345" w:rsidP="00EA6B7F">
            <w:pPr>
              <w:jc w:val="both"/>
              <w:rPr>
                <w:rFonts w:ascii="Arial" w:hAnsi="Arial" w:cs="Arial"/>
                <w:color w:val="000000"/>
                <w:sz w:val="22"/>
                <w:szCs w:val="22"/>
              </w:rPr>
            </w:pPr>
          </w:p>
        </w:tc>
      </w:tr>
      <w:tr w:rsidR="00920345" w:rsidRPr="004E3086" w:rsidTr="00EA6B7F">
        <w:trPr>
          <w:trHeight w:val="300"/>
        </w:trPr>
        <w:tc>
          <w:tcPr>
            <w:tcW w:w="857" w:type="dxa"/>
            <w:tcBorders>
              <w:top w:val="nil"/>
              <w:left w:val="single" w:sz="4" w:space="0" w:color="000000"/>
              <w:bottom w:val="single" w:sz="4" w:space="0" w:color="000000"/>
              <w:right w:val="single" w:sz="4" w:space="0" w:color="000000"/>
            </w:tcBorders>
            <w:shd w:val="clear" w:color="D8D8D8" w:fill="FFFFFF"/>
            <w:noWrap/>
            <w:vAlign w:val="bottom"/>
            <w:hideMark/>
          </w:tcPr>
          <w:p w:rsidR="00920345" w:rsidRPr="004E3086" w:rsidRDefault="00920345" w:rsidP="00EA6B7F">
            <w:pPr>
              <w:jc w:val="both"/>
              <w:rPr>
                <w:rFonts w:ascii="Arial" w:hAnsi="Arial" w:cs="Arial"/>
                <w:color w:val="000000"/>
                <w:sz w:val="22"/>
                <w:szCs w:val="22"/>
              </w:rPr>
            </w:pPr>
            <w:r w:rsidRPr="004E3086">
              <w:rPr>
                <w:rFonts w:ascii="Arial" w:hAnsi="Arial" w:cs="Arial"/>
                <w:color w:val="000000"/>
                <w:sz w:val="22"/>
                <w:szCs w:val="22"/>
              </w:rPr>
              <w:t>1.</w:t>
            </w:r>
          </w:p>
        </w:tc>
        <w:tc>
          <w:tcPr>
            <w:tcW w:w="3118" w:type="dxa"/>
            <w:tcBorders>
              <w:top w:val="nil"/>
              <w:left w:val="nil"/>
              <w:bottom w:val="single" w:sz="4" w:space="0" w:color="000000"/>
              <w:right w:val="single" w:sz="4" w:space="0" w:color="000000"/>
            </w:tcBorders>
            <w:shd w:val="clear" w:color="D8D8D8" w:fill="FFFFFF"/>
            <w:vAlign w:val="bottom"/>
            <w:hideMark/>
          </w:tcPr>
          <w:p w:rsidR="00920345" w:rsidRPr="004E3086" w:rsidRDefault="00920345" w:rsidP="00EA6B7F">
            <w:pPr>
              <w:jc w:val="both"/>
              <w:rPr>
                <w:rFonts w:ascii="Arial" w:hAnsi="Arial" w:cs="Arial"/>
                <w:color w:val="000000"/>
                <w:sz w:val="22"/>
                <w:szCs w:val="22"/>
              </w:rPr>
            </w:pPr>
            <w:r w:rsidRPr="007348F1">
              <w:rPr>
                <w:rFonts w:ascii="Arial" w:hAnsi="Arial" w:cs="Arial"/>
                <w:color w:val="000000"/>
                <w:sz w:val="22"/>
                <w:szCs w:val="22"/>
              </w:rPr>
              <w:t>Ministrstva za gospodarski razvoj in tehnologije</w:t>
            </w:r>
          </w:p>
        </w:tc>
        <w:tc>
          <w:tcPr>
            <w:tcW w:w="1701" w:type="dxa"/>
            <w:tcBorders>
              <w:top w:val="nil"/>
              <w:left w:val="nil"/>
              <w:bottom w:val="single" w:sz="4" w:space="0" w:color="000000"/>
              <w:right w:val="single" w:sz="4" w:space="0" w:color="000000"/>
            </w:tcBorders>
            <w:shd w:val="clear" w:color="D8D8D8" w:fill="FFFFFF"/>
            <w:noWrap/>
            <w:vAlign w:val="bottom"/>
            <w:hideMark/>
          </w:tcPr>
          <w:p w:rsidR="00920345" w:rsidRPr="004E3086" w:rsidRDefault="00920345" w:rsidP="00EA6B7F">
            <w:pPr>
              <w:jc w:val="right"/>
              <w:rPr>
                <w:rFonts w:ascii="Arial" w:hAnsi="Arial" w:cs="Arial"/>
                <w:color w:val="000000"/>
                <w:sz w:val="22"/>
                <w:szCs w:val="22"/>
              </w:rPr>
            </w:pPr>
            <w:r w:rsidRPr="007348F1">
              <w:rPr>
                <w:rFonts w:ascii="Arial" w:hAnsi="Arial" w:cs="Arial"/>
                <w:color w:val="000000"/>
                <w:sz w:val="22"/>
                <w:szCs w:val="22"/>
              </w:rPr>
              <w:t xml:space="preserve">806.830,25 </w:t>
            </w:r>
            <w:r w:rsidRPr="004E3086">
              <w:rPr>
                <w:rFonts w:ascii="Arial" w:hAnsi="Arial" w:cs="Arial"/>
                <w:bCs/>
                <w:color w:val="000000"/>
                <w:sz w:val="22"/>
                <w:szCs w:val="22"/>
              </w:rPr>
              <w:t>€</w:t>
            </w:r>
          </w:p>
        </w:tc>
      </w:tr>
      <w:tr w:rsidR="00920345" w:rsidRPr="004E3086" w:rsidTr="00EA6B7F">
        <w:trPr>
          <w:trHeight w:val="300"/>
        </w:trPr>
        <w:tc>
          <w:tcPr>
            <w:tcW w:w="857" w:type="dxa"/>
            <w:tcBorders>
              <w:top w:val="nil"/>
              <w:left w:val="single" w:sz="4" w:space="0" w:color="000000"/>
              <w:bottom w:val="single" w:sz="4" w:space="0" w:color="000000"/>
              <w:right w:val="single" w:sz="4" w:space="0" w:color="000000"/>
            </w:tcBorders>
            <w:shd w:val="clear" w:color="000000" w:fill="FFFFFF"/>
            <w:noWrap/>
            <w:vAlign w:val="bottom"/>
            <w:hideMark/>
          </w:tcPr>
          <w:p w:rsidR="00920345" w:rsidRPr="004E3086" w:rsidRDefault="00920345" w:rsidP="00EA6B7F">
            <w:pPr>
              <w:jc w:val="both"/>
              <w:rPr>
                <w:rFonts w:ascii="Arial" w:hAnsi="Arial" w:cs="Arial"/>
                <w:color w:val="000000"/>
                <w:sz w:val="22"/>
                <w:szCs w:val="22"/>
              </w:rPr>
            </w:pPr>
            <w:r w:rsidRPr="004E3086">
              <w:rPr>
                <w:rFonts w:ascii="Arial" w:hAnsi="Arial" w:cs="Arial"/>
                <w:color w:val="000000"/>
                <w:sz w:val="22"/>
                <w:szCs w:val="22"/>
              </w:rPr>
              <w:t xml:space="preserve">2. </w:t>
            </w:r>
          </w:p>
        </w:tc>
        <w:tc>
          <w:tcPr>
            <w:tcW w:w="3118" w:type="dxa"/>
            <w:tcBorders>
              <w:top w:val="nil"/>
              <w:left w:val="nil"/>
              <w:bottom w:val="single" w:sz="4" w:space="0" w:color="000000"/>
              <w:right w:val="single" w:sz="4" w:space="0" w:color="000000"/>
            </w:tcBorders>
            <w:shd w:val="clear" w:color="000000" w:fill="FFFFFF"/>
            <w:noWrap/>
            <w:vAlign w:val="bottom"/>
            <w:hideMark/>
          </w:tcPr>
          <w:p w:rsidR="00920345" w:rsidRPr="004E3086" w:rsidRDefault="00920345" w:rsidP="00EA6B7F">
            <w:pPr>
              <w:jc w:val="both"/>
              <w:rPr>
                <w:rFonts w:ascii="Arial" w:hAnsi="Arial" w:cs="Arial"/>
                <w:color w:val="000000"/>
                <w:sz w:val="22"/>
                <w:szCs w:val="22"/>
              </w:rPr>
            </w:pPr>
            <w:r w:rsidRPr="004E3086">
              <w:rPr>
                <w:rFonts w:ascii="Arial" w:hAnsi="Arial" w:cs="Arial"/>
                <w:color w:val="000000"/>
                <w:sz w:val="22"/>
                <w:szCs w:val="22"/>
              </w:rPr>
              <w:t>Proračun</w:t>
            </w:r>
            <w:r w:rsidRPr="007348F1">
              <w:rPr>
                <w:rFonts w:ascii="Arial" w:hAnsi="Arial" w:cs="Arial"/>
                <w:color w:val="000000"/>
                <w:sz w:val="22"/>
                <w:szCs w:val="22"/>
              </w:rPr>
              <w:t>i Občini v projektu</w:t>
            </w:r>
          </w:p>
        </w:tc>
        <w:tc>
          <w:tcPr>
            <w:tcW w:w="1701" w:type="dxa"/>
            <w:tcBorders>
              <w:top w:val="nil"/>
              <w:left w:val="nil"/>
              <w:bottom w:val="single" w:sz="4" w:space="0" w:color="000000"/>
              <w:right w:val="single" w:sz="4" w:space="0" w:color="000000"/>
            </w:tcBorders>
            <w:shd w:val="clear" w:color="000000" w:fill="FFFFFF"/>
            <w:noWrap/>
            <w:vAlign w:val="bottom"/>
            <w:hideMark/>
          </w:tcPr>
          <w:p w:rsidR="00920345" w:rsidRPr="004E3086" w:rsidRDefault="00920345" w:rsidP="00EA6B7F">
            <w:pPr>
              <w:jc w:val="right"/>
              <w:rPr>
                <w:rFonts w:ascii="Arial" w:hAnsi="Arial" w:cs="Arial"/>
                <w:color w:val="000000"/>
                <w:sz w:val="22"/>
                <w:szCs w:val="22"/>
              </w:rPr>
            </w:pPr>
            <w:r>
              <w:rPr>
                <w:rFonts w:ascii="Arial" w:hAnsi="Arial" w:cs="Arial"/>
                <w:color w:val="000000"/>
                <w:sz w:val="22"/>
                <w:szCs w:val="22"/>
              </w:rPr>
              <w:t>320.394,62</w:t>
            </w:r>
            <w:r w:rsidRPr="004E3086">
              <w:rPr>
                <w:rFonts w:ascii="Arial" w:hAnsi="Arial" w:cs="Arial"/>
                <w:color w:val="000000"/>
                <w:sz w:val="22"/>
                <w:szCs w:val="22"/>
              </w:rPr>
              <w:t xml:space="preserve"> </w:t>
            </w:r>
            <w:r w:rsidRPr="004E3086">
              <w:rPr>
                <w:rFonts w:ascii="Arial" w:hAnsi="Arial" w:cs="Arial"/>
                <w:bCs/>
                <w:color w:val="000000"/>
                <w:sz w:val="22"/>
                <w:szCs w:val="22"/>
              </w:rPr>
              <w:t>€</w:t>
            </w:r>
          </w:p>
        </w:tc>
      </w:tr>
      <w:tr w:rsidR="00920345" w:rsidRPr="004E3086" w:rsidTr="00EA6B7F">
        <w:trPr>
          <w:trHeight w:val="315"/>
        </w:trPr>
        <w:tc>
          <w:tcPr>
            <w:tcW w:w="857" w:type="dxa"/>
            <w:tcBorders>
              <w:top w:val="nil"/>
              <w:left w:val="single" w:sz="4" w:space="0" w:color="000000"/>
              <w:bottom w:val="single" w:sz="8" w:space="0" w:color="000000"/>
              <w:right w:val="single" w:sz="4" w:space="0" w:color="000000"/>
            </w:tcBorders>
            <w:shd w:val="clear" w:color="D8D8D8" w:fill="FFFFFF"/>
            <w:noWrap/>
            <w:vAlign w:val="bottom"/>
            <w:hideMark/>
          </w:tcPr>
          <w:p w:rsidR="00920345" w:rsidRPr="004E3086" w:rsidRDefault="00920345" w:rsidP="00EA6B7F">
            <w:pPr>
              <w:jc w:val="both"/>
              <w:rPr>
                <w:rFonts w:ascii="Arial" w:hAnsi="Arial" w:cs="Arial"/>
                <w:color w:val="000000"/>
                <w:sz w:val="22"/>
                <w:szCs w:val="22"/>
              </w:rPr>
            </w:pPr>
            <w:r w:rsidRPr="004E3086">
              <w:rPr>
                <w:rFonts w:ascii="Arial" w:hAnsi="Arial" w:cs="Arial"/>
                <w:color w:val="000000"/>
                <w:sz w:val="22"/>
                <w:szCs w:val="22"/>
              </w:rPr>
              <w:t xml:space="preserve">3. </w:t>
            </w:r>
          </w:p>
        </w:tc>
        <w:tc>
          <w:tcPr>
            <w:tcW w:w="3118" w:type="dxa"/>
            <w:tcBorders>
              <w:top w:val="nil"/>
              <w:left w:val="nil"/>
              <w:bottom w:val="single" w:sz="8" w:space="0" w:color="000000"/>
              <w:right w:val="single" w:sz="4" w:space="0" w:color="000000"/>
            </w:tcBorders>
            <w:shd w:val="clear" w:color="D8D8D8" w:fill="FFFFFF"/>
            <w:noWrap/>
            <w:vAlign w:val="bottom"/>
            <w:hideMark/>
          </w:tcPr>
          <w:p w:rsidR="00920345" w:rsidRPr="004E3086" w:rsidRDefault="00920345" w:rsidP="00EA6B7F">
            <w:pPr>
              <w:jc w:val="both"/>
              <w:rPr>
                <w:rFonts w:ascii="Arial" w:hAnsi="Arial" w:cs="Arial"/>
                <w:b/>
                <w:color w:val="000000"/>
                <w:sz w:val="22"/>
                <w:szCs w:val="22"/>
              </w:rPr>
            </w:pPr>
            <w:r w:rsidRPr="004E3086">
              <w:rPr>
                <w:rFonts w:ascii="Arial" w:hAnsi="Arial" w:cs="Arial"/>
                <w:b/>
                <w:color w:val="000000"/>
                <w:sz w:val="22"/>
                <w:szCs w:val="22"/>
              </w:rPr>
              <w:t>SKUPAJ</w:t>
            </w:r>
          </w:p>
        </w:tc>
        <w:tc>
          <w:tcPr>
            <w:tcW w:w="1701" w:type="dxa"/>
            <w:tcBorders>
              <w:top w:val="nil"/>
              <w:left w:val="nil"/>
              <w:bottom w:val="single" w:sz="8" w:space="0" w:color="000000"/>
              <w:right w:val="single" w:sz="4" w:space="0" w:color="000000"/>
            </w:tcBorders>
            <w:shd w:val="clear" w:color="D8D8D8" w:fill="FFFFFF"/>
            <w:noWrap/>
            <w:vAlign w:val="bottom"/>
            <w:hideMark/>
          </w:tcPr>
          <w:p w:rsidR="00920345" w:rsidRPr="004E3086" w:rsidRDefault="00920345" w:rsidP="00EA6B7F">
            <w:pPr>
              <w:jc w:val="right"/>
              <w:rPr>
                <w:rFonts w:ascii="Arial" w:hAnsi="Arial" w:cs="Arial"/>
                <w:b/>
                <w:color w:val="000000"/>
                <w:sz w:val="22"/>
                <w:szCs w:val="22"/>
              </w:rPr>
            </w:pPr>
            <w:r>
              <w:rPr>
                <w:rFonts w:ascii="Arial" w:hAnsi="Arial" w:cs="Arial"/>
                <w:b/>
                <w:color w:val="000000"/>
                <w:sz w:val="22"/>
                <w:szCs w:val="22"/>
              </w:rPr>
              <w:t>1.127.224,87</w:t>
            </w:r>
            <w:r w:rsidRPr="004E3086">
              <w:rPr>
                <w:rFonts w:ascii="Arial" w:hAnsi="Arial" w:cs="Arial"/>
                <w:b/>
                <w:color w:val="000000"/>
                <w:sz w:val="22"/>
                <w:szCs w:val="22"/>
              </w:rPr>
              <w:t xml:space="preserve"> €</w:t>
            </w:r>
          </w:p>
        </w:tc>
      </w:tr>
    </w:tbl>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p>
    <w:p w:rsidR="00920345" w:rsidRPr="003F093A" w:rsidRDefault="00920345" w:rsidP="00920345">
      <w:pPr>
        <w:spacing w:line="276" w:lineRule="auto"/>
        <w:jc w:val="both"/>
        <w:rPr>
          <w:rFonts w:ascii="Arial" w:hAnsi="Arial" w:cs="Arial"/>
          <w:b/>
          <w:sz w:val="22"/>
          <w:szCs w:val="22"/>
        </w:rPr>
      </w:pPr>
      <w:r w:rsidRPr="003F093A">
        <w:rPr>
          <w:rFonts w:ascii="Arial" w:hAnsi="Arial" w:cs="Arial"/>
          <w:b/>
          <w:sz w:val="22"/>
          <w:szCs w:val="22"/>
        </w:rPr>
        <w:t>Vrednost naložb po občinah brez deleža sofinanciranja za CRPP in z deležem za CRPP</w:t>
      </w:r>
    </w:p>
    <w:p w:rsidR="00920345" w:rsidRDefault="00920345" w:rsidP="00920345">
      <w:pPr>
        <w:spacing w:line="276" w:lineRule="auto"/>
        <w:jc w:val="both"/>
        <w:rPr>
          <w:rFonts w:ascii="Arial" w:hAnsi="Arial" w:cs="Arial"/>
          <w:sz w:val="22"/>
          <w:szCs w:val="22"/>
        </w:rPr>
      </w:pPr>
    </w:p>
    <w:tbl>
      <w:tblPr>
        <w:tblW w:w="9796" w:type="dxa"/>
        <w:tblInd w:w="55" w:type="dxa"/>
        <w:tblCellMar>
          <w:left w:w="70" w:type="dxa"/>
          <w:right w:w="70" w:type="dxa"/>
        </w:tblCellMar>
        <w:tblLook w:val="04A0"/>
      </w:tblPr>
      <w:tblGrid>
        <w:gridCol w:w="2567"/>
        <w:gridCol w:w="1843"/>
        <w:gridCol w:w="1842"/>
        <w:gridCol w:w="1701"/>
        <w:gridCol w:w="1843"/>
      </w:tblGrid>
      <w:tr w:rsidR="00920345" w:rsidRPr="000A4F6C" w:rsidTr="00EA6B7F">
        <w:trPr>
          <w:trHeight w:val="315"/>
        </w:trPr>
        <w:tc>
          <w:tcPr>
            <w:tcW w:w="2567" w:type="dxa"/>
            <w:tcBorders>
              <w:top w:val="single" w:sz="8" w:space="0" w:color="auto"/>
              <w:left w:val="single" w:sz="8" w:space="0" w:color="auto"/>
              <w:bottom w:val="single" w:sz="8" w:space="0" w:color="auto"/>
              <w:right w:val="single" w:sz="8" w:space="0" w:color="auto"/>
            </w:tcBorders>
            <w:shd w:val="clear" w:color="000000" w:fill="8DB4E3"/>
            <w:noWrap/>
            <w:vAlign w:val="bottom"/>
            <w:hideMark/>
          </w:tcPr>
          <w:p w:rsidR="00920345" w:rsidRPr="000A4F6C" w:rsidRDefault="00920345" w:rsidP="00EA6B7F">
            <w:pPr>
              <w:rPr>
                <w:rFonts w:ascii="Arial" w:hAnsi="Arial" w:cs="Arial"/>
                <w:b/>
                <w:bCs/>
                <w:color w:val="000000"/>
                <w:sz w:val="22"/>
                <w:szCs w:val="22"/>
              </w:rPr>
            </w:pPr>
            <w:r w:rsidRPr="000A4F6C">
              <w:rPr>
                <w:rFonts w:ascii="Arial" w:hAnsi="Arial" w:cs="Arial"/>
                <w:b/>
                <w:bCs/>
                <w:color w:val="000000"/>
                <w:sz w:val="22"/>
                <w:szCs w:val="22"/>
              </w:rPr>
              <w:t>STALNE CENE</w:t>
            </w:r>
          </w:p>
        </w:tc>
        <w:tc>
          <w:tcPr>
            <w:tcW w:w="3685" w:type="dxa"/>
            <w:gridSpan w:val="2"/>
            <w:tcBorders>
              <w:top w:val="single" w:sz="8" w:space="0" w:color="auto"/>
              <w:left w:val="nil"/>
              <w:bottom w:val="single" w:sz="8" w:space="0" w:color="auto"/>
              <w:right w:val="single" w:sz="8" w:space="0" w:color="000000"/>
            </w:tcBorders>
            <w:shd w:val="clear" w:color="000000" w:fill="8DB4E3"/>
            <w:noWrap/>
            <w:vAlign w:val="bottom"/>
            <w:hideMark/>
          </w:tcPr>
          <w:p w:rsidR="00920345" w:rsidRPr="000A4F6C" w:rsidRDefault="00920345" w:rsidP="00EA6B7F">
            <w:pPr>
              <w:jc w:val="center"/>
              <w:rPr>
                <w:rFonts w:ascii="Arial" w:hAnsi="Arial" w:cs="Arial"/>
                <w:b/>
                <w:bCs/>
                <w:color w:val="000000"/>
                <w:sz w:val="22"/>
                <w:szCs w:val="22"/>
              </w:rPr>
            </w:pPr>
            <w:r w:rsidRPr="000A4F6C">
              <w:rPr>
                <w:rFonts w:ascii="Arial" w:hAnsi="Arial" w:cs="Arial"/>
                <w:b/>
                <w:bCs/>
                <w:color w:val="000000"/>
                <w:sz w:val="22"/>
                <w:szCs w:val="22"/>
              </w:rPr>
              <w:t>BREZ CRPP-ja</w:t>
            </w:r>
          </w:p>
        </w:tc>
        <w:tc>
          <w:tcPr>
            <w:tcW w:w="3544" w:type="dxa"/>
            <w:gridSpan w:val="2"/>
            <w:tcBorders>
              <w:top w:val="single" w:sz="8" w:space="0" w:color="auto"/>
              <w:left w:val="nil"/>
              <w:bottom w:val="single" w:sz="8" w:space="0" w:color="auto"/>
              <w:right w:val="single" w:sz="8" w:space="0" w:color="000000"/>
            </w:tcBorders>
            <w:shd w:val="clear" w:color="000000" w:fill="8DB4E3"/>
            <w:noWrap/>
            <w:vAlign w:val="bottom"/>
            <w:hideMark/>
          </w:tcPr>
          <w:p w:rsidR="00920345" w:rsidRPr="000A4F6C" w:rsidRDefault="00920345" w:rsidP="00EA6B7F">
            <w:pPr>
              <w:jc w:val="center"/>
              <w:rPr>
                <w:rFonts w:ascii="Arial" w:hAnsi="Arial" w:cs="Arial"/>
                <w:b/>
                <w:bCs/>
                <w:color w:val="000000"/>
                <w:sz w:val="22"/>
                <w:szCs w:val="22"/>
              </w:rPr>
            </w:pPr>
            <w:r w:rsidRPr="000A4F6C">
              <w:rPr>
                <w:rFonts w:ascii="Arial" w:hAnsi="Arial" w:cs="Arial"/>
                <w:b/>
                <w:bCs/>
                <w:color w:val="000000"/>
                <w:sz w:val="22"/>
                <w:szCs w:val="22"/>
              </w:rPr>
              <w:t>Z CRPP</w:t>
            </w:r>
          </w:p>
        </w:tc>
      </w:tr>
      <w:tr w:rsidR="00920345" w:rsidRPr="000A4F6C" w:rsidTr="00EA6B7F">
        <w:trPr>
          <w:trHeight w:val="315"/>
        </w:trPr>
        <w:tc>
          <w:tcPr>
            <w:tcW w:w="2567" w:type="dxa"/>
            <w:tcBorders>
              <w:top w:val="nil"/>
              <w:left w:val="single" w:sz="8" w:space="0" w:color="auto"/>
              <w:bottom w:val="single" w:sz="8" w:space="0" w:color="auto"/>
              <w:right w:val="single" w:sz="8" w:space="0" w:color="auto"/>
            </w:tcBorders>
            <w:shd w:val="clear" w:color="000000" w:fill="FFFFFF"/>
            <w:noWrap/>
            <w:vAlign w:val="bottom"/>
            <w:hideMark/>
          </w:tcPr>
          <w:p w:rsidR="00920345" w:rsidRPr="000A4F6C" w:rsidRDefault="00920345" w:rsidP="00EA6B7F">
            <w:pPr>
              <w:rPr>
                <w:rFonts w:ascii="Arial" w:hAnsi="Arial" w:cs="Arial"/>
                <w:b/>
                <w:bCs/>
                <w:color w:val="000000"/>
                <w:sz w:val="22"/>
                <w:szCs w:val="22"/>
              </w:rPr>
            </w:pPr>
            <w:r w:rsidRPr="000A4F6C">
              <w:rPr>
                <w:rFonts w:ascii="Arial" w:hAnsi="Arial" w:cs="Arial"/>
                <w:b/>
                <w:bCs/>
                <w:color w:val="000000"/>
                <w:sz w:val="22"/>
                <w:szCs w:val="22"/>
              </w:rPr>
              <w:t> </w:t>
            </w:r>
          </w:p>
        </w:tc>
        <w:tc>
          <w:tcPr>
            <w:tcW w:w="1843" w:type="dxa"/>
            <w:tcBorders>
              <w:top w:val="nil"/>
              <w:left w:val="nil"/>
              <w:bottom w:val="single" w:sz="8" w:space="0" w:color="auto"/>
              <w:right w:val="single" w:sz="8" w:space="0" w:color="auto"/>
            </w:tcBorders>
            <w:shd w:val="clear" w:color="000000" w:fill="FFFFFF"/>
            <w:noWrap/>
            <w:vAlign w:val="bottom"/>
            <w:hideMark/>
          </w:tcPr>
          <w:p w:rsidR="00920345" w:rsidRPr="000A4F6C" w:rsidRDefault="00920345" w:rsidP="00EA6B7F">
            <w:pPr>
              <w:rPr>
                <w:rFonts w:ascii="Arial" w:hAnsi="Arial" w:cs="Arial"/>
                <w:b/>
                <w:bCs/>
                <w:color w:val="000000"/>
                <w:sz w:val="22"/>
                <w:szCs w:val="22"/>
              </w:rPr>
            </w:pPr>
            <w:r w:rsidRPr="000A4F6C">
              <w:rPr>
                <w:rFonts w:ascii="Arial" w:hAnsi="Arial" w:cs="Arial"/>
                <w:b/>
                <w:bCs/>
                <w:color w:val="000000"/>
                <w:sz w:val="22"/>
                <w:szCs w:val="22"/>
              </w:rPr>
              <w:t>brez DDV-ja</w:t>
            </w:r>
          </w:p>
        </w:tc>
        <w:tc>
          <w:tcPr>
            <w:tcW w:w="1842" w:type="dxa"/>
            <w:tcBorders>
              <w:top w:val="nil"/>
              <w:left w:val="nil"/>
              <w:bottom w:val="single" w:sz="8" w:space="0" w:color="auto"/>
              <w:right w:val="single" w:sz="8" w:space="0" w:color="auto"/>
            </w:tcBorders>
            <w:shd w:val="clear" w:color="000000" w:fill="FFFFFF"/>
            <w:noWrap/>
            <w:vAlign w:val="bottom"/>
            <w:hideMark/>
          </w:tcPr>
          <w:p w:rsidR="00920345" w:rsidRPr="000A4F6C" w:rsidRDefault="00920345" w:rsidP="00EA6B7F">
            <w:pPr>
              <w:rPr>
                <w:rFonts w:ascii="Arial" w:hAnsi="Arial" w:cs="Arial"/>
                <w:b/>
                <w:bCs/>
                <w:color w:val="000000"/>
                <w:sz w:val="22"/>
                <w:szCs w:val="22"/>
              </w:rPr>
            </w:pPr>
            <w:r w:rsidRPr="000A4F6C">
              <w:rPr>
                <w:rFonts w:ascii="Arial" w:hAnsi="Arial" w:cs="Arial"/>
                <w:b/>
                <w:bCs/>
                <w:color w:val="000000"/>
                <w:sz w:val="22"/>
                <w:szCs w:val="22"/>
              </w:rPr>
              <w:t>Skupaj z DDV</w:t>
            </w:r>
          </w:p>
        </w:tc>
        <w:tc>
          <w:tcPr>
            <w:tcW w:w="1701" w:type="dxa"/>
            <w:tcBorders>
              <w:top w:val="nil"/>
              <w:left w:val="nil"/>
              <w:bottom w:val="single" w:sz="8" w:space="0" w:color="auto"/>
              <w:right w:val="single" w:sz="8" w:space="0" w:color="auto"/>
            </w:tcBorders>
            <w:shd w:val="clear" w:color="000000" w:fill="FFFFFF"/>
            <w:noWrap/>
            <w:vAlign w:val="bottom"/>
            <w:hideMark/>
          </w:tcPr>
          <w:p w:rsidR="00920345" w:rsidRPr="000A4F6C" w:rsidRDefault="00920345" w:rsidP="00EA6B7F">
            <w:pPr>
              <w:rPr>
                <w:rFonts w:ascii="Arial" w:hAnsi="Arial" w:cs="Arial"/>
                <w:b/>
                <w:bCs/>
                <w:color w:val="000000"/>
                <w:sz w:val="22"/>
                <w:szCs w:val="22"/>
              </w:rPr>
            </w:pPr>
            <w:r w:rsidRPr="000A4F6C">
              <w:rPr>
                <w:rFonts w:ascii="Arial" w:hAnsi="Arial" w:cs="Arial"/>
                <w:b/>
                <w:bCs/>
                <w:color w:val="000000"/>
                <w:sz w:val="22"/>
                <w:szCs w:val="22"/>
              </w:rPr>
              <w:t>brez DDV-ja</w:t>
            </w:r>
          </w:p>
        </w:tc>
        <w:tc>
          <w:tcPr>
            <w:tcW w:w="1843" w:type="dxa"/>
            <w:tcBorders>
              <w:top w:val="nil"/>
              <w:left w:val="nil"/>
              <w:bottom w:val="single" w:sz="8" w:space="0" w:color="auto"/>
              <w:right w:val="single" w:sz="8" w:space="0" w:color="auto"/>
            </w:tcBorders>
            <w:shd w:val="clear" w:color="000000" w:fill="FFFFFF"/>
            <w:noWrap/>
            <w:vAlign w:val="bottom"/>
            <w:hideMark/>
          </w:tcPr>
          <w:p w:rsidR="00920345" w:rsidRPr="000A4F6C" w:rsidRDefault="00920345" w:rsidP="00EA6B7F">
            <w:pPr>
              <w:rPr>
                <w:rFonts w:ascii="Arial" w:hAnsi="Arial" w:cs="Arial"/>
                <w:b/>
                <w:bCs/>
                <w:color w:val="000000"/>
                <w:sz w:val="22"/>
                <w:szCs w:val="22"/>
              </w:rPr>
            </w:pPr>
            <w:r w:rsidRPr="000A4F6C">
              <w:rPr>
                <w:rFonts w:ascii="Arial" w:hAnsi="Arial" w:cs="Arial"/>
                <w:b/>
                <w:bCs/>
                <w:color w:val="000000"/>
                <w:sz w:val="22"/>
                <w:szCs w:val="22"/>
              </w:rPr>
              <w:t>Skupaj z DDV</w:t>
            </w:r>
          </w:p>
        </w:tc>
      </w:tr>
      <w:tr w:rsidR="00920345" w:rsidRPr="000A4F6C" w:rsidTr="00EA6B7F">
        <w:trPr>
          <w:trHeight w:val="615"/>
        </w:trPr>
        <w:tc>
          <w:tcPr>
            <w:tcW w:w="2567" w:type="dxa"/>
            <w:tcBorders>
              <w:top w:val="nil"/>
              <w:left w:val="single" w:sz="8" w:space="0" w:color="auto"/>
              <w:bottom w:val="single" w:sz="8" w:space="0" w:color="auto"/>
              <w:right w:val="single" w:sz="8" w:space="0" w:color="auto"/>
            </w:tcBorders>
            <w:shd w:val="clear" w:color="000000" w:fill="FFFF99"/>
            <w:vAlign w:val="bottom"/>
            <w:hideMark/>
          </w:tcPr>
          <w:p w:rsidR="00920345" w:rsidRPr="000A4F6C" w:rsidRDefault="00920345" w:rsidP="00EA6B7F">
            <w:pPr>
              <w:rPr>
                <w:rFonts w:ascii="Arial" w:hAnsi="Arial" w:cs="Arial"/>
                <w:b/>
                <w:bCs/>
                <w:color w:val="000000"/>
                <w:sz w:val="22"/>
                <w:szCs w:val="22"/>
              </w:rPr>
            </w:pPr>
            <w:r w:rsidRPr="000A4F6C">
              <w:rPr>
                <w:rFonts w:ascii="Arial" w:hAnsi="Arial" w:cs="Arial"/>
                <w:b/>
                <w:bCs/>
                <w:color w:val="000000"/>
                <w:sz w:val="22"/>
                <w:szCs w:val="22"/>
              </w:rPr>
              <w:t>AKTIVNOST BISTRICA OB SOTLI</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83.361,61 €</w:t>
            </w:r>
          </w:p>
        </w:tc>
        <w:tc>
          <w:tcPr>
            <w:tcW w:w="1842"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100.033,93 €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83.690,92 €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100.480,19 €</w:t>
            </w:r>
          </w:p>
        </w:tc>
      </w:tr>
      <w:tr w:rsidR="00920345" w:rsidRPr="000A4F6C" w:rsidTr="00EA6B7F">
        <w:trPr>
          <w:trHeight w:val="615"/>
        </w:trPr>
        <w:tc>
          <w:tcPr>
            <w:tcW w:w="2567" w:type="dxa"/>
            <w:tcBorders>
              <w:top w:val="nil"/>
              <w:left w:val="single" w:sz="8" w:space="0" w:color="auto"/>
              <w:bottom w:val="single" w:sz="8" w:space="0" w:color="auto"/>
              <w:right w:val="single" w:sz="8" w:space="0" w:color="auto"/>
            </w:tcBorders>
            <w:shd w:val="clear" w:color="000000" w:fill="FFFF99"/>
            <w:vAlign w:val="bottom"/>
            <w:hideMark/>
          </w:tcPr>
          <w:p w:rsidR="00920345" w:rsidRPr="000A4F6C" w:rsidRDefault="00920345" w:rsidP="00EA6B7F">
            <w:pPr>
              <w:rPr>
                <w:rFonts w:ascii="Arial" w:hAnsi="Arial" w:cs="Arial"/>
                <w:b/>
                <w:bCs/>
                <w:color w:val="000000"/>
                <w:sz w:val="22"/>
                <w:szCs w:val="22"/>
              </w:rPr>
            </w:pPr>
            <w:r w:rsidRPr="000A4F6C">
              <w:rPr>
                <w:rFonts w:ascii="Arial" w:hAnsi="Arial" w:cs="Arial"/>
                <w:b/>
                <w:bCs/>
                <w:color w:val="000000"/>
                <w:sz w:val="22"/>
                <w:szCs w:val="22"/>
              </w:rPr>
              <w:t>AKTIVNOST OBČINA BREŽICE</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Pr>
                <w:rFonts w:ascii="Arial" w:hAnsi="Arial" w:cs="Arial"/>
                <w:bCs/>
                <w:color w:val="000000"/>
                <w:sz w:val="22"/>
                <w:szCs w:val="22"/>
              </w:rPr>
              <w:t>22</w:t>
            </w:r>
            <w:r w:rsidRPr="000A4F6C">
              <w:rPr>
                <w:rFonts w:ascii="Arial" w:hAnsi="Arial" w:cs="Arial"/>
                <w:bCs/>
                <w:color w:val="000000"/>
                <w:sz w:val="22"/>
                <w:szCs w:val="22"/>
              </w:rPr>
              <w:t>3.951,66 €</w:t>
            </w:r>
          </w:p>
        </w:tc>
        <w:tc>
          <w:tcPr>
            <w:tcW w:w="1842"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268.741,99 €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229.524,58 €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276.293,98 €</w:t>
            </w:r>
          </w:p>
        </w:tc>
      </w:tr>
      <w:tr w:rsidR="00920345" w:rsidRPr="000A4F6C" w:rsidTr="00EA6B7F">
        <w:trPr>
          <w:trHeight w:val="615"/>
        </w:trPr>
        <w:tc>
          <w:tcPr>
            <w:tcW w:w="2567" w:type="dxa"/>
            <w:tcBorders>
              <w:top w:val="nil"/>
              <w:left w:val="single" w:sz="8" w:space="0" w:color="auto"/>
              <w:bottom w:val="single" w:sz="8" w:space="0" w:color="auto"/>
              <w:right w:val="single" w:sz="8" w:space="0" w:color="auto"/>
            </w:tcBorders>
            <w:shd w:val="clear" w:color="000000" w:fill="FFFF99"/>
            <w:vAlign w:val="bottom"/>
            <w:hideMark/>
          </w:tcPr>
          <w:p w:rsidR="00920345" w:rsidRPr="000A4F6C" w:rsidRDefault="00920345" w:rsidP="00EA6B7F">
            <w:pPr>
              <w:rPr>
                <w:rFonts w:ascii="Arial" w:hAnsi="Arial" w:cs="Arial"/>
                <w:b/>
                <w:bCs/>
                <w:color w:val="000000"/>
                <w:sz w:val="22"/>
                <w:szCs w:val="22"/>
              </w:rPr>
            </w:pPr>
            <w:r w:rsidRPr="000A4F6C">
              <w:rPr>
                <w:rFonts w:ascii="Arial" w:hAnsi="Arial" w:cs="Arial"/>
                <w:b/>
                <w:bCs/>
                <w:color w:val="000000"/>
                <w:sz w:val="22"/>
                <w:szCs w:val="22"/>
              </w:rPr>
              <w:t>AKTIVNOST OBČINA KOSTANJEVICA OB KRKI</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32.685,58 €</w:t>
            </w:r>
          </w:p>
        </w:tc>
        <w:tc>
          <w:tcPr>
            <w:tcW w:w="1842"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39.222,70 €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33.236,89 €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39.969,79 €</w:t>
            </w:r>
          </w:p>
        </w:tc>
      </w:tr>
      <w:tr w:rsidR="00920345" w:rsidRPr="000A4F6C" w:rsidTr="00EA6B7F">
        <w:trPr>
          <w:trHeight w:val="615"/>
        </w:trPr>
        <w:tc>
          <w:tcPr>
            <w:tcW w:w="2567" w:type="dxa"/>
            <w:tcBorders>
              <w:top w:val="nil"/>
              <w:left w:val="single" w:sz="8" w:space="0" w:color="auto"/>
              <w:bottom w:val="single" w:sz="8" w:space="0" w:color="auto"/>
              <w:right w:val="single" w:sz="8" w:space="0" w:color="auto"/>
            </w:tcBorders>
            <w:shd w:val="clear" w:color="000000" w:fill="FFFF99"/>
            <w:vAlign w:val="bottom"/>
            <w:hideMark/>
          </w:tcPr>
          <w:p w:rsidR="00920345" w:rsidRPr="000A4F6C" w:rsidRDefault="00920345" w:rsidP="00EA6B7F">
            <w:pPr>
              <w:rPr>
                <w:rFonts w:ascii="Arial" w:hAnsi="Arial" w:cs="Arial"/>
                <w:b/>
                <w:bCs/>
                <w:color w:val="000000"/>
                <w:sz w:val="22"/>
                <w:szCs w:val="22"/>
              </w:rPr>
            </w:pPr>
            <w:r w:rsidRPr="000A4F6C">
              <w:rPr>
                <w:rFonts w:ascii="Arial" w:hAnsi="Arial" w:cs="Arial"/>
                <w:b/>
                <w:bCs/>
                <w:color w:val="000000"/>
                <w:sz w:val="22"/>
                <w:szCs w:val="22"/>
              </w:rPr>
              <w:t>AKTIVNOST OBČINA KRŠKO</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265.406,67 €</w:t>
            </w:r>
          </w:p>
        </w:tc>
        <w:tc>
          <w:tcPr>
            <w:tcW w:w="1842"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318.488,00 €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271.338,72 €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326.526,65 €</w:t>
            </w:r>
          </w:p>
        </w:tc>
      </w:tr>
      <w:tr w:rsidR="00920345" w:rsidRPr="000A4F6C" w:rsidTr="00EA6B7F">
        <w:trPr>
          <w:trHeight w:val="615"/>
        </w:trPr>
        <w:tc>
          <w:tcPr>
            <w:tcW w:w="2567" w:type="dxa"/>
            <w:tcBorders>
              <w:top w:val="nil"/>
              <w:left w:val="single" w:sz="8" w:space="0" w:color="auto"/>
              <w:bottom w:val="single" w:sz="8" w:space="0" w:color="auto"/>
              <w:right w:val="single" w:sz="8" w:space="0" w:color="auto"/>
            </w:tcBorders>
            <w:shd w:val="clear" w:color="000000" w:fill="FFFF99"/>
            <w:vAlign w:val="bottom"/>
            <w:hideMark/>
          </w:tcPr>
          <w:p w:rsidR="00920345" w:rsidRPr="000A4F6C" w:rsidRDefault="00920345" w:rsidP="00EA6B7F">
            <w:pPr>
              <w:rPr>
                <w:rFonts w:ascii="Arial" w:hAnsi="Arial" w:cs="Arial"/>
                <w:b/>
                <w:bCs/>
                <w:color w:val="000000"/>
                <w:sz w:val="22"/>
                <w:szCs w:val="22"/>
              </w:rPr>
            </w:pPr>
            <w:r w:rsidRPr="000A4F6C">
              <w:rPr>
                <w:rFonts w:ascii="Arial" w:hAnsi="Arial" w:cs="Arial"/>
                <w:b/>
                <w:bCs/>
                <w:color w:val="000000"/>
                <w:sz w:val="22"/>
                <w:szCs w:val="22"/>
              </w:rPr>
              <w:t>AKTIVNOST OBČINA RADEČE</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123.226,76 €</w:t>
            </w:r>
          </w:p>
        </w:tc>
        <w:tc>
          <w:tcPr>
            <w:tcW w:w="1842"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147.872,11 €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124.246,13 €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149.253,48 €</w:t>
            </w:r>
          </w:p>
        </w:tc>
      </w:tr>
      <w:tr w:rsidR="00920345" w:rsidRPr="000A4F6C" w:rsidTr="00EA6B7F">
        <w:trPr>
          <w:trHeight w:val="615"/>
        </w:trPr>
        <w:tc>
          <w:tcPr>
            <w:tcW w:w="2567" w:type="dxa"/>
            <w:tcBorders>
              <w:top w:val="nil"/>
              <w:left w:val="single" w:sz="8" w:space="0" w:color="auto"/>
              <w:bottom w:val="single" w:sz="8" w:space="0" w:color="auto"/>
              <w:right w:val="single" w:sz="8" w:space="0" w:color="auto"/>
            </w:tcBorders>
            <w:shd w:val="clear" w:color="000000" w:fill="FFFF99"/>
            <w:vAlign w:val="bottom"/>
            <w:hideMark/>
          </w:tcPr>
          <w:p w:rsidR="00920345" w:rsidRPr="000A4F6C" w:rsidRDefault="00920345" w:rsidP="00EA6B7F">
            <w:pPr>
              <w:rPr>
                <w:rFonts w:ascii="Arial" w:hAnsi="Arial" w:cs="Arial"/>
                <w:b/>
                <w:bCs/>
                <w:color w:val="000000"/>
                <w:sz w:val="22"/>
                <w:szCs w:val="22"/>
              </w:rPr>
            </w:pPr>
            <w:r w:rsidRPr="000A4F6C">
              <w:rPr>
                <w:rFonts w:ascii="Arial" w:hAnsi="Arial" w:cs="Arial"/>
                <w:b/>
                <w:bCs/>
                <w:color w:val="000000"/>
                <w:sz w:val="22"/>
                <w:szCs w:val="22"/>
              </w:rPr>
              <w:t>AKTIVNOST OBČINA SEVNICA</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191.027,34 €</w:t>
            </w:r>
          </w:p>
        </w:tc>
        <w:tc>
          <w:tcPr>
            <w:tcW w:w="1842"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229.232,81 €</w:t>
            </w:r>
          </w:p>
        </w:tc>
        <w:tc>
          <w:tcPr>
            <w:tcW w:w="1701"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195.062,38 €</w:t>
            </w:r>
          </w:p>
        </w:tc>
        <w:tc>
          <w:tcPr>
            <w:tcW w:w="1843" w:type="dxa"/>
            <w:tcBorders>
              <w:top w:val="nil"/>
              <w:left w:val="nil"/>
              <w:bottom w:val="single" w:sz="8" w:space="0" w:color="auto"/>
              <w:right w:val="single" w:sz="8" w:space="0" w:color="auto"/>
            </w:tcBorders>
            <w:shd w:val="clear" w:color="000000" w:fill="FFFF99"/>
            <w:noWrap/>
            <w:vAlign w:val="bottom"/>
            <w:hideMark/>
          </w:tcPr>
          <w:p w:rsidR="00920345" w:rsidRPr="000A4F6C" w:rsidRDefault="00920345" w:rsidP="00EA6B7F">
            <w:pPr>
              <w:jc w:val="right"/>
              <w:rPr>
                <w:rFonts w:ascii="Arial" w:hAnsi="Arial" w:cs="Arial"/>
                <w:bCs/>
                <w:color w:val="000000"/>
                <w:sz w:val="22"/>
                <w:szCs w:val="22"/>
              </w:rPr>
            </w:pPr>
            <w:r w:rsidRPr="000A4F6C">
              <w:rPr>
                <w:rFonts w:ascii="Arial" w:hAnsi="Arial" w:cs="Arial"/>
                <w:bCs/>
                <w:color w:val="000000"/>
                <w:sz w:val="22"/>
                <w:szCs w:val="22"/>
              </w:rPr>
              <w:t>234.700,78 €</w:t>
            </w:r>
          </w:p>
        </w:tc>
      </w:tr>
      <w:tr w:rsidR="00920345" w:rsidRPr="000A4F6C" w:rsidTr="00EA6B7F">
        <w:trPr>
          <w:trHeight w:val="330"/>
        </w:trPr>
        <w:tc>
          <w:tcPr>
            <w:tcW w:w="2567" w:type="dxa"/>
            <w:tcBorders>
              <w:top w:val="nil"/>
              <w:left w:val="single" w:sz="8" w:space="0" w:color="auto"/>
              <w:bottom w:val="single" w:sz="8" w:space="0" w:color="auto"/>
              <w:right w:val="nil"/>
            </w:tcBorders>
            <w:shd w:val="clear" w:color="000000" w:fill="8DB4E3"/>
            <w:noWrap/>
            <w:vAlign w:val="bottom"/>
            <w:hideMark/>
          </w:tcPr>
          <w:p w:rsidR="00920345" w:rsidRPr="000A4F6C" w:rsidRDefault="00920345" w:rsidP="00EA6B7F">
            <w:pPr>
              <w:rPr>
                <w:rFonts w:ascii="Arial" w:hAnsi="Arial" w:cs="Arial"/>
                <w:b/>
                <w:bCs/>
                <w:color w:val="000000"/>
              </w:rPr>
            </w:pPr>
            <w:r w:rsidRPr="000A4F6C">
              <w:rPr>
                <w:rFonts w:ascii="Arial" w:hAnsi="Arial" w:cs="Arial"/>
                <w:b/>
                <w:bCs/>
                <w:color w:val="000000"/>
              </w:rPr>
              <w:t>SKUPAJ</w:t>
            </w:r>
          </w:p>
        </w:tc>
        <w:tc>
          <w:tcPr>
            <w:tcW w:w="1843" w:type="dxa"/>
            <w:tcBorders>
              <w:top w:val="nil"/>
              <w:left w:val="single" w:sz="8" w:space="0" w:color="auto"/>
              <w:bottom w:val="single" w:sz="8" w:space="0" w:color="auto"/>
              <w:right w:val="single" w:sz="8" w:space="0" w:color="auto"/>
            </w:tcBorders>
            <w:shd w:val="clear" w:color="000000" w:fill="8DB4E3"/>
            <w:noWrap/>
            <w:vAlign w:val="bottom"/>
            <w:hideMark/>
          </w:tcPr>
          <w:p w:rsidR="00920345" w:rsidRPr="000A4F6C" w:rsidRDefault="00920345" w:rsidP="00EA6B7F">
            <w:pPr>
              <w:jc w:val="right"/>
              <w:rPr>
                <w:rFonts w:ascii="Arial" w:hAnsi="Arial" w:cs="Arial"/>
                <w:b/>
                <w:bCs/>
                <w:color w:val="000000"/>
              </w:rPr>
            </w:pPr>
            <w:r w:rsidRPr="00555D18">
              <w:rPr>
                <w:rFonts w:ascii="Arial" w:hAnsi="Arial" w:cs="Arial"/>
                <w:b/>
                <w:bCs/>
                <w:color w:val="000000"/>
              </w:rPr>
              <w:t>919.659,62 €</w:t>
            </w:r>
          </w:p>
        </w:tc>
        <w:tc>
          <w:tcPr>
            <w:tcW w:w="1842" w:type="dxa"/>
            <w:tcBorders>
              <w:top w:val="nil"/>
              <w:left w:val="nil"/>
              <w:bottom w:val="single" w:sz="8" w:space="0" w:color="auto"/>
              <w:right w:val="single" w:sz="8" w:space="0" w:color="auto"/>
            </w:tcBorders>
            <w:shd w:val="clear" w:color="000000" w:fill="8DB4E3"/>
            <w:noWrap/>
            <w:vAlign w:val="bottom"/>
            <w:hideMark/>
          </w:tcPr>
          <w:p w:rsidR="00920345" w:rsidRPr="000A4F6C" w:rsidRDefault="00920345" w:rsidP="00EA6B7F">
            <w:pPr>
              <w:jc w:val="right"/>
              <w:rPr>
                <w:rFonts w:ascii="Arial" w:hAnsi="Arial" w:cs="Arial"/>
                <w:b/>
                <w:bCs/>
                <w:color w:val="000000"/>
              </w:rPr>
            </w:pPr>
            <w:r w:rsidRPr="000A4F6C">
              <w:rPr>
                <w:rFonts w:ascii="Arial" w:hAnsi="Arial" w:cs="Arial"/>
                <w:b/>
                <w:bCs/>
                <w:color w:val="000000"/>
              </w:rPr>
              <w:t>1.103.591,54 €</w:t>
            </w:r>
          </w:p>
        </w:tc>
        <w:tc>
          <w:tcPr>
            <w:tcW w:w="1701" w:type="dxa"/>
            <w:tcBorders>
              <w:top w:val="nil"/>
              <w:left w:val="nil"/>
              <w:bottom w:val="single" w:sz="8" w:space="0" w:color="auto"/>
              <w:right w:val="single" w:sz="8" w:space="0" w:color="auto"/>
            </w:tcBorders>
            <w:shd w:val="clear" w:color="000000" w:fill="8DB4E3"/>
            <w:noWrap/>
            <w:vAlign w:val="bottom"/>
            <w:hideMark/>
          </w:tcPr>
          <w:p w:rsidR="00920345" w:rsidRPr="000A4F6C" w:rsidRDefault="00920345" w:rsidP="00EA6B7F">
            <w:pPr>
              <w:jc w:val="right"/>
              <w:rPr>
                <w:rFonts w:ascii="Arial" w:hAnsi="Arial" w:cs="Arial"/>
                <w:b/>
                <w:bCs/>
                <w:color w:val="000000"/>
              </w:rPr>
            </w:pPr>
            <w:r w:rsidRPr="000A4F6C">
              <w:rPr>
                <w:rFonts w:ascii="Arial" w:hAnsi="Arial" w:cs="Arial"/>
                <w:b/>
                <w:bCs/>
                <w:color w:val="000000"/>
              </w:rPr>
              <w:t>937.099,62 €</w:t>
            </w:r>
          </w:p>
        </w:tc>
        <w:tc>
          <w:tcPr>
            <w:tcW w:w="1843" w:type="dxa"/>
            <w:tcBorders>
              <w:top w:val="nil"/>
              <w:left w:val="nil"/>
              <w:bottom w:val="single" w:sz="8" w:space="0" w:color="auto"/>
              <w:right w:val="single" w:sz="8" w:space="0" w:color="auto"/>
            </w:tcBorders>
            <w:shd w:val="clear" w:color="000000" w:fill="8DB4E3"/>
            <w:noWrap/>
            <w:vAlign w:val="bottom"/>
            <w:hideMark/>
          </w:tcPr>
          <w:p w:rsidR="00920345" w:rsidRPr="000A4F6C" w:rsidRDefault="00920345" w:rsidP="00EA6B7F">
            <w:pPr>
              <w:jc w:val="right"/>
              <w:rPr>
                <w:rFonts w:ascii="Arial" w:hAnsi="Arial" w:cs="Arial"/>
                <w:b/>
                <w:bCs/>
                <w:color w:val="000000"/>
              </w:rPr>
            </w:pPr>
            <w:r w:rsidRPr="000A4F6C">
              <w:rPr>
                <w:rFonts w:ascii="Arial" w:hAnsi="Arial" w:cs="Arial"/>
                <w:b/>
                <w:bCs/>
                <w:color w:val="000000"/>
              </w:rPr>
              <w:t>1.127.224,87 €</w:t>
            </w:r>
          </w:p>
        </w:tc>
      </w:tr>
    </w:tbl>
    <w:p w:rsidR="00920345" w:rsidRDefault="00920345" w:rsidP="00920345">
      <w:pPr>
        <w:spacing w:line="276" w:lineRule="auto"/>
        <w:jc w:val="both"/>
        <w:rPr>
          <w:rFonts w:ascii="Arial" w:hAnsi="Arial" w:cs="Arial"/>
          <w:sz w:val="22"/>
          <w:szCs w:val="22"/>
        </w:rPr>
      </w:pPr>
    </w:p>
    <w:p w:rsidR="00920345" w:rsidRPr="00116E77"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r w:rsidRPr="00C1771B">
        <w:rPr>
          <w:rFonts w:ascii="Arial" w:hAnsi="Arial" w:cs="Arial"/>
          <w:b/>
          <w:sz w:val="22"/>
          <w:szCs w:val="22"/>
        </w:rPr>
        <w:lastRenderedPageBreak/>
        <w:t>Aktivnosti in finančna konstrukcija po partnerjih</w:t>
      </w:r>
      <w:r>
        <w:rPr>
          <w:rFonts w:ascii="Arial" w:hAnsi="Arial" w:cs="Arial"/>
          <w:b/>
          <w:sz w:val="22"/>
          <w:szCs w:val="22"/>
        </w:rPr>
        <w:t xml:space="preserve"> s celotnimi aktivnostmi CRPP</w:t>
      </w:r>
    </w:p>
    <w:p w:rsidR="00920345" w:rsidRDefault="00920345" w:rsidP="00920345">
      <w:pPr>
        <w:spacing w:line="276" w:lineRule="auto"/>
        <w:jc w:val="both"/>
        <w:rPr>
          <w:rFonts w:ascii="Arial" w:hAnsi="Arial" w:cs="Arial"/>
          <w:b/>
          <w:sz w:val="22"/>
          <w:szCs w:val="22"/>
        </w:rPr>
      </w:pPr>
    </w:p>
    <w:tbl>
      <w:tblPr>
        <w:tblW w:w="10080" w:type="dxa"/>
        <w:tblInd w:w="55" w:type="dxa"/>
        <w:tblCellMar>
          <w:left w:w="70" w:type="dxa"/>
          <w:right w:w="70" w:type="dxa"/>
        </w:tblCellMar>
        <w:tblLook w:val="04A0"/>
      </w:tblPr>
      <w:tblGrid>
        <w:gridCol w:w="2709"/>
        <w:gridCol w:w="1984"/>
        <w:gridCol w:w="1843"/>
        <w:gridCol w:w="1701"/>
        <w:gridCol w:w="1843"/>
      </w:tblGrid>
      <w:tr w:rsidR="00920345" w:rsidRPr="006163BA" w:rsidTr="00EA6B7F">
        <w:trPr>
          <w:trHeight w:val="615"/>
        </w:trPr>
        <w:tc>
          <w:tcPr>
            <w:tcW w:w="2709" w:type="dxa"/>
            <w:tcBorders>
              <w:top w:val="single" w:sz="8" w:space="0" w:color="auto"/>
              <w:left w:val="single" w:sz="8" w:space="0" w:color="auto"/>
              <w:bottom w:val="single" w:sz="8" w:space="0" w:color="auto"/>
              <w:right w:val="single" w:sz="8" w:space="0" w:color="auto"/>
            </w:tcBorders>
            <w:shd w:val="clear" w:color="auto" w:fill="B8CCE4"/>
            <w:noWrap/>
            <w:vAlign w:val="bottom"/>
            <w:hideMark/>
          </w:tcPr>
          <w:p w:rsidR="00920345" w:rsidRPr="006163BA" w:rsidRDefault="00920345" w:rsidP="00EA6B7F">
            <w:pPr>
              <w:rPr>
                <w:rFonts w:ascii="Arial" w:hAnsi="Arial" w:cs="Arial"/>
                <w:b/>
                <w:color w:val="000000"/>
                <w:sz w:val="22"/>
                <w:szCs w:val="22"/>
              </w:rPr>
            </w:pPr>
            <w:r w:rsidRPr="006163BA">
              <w:rPr>
                <w:rFonts w:ascii="Arial" w:hAnsi="Arial" w:cs="Arial"/>
                <w:b/>
                <w:color w:val="000000"/>
                <w:sz w:val="22"/>
                <w:szCs w:val="22"/>
              </w:rPr>
              <w:t>Nosilec projekta in partnerji</w:t>
            </w:r>
          </w:p>
        </w:tc>
        <w:tc>
          <w:tcPr>
            <w:tcW w:w="1984" w:type="dxa"/>
            <w:tcBorders>
              <w:top w:val="single" w:sz="8" w:space="0" w:color="auto"/>
              <w:left w:val="nil"/>
              <w:bottom w:val="single" w:sz="8" w:space="0" w:color="auto"/>
              <w:right w:val="nil"/>
            </w:tcBorders>
            <w:shd w:val="clear" w:color="auto" w:fill="B8CCE4"/>
            <w:noWrap/>
            <w:vAlign w:val="bottom"/>
            <w:hideMark/>
          </w:tcPr>
          <w:p w:rsidR="00920345" w:rsidRPr="006163BA" w:rsidRDefault="00920345" w:rsidP="00EA6B7F">
            <w:pPr>
              <w:rPr>
                <w:rFonts w:ascii="Arial" w:hAnsi="Arial" w:cs="Arial"/>
                <w:b/>
                <w:color w:val="000000"/>
                <w:sz w:val="22"/>
                <w:szCs w:val="22"/>
              </w:rPr>
            </w:pPr>
            <w:r w:rsidRPr="006163BA">
              <w:rPr>
                <w:rFonts w:ascii="Arial" w:hAnsi="Arial" w:cs="Arial"/>
                <w:b/>
                <w:color w:val="000000"/>
                <w:sz w:val="22"/>
                <w:szCs w:val="22"/>
              </w:rPr>
              <w:t>Aktivnosti partnerja</w:t>
            </w:r>
          </w:p>
        </w:tc>
        <w:tc>
          <w:tcPr>
            <w:tcW w:w="1843" w:type="dxa"/>
            <w:tcBorders>
              <w:top w:val="single" w:sz="8" w:space="0" w:color="auto"/>
              <w:left w:val="single" w:sz="8" w:space="0" w:color="auto"/>
              <w:bottom w:val="single" w:sz="8" w:space="0" w:color="auto"/>
              <w:right w:val="single" w:sz="8" w:space="0" w:color="auto"/>
            </w:tcBorders>
            <w:shd w:val="clear" w:color="auto" w:fill="B8CCE4"/>
            <w:vAlign w:val="bottom"/>
            <w:hideMark/>
          </w:tcPr>
          <w:p w:rsidR="00920345" w:rsidRPr="006163BA" w:rsidRDefault="00920345" w:rsidP="00EA6B7F">
            <w:pPr>
              <w:rPr>
                <w:rFonts w:ascii="Arial" w:hAnsi="Arial" w:cs="Arial"/>
                <w:b/>
                <w:color w:val="000000"/>
                <w:sz w:val="22"/>
                <w:szCs w:val="22"/>
              </w:rPr>
            </w:pPr>
            <w:r w:rsidRPr="006163BA">
              <w:rPr>
                <w:rFonts w:ascii="Arial" w:hAnsi="Arial" w:cs="Arial"/>
                <w:b/>
                <w:color w:val="000000"/>
                <w:sz w:val="22"/>
                <w:szCs w:val="22"/>
              </w:rPr>
              <w:t>Bruto vrednost aktivnosti</w:t>
            </w:r>
          </w:p>
        </w:tc>
        <w:tc>
          <w:tcPr>
            <w:tcW w:w="1701" w:type="dxa"/>
            <w:tcBorders>
              <w:top w:val="single" w:sz="8" w:space="0" w:color="auto"/>
              <w:left w:val="nil"/>
              <w:bottom w:val="single" w:sz="8" w:space="0" w:color="auto"/>
              <w:right w:val="single" w:sz="8" w:space="0" w:color="auto"/>
            </w:tcBorders>
            <w:shd w:val="clear" w:color="auto" w:fill="B8CCE4"/>
            <w:vAlign w:val="bottom"/>
            <w:hideMark/>
          </w:tcPr>
          <w:p w:rsidR="00920345" w:rsidRPr="006163BA" w:rsidRDefault="00920345" w:rsidP="00EA6B7F">
            <w:pPr>
              <w:rPr>
                <w:rFonts w:ascii="Arial" w:hAnsi="Arial" w:cs="Arial"/>
                <w:b/>
                <w:color w:val="000000"/>
                <w:sz w:val="22"/>
                <w:szCs w:val="22"/>
              </w:rPr>
            </w:pPr>
            <w:r w:rsidRPr="006163BA">
              <w:rPr>
                <w:rFonts w:ascii="Arial" w:hAnsi="Arial" w:cs="Arial"/>
                <w:b/>
                <w:color w:val="000000"/>
                <w:sz w:val="22"/>
                <w:szCs w:val="22"/>
              </w:rPr>
              <w:t>Višina sredstev ESRR</w:t>
            </w:r>
          </w:p>
        </w:tc>
        <w:tc>
          <w:tcPr>
            <w:tcW w:w="1843" w:type="dxa"/>
            <w:tcBorders>
              <w:top w:val="single" w:sz="8" w:space="0" w:color="auto"/>
              <w:left w:val="nil"/>
              <w:bottom w:val="single" w:sz="8" w:space="0" w:color="auto"/>
              <w:right w:val="single" w:sz="8" w:space="0" w:color="auto"/>
            </w:tcBorders>
            <w:shd w:val="clear" w:color="auto" w:fill="B8CCE4"/>
            <w:vAlign w:val="bottom"/>
            <w:hideMark/>
          </w:tcPr>
          <w:p w:rsidR="00920345" w:rsidRPr="006163BA" w:rsidRDefault="00920345" w:rsidP="00EA6B7F">
            <w:pPr>
              <w:rPr>
                <w:rFonts w:ascii="Arial" w:hAnsi="Arial" w:cs="Arial"/>
                <w:b/>
                <w:color w:val="000000"/>
                <w:sz w:val="22"/>
                <w:szCs w:val="22"/>
              </w:rPr>
            </w:pPr>
            <w:r w:rsidRPr="006163BA">
              <w:rPr>
                <w:rFonts w:ascii="Arial" w:hAnsi="Arial" w:cs="Arial"/>
                <w:b/>
                <w:color w:val="000000"/>
                <w:sz w:val="22"/>
                <w:szCs w:val="22"/>
              </w:rPr>
              <w:t>Terminski načrt izvajanja aktivnosti</w:t>
            </w:r>
          </w:p>
        </w:tc>
      </w:tr>
      <w:tr w:rsidR="00920345" w:rsidRPr="006163BA" w:rsidTr="00EA6B7F">
        <w:trPr>
          <w:trHeight w:val="600"/>
        </w:trPr>
        <w:tc>
          <w:tcPr>
            <w:tcW w:w="2709" w:type="dxa"/>
            <w:vMerge w:val="restart"/>
            <w:tcBorders>
              <w:top w:val="nil"/>
              <w:left w:val="single" w:sz="8" w:space="0" w:color="auto"/>
              <w:right w:val="single" w:sz="8" w:space="0" w:color="auto"/>
            </w:tcBorders>
            <w:shd w:val="clear" w:color="auto" w:fill="auto"/>
            <w:vAlign w:val="bottom"/>
            <w:hideMark/>
          </w:tcPr>
          <w:p w:rsidR="00920345" w:rsidRDefault="00920345" w:rsidP="00EA6B7F">
            <w:pPr>
              <w:rPr>
                <w:rFonts w:ascii="Arial" w:hAnsi="Arial" w:cs="Arial"/>
                <w:color w:val="000000"/>
                <w:sz w:val="22"/>
                <w:szCs w:val="22"/>
              </w:rPr>
            </w:pPr>
            <w:r>
              <w:rPr>
                <w:rFonts w:ascii="Arial" w:hAnsi="Arial" w:cs="Arial"/>
                <w:color w:val="000000"/>
                <w:sz w:val="22"/>
                <w:szCs w:val="22"/>
              </w:rPr>
              <w:t>N</w:t>
            </w:r>
            <w:r w:rsidRPr="006163BA">
              <w:rPr>
                <w:rFonts w:ascii="Arial" w:hAnsi="Arial" w:cs="Arial"/>
                <w:color w:val="000000"/>
                <w:sz w:val="22"/>
                <w:szCs w:val="22"/>
              </w:rPr>
              <w:t>osilec projekta</w:t>
            </w:r>
            <w:r>
              <w:rPr>
                <w:rFonts w:ascii="Arial" w:hAnsi="Arial" w:cs="Arial"/>
                <w:color w:val="000000"/>
                <w:sz w:val="22"/>
                <w:szCs w:val="22"/>
              </w:rPr>
              <w:t>:</w:t>
            </w:r>
          </w:p>
          <w:p w:rsidR="00920345" w:rsidRPr="006163BA" w:rsidRDefault="00920345" w:rsidP="00EA6B7F">
            <w:pPr>
              <w:rPr>
                <w:rFonts w:ascii="Arial" w:hAnsi="Arial" w:cs="Arial"/>
                <w:color w:val="000000"/>
                <w:sz w:val="22"/>
                <w:szCs w:val="22"/>
              </w:rPr>
            </w:pPr>
            <w:r w:rsidRPr="006163BA">
              <w:rPr>
                <w:rFonts w:ascii="Arial" w:hAnsi="Arial" w:cs="Arial"/>
                <w:color w:val="000000"/>
                <w:sz w:val="22"/>
                <w:szCs w:val="22"/>
              </w:rPr>
              <w:t>Center za razvoj podeželja Posavje</w:t>
            </w:r>
          </w:p>
          <w:p w:rsidR="00920345" w:rsidRPr="006163BA" w:rsidRDefault="00920345" w:rsidP="00EA6B7F">
            <w:pPr>
              <w:rPr>
                <w:rFonts w:ascii="Arial" w:hAnsi="Arial" w:cs="Arial"/>
                <w:color w:val="000000"/>
                <w:sz w:val="22"/>
                <w:szCs w:val="22"/>
              </w:rPr>
            </w:pPr>
            <w:r w:rsidRPr="006163BA">
              <w:rPr>
                <w:rFonts w:ascii="Arial" w:hAnsi="Arial" w:cs="Arial"/>
                <w:color w:val="000000"/>
                <w:sz w:val="22"/>
                <w:szCs w:val="22"/>
              </w:rPr>
              <w:t> </w:t>
            </w:r>
          </w:p>
          <w:p w:rsidR="00920345" w:rsidRPr="006163BA" w:rsidRDefault="00920345" w:rsidP="00EA6B7F">
            <w:pPr>
              <w:rPr>
                <w:rFonts w:ascii="Arial" w:hAnsi="Arial" w:cs="Arial"/>
                <w:color w:val="000000"/>
                <w:sz w:val="22"/>
                <w:szCs w:val="22"/>
              </w:rPr>
            </w:pPr>
            <w:r w:rsidRPr="006163BA">
              <w:rPr>
                <w:rFonts w:ascii="Arial" w:hAnsi="Arial" w:cs="Arial"/>
                <w:color w:val="000000"/>
                <w:sz w:val="22"/>
                <w:szCs w:val="22"/>
              </w:rPr>
              <w:t> </w:t>
            </w:r>
          </w:p>
          <w:p w:rsidR="00920345" w:rsidRPr="006163BA" w:rsidRDefault="00920345" w:rsidP="00EA6B7F">
            <w:pPr>
              <w:rPr>
                <w:rFonts w:ascii="Arial" w:hAnsi="Arial" w:cs="Arial"/>
                <w:color w:val="000000"/>
                <w:sz w:val="22"/>
                <w:szCs w:val="22"/>
              </w:rPr>
            </w:pPr>
            <w:r w:rsidRPr="006163BA">
              <w:rPr>
                <w:rFonts w:ascii="Arial" w:hAnsi="Arial" w:cs="Arial"/>
                <w:color w:val="000000"/>
                <w:sz w:val="22"/>
                <w:szCs w:val="22"/>
              </w:rPr>
              <w:t> </w:t>
            </w:r>
          </w:p>
        </w:tc>
        <w:tc>
          <w:tcPr>
            <w:tcW w:w="1984" w:type="dxa"/>
            <w:tcBorders>
              <w:top w:val="nil"/>
              <w:left w:val="nil"/>
              <w:bottom w:val="single" w:sz="4" w:space="0" w:color="auto"/>
              <w:right w:val="nil"/>
            </w:tcBorders>
            <w:shd w:val="clear" w:color="auto" w:fill="auto"/>
            <w:vAlign w:val="bottom"/>
            <w:hideMark/>
          </w:tcPr>
          <w:p w:rsidR="00920345" w:rsidRPr="006163BA" w:rsidRDefault="00920345" w:rsidP="00EA6B7F">
            <w:pPr>
              <w:rPr>
                <w:rFonts w:ascii="Arial" w:hAnsi="Arial" w:cs="Arial"/>
                <w:color w:val="000000"/>
                <w:sz w:val="22"/>
                <w:szCs w:val="22"/>
              </w:rPr>
            </w:pPr>
            <w:r w:rsidRPr="006163BA">
              <w:rPr>
                <w:rFonts w:ascii="Arial" w:hAnsi="Arial" w:cs="Arial"/>
                <w:color w:val="000000"/>
                <w:sz w:val="22"/>
                <w:szCs w:val="22"/>
              </w:rPr>
              <w:t>a) vodenje in koordiniranje projekta</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920345" w:rsidRPr="006163BA" w:rsidRDefault="00920345" w:rsidP="00EA6B7F">
            <w:pPr>
              <w:jc w:val="right"/>
              <w:rPr>
                <w:rFonts w:ascii="Arial" w:hAnsi="Arial" w:cs="Arial"/>
                <w:color w:val="000000"/>
                <w:sz w:val="22"/>
                <w:szCs w:val="22"/>
              </w:rPr>
            </w:pPr>
            <w:r w:rsidRPr="006163BA">
              <w:rPr>
                <w:rFonts w:ascii="Arial" w:hAnsi="Arial" w:cs="Arial"/>
                <w:color w:val="000000"/>
                <w:sz w:val="22"/>
                <w:szCs w:val="22"/>
              </w:rPr>
              <w:t>90.300,00 €</w:t>
            </w:r>
          </w:p>
        </w:tc>
        <w:tc>
          <w:tcPr>
            <w:tcW w:w="1701" w:type="dxa"/>
            <w:vMerge w:val="restart"/>
            <w:tcBorders>
              <w:top w:val="nil"/>
              <w:left w:val="single" w:sz="8" w:space="0" w:color="auto"/>
              <w:bottom w:val="single" w:sz="4" w:space="0" w:color="auto"/>
              <w:right w:val="single" w:sz="8" w:space="0" w:color="auto"/>
            </w:tcBorders>
            <w:shd w:val="clear" w:color="auto" w:fill="auto"/>
            <w:noWrap/>
            <w:vAlign w:val="bottom"/>
            <w:hideMark/>
          </w:tcPr>
          <w:p w:rsidR="00920345" w:rsidRPr="006163BA" w:rsidRDefault="00920345" w:rsidP="00EA6B7F">
            <w:pPr>
              <w:jc w:val="right"/>
              <w:rPr>
                <w:rFonts w:ascii="Arial" w:hAnsi="Arial" w:cs="Arial"/>
                <w:color w:val="000000"/>
                <w:sz w:val="22"/>
                <w:szCs w:val="22"/>
              </w:rPr>
            </w:pPr>
            <w:r w:rsidRPr="006163BA">
              <w:rPr>
                <w:rFonts w:ascii="Arial" w:hAnsi="Arial" w:cs="Arial"/>
                <w:color w:val="000000"/>
                <w:sz w:val="22"/>
                <w:szCs w:val="22"/>
              </w:rPr>
              <w:t>98.826,67 €</w:t>
            </w:r>
          </w:p>
        </w:tc>
        <w:tc>
          <w:tcPr>
            <w:tcW w:w="1843" w:type="dxa"/>
            <w:vMerge w:val="restart"/>
            <w:tcBorders>
              <w:top w:val="nil"/>
              <w:left w:val="nil"/>
              <w:bottom w:val="single" w:sz="4" w:space="0" w:color="auto"/>
              <w:right w:val="single" w:sz="8" w:space="0" w:color="auto"/>
            </w:tcBorders>
            <w:shd w:val="clear" w:color="auto" w:fill="auto"/>
            <w:noWrap/>
            <w:vAlign w:val="bottom"/>
            <w:hideMark/>
          </w:tcPr>
          <w:p w:rsidR="00920345" w:rsidRPr="006163BA" w:rsidRDefault="00920345" w:rsidP="00EA6B7F">
            <w:pPr>
              <w:rPr>
                <w:rFonts w:ascii="Arial" w:hAnsi="Arial" w:cs="Arial"/>
                <w:color w:val="000000"/>
                <w:sz w:val="22"/>
                <w:szCs w:val="22"/>
              </w:rPr>
            </w:pPr>
            <w:r w:rsidRPr="006163BA">
              <w:rPr>
                <w:rFonts w:ascii="Arial" w:hAnsi="Arial" w:cs="Arial"/>
                <w:color w:val="000000"/>
                <w:sz w:val="22"/>
                <w:szCs w:val="22"/>
              </w:rPr>
              <w:t>3/2012 - 12/2014</w:t>
            </w:r>
          </w:p>
        </w:tc>
      </w:tr>
      <w:tr w:rsidR="00920345" w:rsidRPr="006163BA" w:rsidTr="00EA6B7F">
        <w:trPr>
          <w:trHeight w:val="368"/>
        </w:trPr>
        <w:tc>
          <w:tcPr>
            <w:tcW w:w="2709" w:type="dxa"/>
            <w:vMerge/>
            <w:tcBorders>
              <w:left w:val="single" w:sz="8" w:space="0" w:color="auto"/>
              <w:right w:val="single" w:sz="8" w:space="0" w:color="auto"/>
            </w:tcBorders>
            <w:shd w:val="clear" w:color="auto" w:fill="auto"/>
            <w:noWrap/>
            <w:vAlign w:val="bottom"/>
            <w:hideMark/>
          </w:tcPr>
          <w:p w:rsidR="00920345" w:rsidRPr="006163BA" w:rsidRDefault="00920345" w:rsidP="00EA6B7F">
            <w:pPr>
              <w:rPr>
                <w:rFonts w:ascii="Arial" w:hAnsi="Arial" w:cs="Arial"/>
                <w:color w:val="000000"/>
                <w:sz w:val="22"/>
                <w:szCs w:val="22"/>
              </w:rPr>
            </w:pPr>
          </w:p>
        </w:tc>
        <w:tc>
          <w:tcPr>
            <w:tcW w:w="1984" w:type="dxa"/>
            <w:tcBorders>
              <w:top w:val="nil"/>
              <w:left w:val="nil"/>
              <w:bottom w:val="single" w:sz="4" w:space="0" w:color="auto"/>
              <w:right w:val="nil"/>
            </w:tcBorders>
            <w:shd w:val="clear" w:color="auto" w:fill="auto"/>
            <w:vAlign w:val="bottom"/>
            <w:hideMark/>
          </w:tcPr>
          <w:p w:rsidR="00920345" w:rsidRPr="006163BA" w:rsidRDefault="00920345" w:rsidP="00EA6B7F">
            <w:pPr>
              <w:rPr>
                <w:rFonts w:ascii="Arial" w:hAnsi="Arial" w:cs="Arial"/>
                <w:color w:val="000000"/>
                <w:sz w:val="22"/>
                <w:szCs w:val="22"/>
              </w:rPr>
            </w:pPr>
            <w:r w:rsidRPr="006163BA">
              <w:rPr>
                <w:rFonts w:ascii="Arial" w:hAnsi="Arial" w:cs="Arial"/>
                <w:color w:val="000000"/>
                <w:sz w:val="22"/>
                <w:szCs w:val="22"/>
              </w:rPr>
              <w:t>b) administrativni stroški</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920345" w:rsidRPr="006163BA" w:rsidRDefault="00920345" w:rsidP="00EA6B7F">
            <w:pPr>
              <w:jc w:val="right"/>
              <w:rPr>
                <w:rFonts w:ascii="Arial" w:hAnsi="Arial" w:cs="Arial"/>
                <w:color w:val="000000"/>
                <w:sz w:val="22"/>
                <w:szCs w:val="22"/>
              </w:rPr>
            </w:pPr>
            <w:r w:rsidRPr="006163BA">
              <w:rPr>
                <w:rFonts w:ascii="Arial" w:hAnsi="Arial" w:cs="Arial"/>
                <w:color w:val="000000"/>
                <w:sz w:val="22"/>
                <w:szCs w:val="22"/>
              </w:rPr>
              <w:t>8.160,00 €</w:t>
            </w:r>
          </w:p>
        </w:tc>
        <w:tc>
          <w:tcPr>
            <w:tcW w:w="1701" w:type="dxa"/>
            <w:vMerge/>
            <w:tcBorders>
              <w:top w:val="nil"/>
              <w:left w:val="single" w:sz="8" w:space="0" w:color="auto"/>
              <w:bottom w:val="single" w:sz="4" w:space="0" w:color="auto"/>
              <w:right w:val="single" w:sz="8" w:space="0" w:color="auto"/>
            </w:tcBorders>
            <w:vAlign w:val="center"/>
            <w:hideMark/>
          </w:tcPr>
          <w:p w:rsidR="00920345" w:rsidRPr="006163BA" w:rsidRDefault="00920345" w:rsidP="00EA6B7F">
            <w:pPr>
              <w:rPr>
                <w:rFonts w:ascii="Arial" w:hAnsi="Arial" w:cs="Arial"/>
                <w:color w:val="000000"/>
                <w:sz w:val="22"/>
                <w:szCs w:val="22"/>
              </w:rPr>
            </w:pPr>
          </w:p>
        </w:tc>
        <w:tc>
          <w:tcPr>
            <w:tcW w:w="1843" w:type="dxa"/>
            <w:vMerge/>
            <w:tcBorders>
              <w:top w:val="nil"/>
              <w:left w:val="nil"/>
              <w:bottom w:val="single" w:sz="4" w:space="0" w:color="auto"/>
              <w:right w:val="single" w:sz="8" w:space="0" w:color="auto"/>
            </w:tcBorders>
            <w:vAlign w:val="center"/>
            <w:hideMark/>
          </w:tcPr>
          <w:p w:rsidR="00920345" w:rsidRPr="006163BA" w:rsidRDefault="00920345" w:rsidP="00EA6B7F">
            <w:pPr>
              <w:rPr>
                <w:rFonts w:ascii="Arial" w:hAnsi="Arial" w:cs="Arial"/>
                <w:color w:val="000000"/>
                <w:sz w:val="22"/>
                <w:szCs w:val="22"/>
              </w:rPr>
            </w:pPr>
          </w:p>
        </w:tc>
      </w:tr>
      <w:tr w:rsidR="00920345" w:rsidRPr="006163BA" w:rsidTr="00EA6B7F">
        <w:trPr>
          <w:trHeight w:val="600"/>
        </w:trPr>
        <w:tc>
          <w:tcPr>
            <w:tcW w:w="2709" w:type="dxa"/>
            <w:vMerge/>
            <w:tcBorders>
              <w:left w:val="single" w:sz="8" w:space="0" w:color="auto"/>
              <w:right w:val="single" w:sz="8" w:space="0" w:color="auto"/>
            </w:tcBorders>
            <w:shd w:val="clear" w:color="auto" w:fill="auto"/>
            <w:noWrap/>
            <w:vAlign w:val="bottom"/>
            <w:hideMark/>
          </w:tcPr>
          <w:p w:rsidR="00920345" w:rsidRPr="006163BA" w:rsidRDefault="00920345" w:rsidP="00EA6B7F">
            <w:pPr>
              <w:rPr>
                <w:rFonts w:ascii="Arial" w:hAnsi="Arial" w:cs="Arial"/>
                <w:color w:val="000000"/>
                <w:sz w:val="22"/>
                <w:szCs w:val="22"/>
              </w:rPr>
            </w:pPr>
          </w:p>
        </w:tc>
        <w:tc>
          <w:tcPr>
            <w:tcW w:w="1984" w:type="dxa"/>
            <w:tcBorders>
              <w:top w:val="nil"/>
              <w:left w:val="nil"/>
              <w:bottom w:val="single" w:sz="4" w:space="0" w:color="auto"/>
              <w:right w:val="nil"/>
            </w:tcBorders>
            <w:shd w:val="clear" w:color="auto" w:fill="auto"/>
            <w:vAlign w:val="bottom"/>
            <w:hideMark/>
          </w:tcPr>
          <w:p w:rsidR="00920345" w:rsidRPr="006163BA" w:rsidRDefault="00920345" w:rsidP="00EA6B7F">
            <w:pPr>
              <w:rPr>
                <w:rFonts w:ascii="Arial" w:hAnsi="Arial" w:cs="Arial"/>
                <w:color w:val="000000"/>
                <w:sz w:val="22"/>
                <w:szCs w:val="22"/>
              </w:rPr>
            </w:pPr>
            <w:r w:rsidRPr="006163BA">
              <w:rPr>
                <w:rFonts w:ascii="Arial" w:hAnsi="Arial" w:cs="Arial"/>
                <w:color w:val="000000"/>
                <w:sz w:val="22"/>
                <w:szCs w:val="22"/>
              </w:rPr>
              <w:t>c) multimedijske predstavitve projekta</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920345" w:rsidRPr="006163BA" w:rsidRDefault="00920345" w:rsidP="00EA6B7F">
            <w:pPr>
              <w:jc w:val="right"/>
              <w:rPr>
                <w:rFonts w:ascii="Arial" w:hAnsi="Arial" w:cs="Arial"/>
                <w:color w:val="000000"/>
                <w:sz w:val="22"/>
                <w:szCs w:val="22"/>
              </w:rPr>
            </w:pPr>
            <w:r w:rsidRPr="006163BA">
              <w:rPr>
                <w:rFonts w:ascii="Arial" w:hAnsi="Arial" w:cs="Arial"/>
                <w:color w:val="000000"/>
                <w:sz w:val="22"/>
                <w:szCs w:val="22"/>
              </w:rPr>
              <w:t>12.000,00 €</w:t>
            </w:r>
          </w:p>
        </w:tc>
        <w:tc>
          <w:tcPr>
            <w:tcW w:w="1701" w:type="dxa"/>
            <w:vMerge/>
            <w:tcBorders>
              <w:top w:val="nil"/>
              <w:left w:val="single" w:sz="8" w:space="0" w:color="auto"/>
              <w:bottom w:val="single" w:sz="4" w:space="0" w:color="auto"/>
              <w:right w:val="single" w:sz="8" w:space="0" w:color="auto"/>
            </w:tcBorders>
            <w:vAlign w:val="center"/>
            <w:hideMark/>
          </w:tcPr>
          <w:p w:rsidR="00920345" w:rsidRPr="006163BA" w:rsidRDefault="00920345" w:rsidP="00EA6B7F">
            <w:pPr>
              <w:rPr>
                <w:rFonts w:ascii="Arial" w:hAnsi="Arial" w:cs="Arial"/>
                <w:color w:val="000000"/>
                <w:sz w:val="22"/>
                <w:szCs w:val="22"/>
              </w:rPr>
            </w:pPr>
          </w:p>
        </w:tc>
        <w:tc>
          <w:tcPr>
            <w:tcW w:w="1843" w:type="dxa"/>
            <w:vMerge/>
            <w:tcBorders>
              <w:top w:val="nil"/>
              <w:left w:val="nil"/>
              <w:bottom w:val="single" w:sz="4" w:space="0" w:color="auto"/>
              <w:right w:val="single" w:sz="8" w:space="0" w:color="auto"/>
            </w:tcBorders>
            <w:vAlign w:val="center"/>
            <w:hideMark/>
          </w:tcPr>
          <w:p w:rsidR="00920345" w:rsidRPr="006163BA" w:rsidRDefault="00920345" w:rsidP="00EA6B7F">
            <w:pPr>
              <w:rPr>
                <w:rFonts w:ascii="Arial" w:hAnsi="Arial" w:cs="Arial"/>
                <w:color w:val="000000"/>
                <w:sz w:val="22"/>
                <w:szCs w:val="22"/>
              </w:rPr>
            </w:pPr>
          </w:p>
        </w:tc>
      </w:tr>
      <w:tr w:rsidR="00920345" w:rsidRPr="006163BA" w:rsidTr="00EA6B7F">
        <w:trPr>
          <w:trHeight w:val="900"/>
        </w:trPr>
        <w:tc>
          <w:tcPr>
            <w:tcW w:w="2709" w:type="dxa"/>
            <w:vMerge/>
            <w:tcBorders>
              <w:left w:val="single" w:sz="8" w:space="0" w:color="auto"/>
              <w:bottom w:val="single" w:sz="4" w:space="0" w:color="auto"/>
              <w:right w:val="single" w:sz="8" w:space="0" w:color="auto"/>
            </w:tcBorders>
            <w:shd w:val="clear" w:color="auto" w:fill="auto"/>
            <w:noWrap/>
            <w:vAlign w:val="bottom"/>
            <w:hideMark/>
          </w:tcPr>
          <w:p w:rsidR="00920345" w:rsidRPr="006163BA" w:rsidRDefault="00920345" w:rsidP="00EA6B7F">
            <w:pPr>
              <w:rPr>
                <w:rFonts w:ascii="Arial" w:hAnsi="Arial" w:cs="Arial"/>
                <w:color w:val="000000"/>
                <w:sz w:val="22"/>
                <w:szCs w:val="22"/>
              </w:rPr>
            </w:pPr>
          </w:p>
        </w:tc>
        <w:tc>
          <w:tcPr>
            <w:tcW w:w="1984" w:type="dxa"/>
            <w:tcBorders>
              <w:top w:val="nil"/>
              <w:left w:val="nil"/>
              <w:bottom w:val="single" w:sz="4" w:space="0" w:color="auto"/>
              <w:right w:val="nil"/>
            </w:tcBorders>
            <w:shd w:val="clear" w:color="auto" w:fill="auto"/>
            <w:vAlign w:val="bottom"/>
            <w:hideMark/>
          </w:tcPr>
          <w:p w:rsidR="00920345" w:rsidRPr="006163BA" w:rsidRDefault="00920345" w:rsidP="00EA6B7F">
            <w:pPr>
              <w:rPr>
                <w:rFonts w:ascii="Arial" w:hAnsi="Arial" w:cs="Arial"/>
                <w:color w:val="000000"/>
                <w:sz w:val="22"/>
                <w:szCs w:val="22"/>
              </w:rPr>
            </w:pPr>
            <w:r w:rsidRPr="006163BA">
              <w:rPr>
                <w:rFonts w:ascii="Arial" w:hAnsi="Arial" w:cs="Arial"/>
                <w:color w:val="000000"/>
                <w:sz w:val="22"/>
                <w:szCs w:val="22"/>
              </w:rPr>
              <w:t>d) informiranje in obveščanje javnosti o projektu</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920345" w:rsidRPr="006163BA" w:rsidRDefault="00920345" w:rsidP="00EA6B7F">
            <w:pPr>
              <w:jc w:val="right"/>
              <w:rPr>
                <w:rFonts w:ascii="Arial" w:hAnsi="Arial" w:cs="Arial"/>
                <w:color w:val="000000"/>
                <w:sz w:val="22"/>
                <w:szCs w:val="22"/>
              </w:rPr>
            </w:pPr>
            <w:r w:rsidRPr="006163BA">
              <w:rPr>
                <w:rFonts w:ascii="Arial" w:hAnsi="Arial" w:cs="Arial"/>
                <w:color w:val="000000"/>
                <w:sz w:val="22"/>
                <w:szCs w:val="22"/>
              </w:rPr>
              <w:t>12.000,00 €</w:t>
            </w:r>
          </w:p>
        </w:tc>
        <w:tc>
          <w:tcPr>
            <w:tcW w:w="1701" w:type="dxa"/>
            <w:vMerge/>
            <w:tcBorders>
              <w:top w:val="nil"/>
              <w:left w:val="single" w:sz="8" w:space="0" w:color="auto"/>
              <w:bottom w:val="single" w:sz="4" w:space="0" w:color="auto"/>
              <w:right w:val="single" w:sz="8" w:space="0" w:color="auto"/>
            </w:tcBorders>
            <w:vAlign w:val="center"/>
            <w:hideMark/>
          </w:tcPr>
          <w:p w:rsidR="00920345" w:rsidRPr="006163BA" w:rsidRDefault="00920345" w:rsidP="00EA6B7F">
            <w:pPr>
              <w:rPr>
                <w:rFonts w:ascii="Arial" w:hAnsi="Arial" w:cs="Arial"/>
                <w:color w:val="000000"/>
                <w:sz w:val="22"/>
                <w:szCs w:val="22"/>
              </w:rPr>
            </w:pPr>
          </w:p>
        </w:tc>
        <w:tc>
          <w:tcPr>
            <w:tcW w:w="1843" w:type="dxa"/>
            <w:vMerge/>
            <w:tcBorders>
              <w:top w:val="nil"/>
              <w:left w:val="nil"/>
              <w:bottom w:val="single" w:sz="4" w:space="0" w:color="auto"/>
              <w:right w:val="single" w:sz="8" w:space="0" w:color="auto"/>
            </w:tcBorders>
            <w:vAlign w:val="center"/>
            <w:hideMark/>
          </w:tcPr>
          <w:p w:rsidR="00920345" w:rsidRPr="006163BA" w:rsidRDefault="00920345" w:rsidP="00EA6B7F">
            <w:pPr>
              <w:rPr>
                <w:rFonts w:ascii="Arial" w:hAnsi="Arial" w:cs="Arial"/>
                <w:color w:val="000000"/>
                <w:sz w:val="22"/>
                <w:szCs w:val="22"/>
              </w:rPr>
            </w:pPr>
          </w:p>
        </w:tc>
      </w:tr>
      <w:tr w:rsidR="00920345" w:rsidRPr="006163BA" w:rsidTr="00EA6B7F">
        <w:trPr>
          <w:trHeight w:val="300"/>
        </w:trPr>
        <w:tc>
          <w:tcPr>
            <w:tcW w:w="2709" w:type="dxa"/>
            <w:tcBorders>
              <w:top w:val="nil"/>
              <w:left w:val="single" w:sz="8" w:space="0" w:color="auto"/>
              <w:bottom w:val="single" w:sz="4" w:space="0" w:color="auto"/>
              <w:right w:val="single" w:sz="8" w:space="0" w:color="auto"/>
            </w:tcBorders>
            <w:shd w:val="clear" w:color="auto" w:fill="auto"/>
            <w:noWrap/>
            <w:vAlign w:val="bottom"/>
            <w:hideMark/>
          </w:tcPr>
          <w:p w:rsidR="00920345" w:rsidRPr="006163BA" w:rsidRDefault="00920345" w:rsidP="00EA6B7F">
            <w:pPr>
              <w:rPr>
                <w:rFonts w:ascii="Arial" w:hAnsi="Arial" w:cs="Arial"/>
                <w:color w:val="000000"/>
                <w:sz w:val="22"/>
                <w:szCs w:val="22"/>
              </w:rPr>
            </w:pPr>
            <w:r>
              <w:rPr>
                <w:rFonts w:ascii="Arial" w:hAnsi="Arial" w:cs="Arial"/>
                <w:color w:val="000000"/>
                <w:sz w:val="22"/>
                <w:szCs w:val="22"/>
              </w:rPr>
              <w:t>P</w:t>
            </w:r>
            <w:r w:rsidRPr="006163BA">
              <w:rPr>
                <w:rFonts w:ascii="Arial" w:hAnsi="Arial" w:cs="Arial"/>
                <w:color w:val="000000"/>
                <w:sz w:val="22"/>
                <w:szCs w:val="22"/>
              </w:rPr>
              <w:t>artner 1 - Občina Bistrica ob Sotli</w:t>
            </w:r>
          </w:p>
        </w:tc>
        <w:tc>
          <w:tcPr>
            <w:tcW w:w="1984" w:type="dxa"/>
            <w:tcBorders>
              <w:top w:val="nil"/>
              <w:left w:val="nil"/>
              <w:bottom w:val="single" w:sz="4" w:space="0" w:color="auto"/>
              <w:right w:val="nil"/>
            </w:tcBorders>
            <w:shd w:val="clear" w:color="auto" w:fill="auto"/>
            <w:noWrap/>
            <w:vAlign w:val="bottom"/>
            <w:hideMark/>
          </w:tcPr>
          <w:p w:rsidR="00920345" w:rsidRPr="006163BA" w:rsidRDefault="00920345" w:rsidP="00EA6B7F">
            <w:pPr>
              <w:rPr>
                <w:rFonts w:ascii="Arial" w:hAnsi="Arial" w:cs="Arial"/>
                <w:color w:val="000000"/>
                <w:sz w:val="22"/>
                <w:szCs w:val="22"/>
              </w:rPr>
            </w:pPr>
            <w:r w:rsidRPr="006163BA">
              <w:rPr>
                <w:rFonts w:ascii="Arial" w:hAnsi="Arial" w:cs="Arial"/>
                <w:color w:val="000000"/>
                <w:sz w:val="22"/>
                <w:szCs w:val="22"/>
              </w:rPr>
              <w:t>Izvedba investicije</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920345" w:rsidRPr="006163BA" w:rsidRDefault="00920345" w:rsidP="00EA6B7F">
            <w:pPr>
              <w:jc w:val="right"/>
              <w:rPr>
                <w:rFonts w:ascii="Arial" w:hAnsi="Arial" w:cs="Arial"/>
                <w:color w:val="000000"/>
                <w:sz w:val="22"/>
                <w:szCs w:val="22"/>
              </w:rPr>
            </w:pPr>
            <w:r w:rsidRPr="006163BA">
              <w:rPr>
                <w:rFonts w:ascii="Arial" w:hAnsi="Arial" w:cs="Arial"/>
                <w:color w:val="000000"/>
                <w:sz w:val="22"/>
                <w:szCs w:val="22"/>
              </w:rPr>
              <w:t>100.033,93 €</w:t>
            </w:r>
          </w:p>
        </w:tc>
        <w:tc>
          <w:tcPr>
            <w:tcW w:w="1701" w:type="dxa"/>
            <w:tcBorders>
              <w:top w:val="nil"/>
              <w:left w:val="nil"/>
              <w:bottom w:val="single" w:sz="4" w:space="0" w:color="auto"/>
              <w:right w:val="single" w:sz="8" w:space="0" w:color="auto"/>
            </w:tcBorders>
            <w:shd w:val="clear" w:color="auto" w:fill="auto"/>
            <w:noWrap/>
            <w:vAlign w:val="bottom"/>
            <w:hideMark/>
          </w:tcPr>
          <w:p w:rsidR="00920345" w:rsidRPr="006163BA" w:rsidRDefault="00920345" w:rsidP="00EA6B7F">
            <w:pPr>
              <w:jc w:val="right"/>
              <w:rPr>
                <w:rFonts w:ascii="Arial" w:hAnsi="Arial" w:cs="Arial"/>
                <w:color w:val="000000"/>
                <w:sz w:val="22"/>
                <w:szCs w:val="22"/>
              </w:rPr>
            </w:pPr>
            <w:r w:rsidRPr="006163BA">
              <w:rPr>
                <w:rFonts w:ascii="Arial" w:hAnsi="Arial" w:cs="Arial"/>
                <w:color w:val="000000"/>
                <w:sz w:val="22"/>
                <w:szCs w:val="22"/>
              </w:rPr>
              <w:t>70.857,37 €</w:t>
            </w:r>
          </w:p>
        </w:tc>
        <w:tc>
          <w:tcPr>
            <w:tcW w:w="1843" w:type="dxa"/>
            <w:tcBorders>
              <w:top w:val="nil"/>
              <w:left w:val="nil"/>
              <w:bottom w:val="single" w:sz="4" w:space="0" w:color="auto"/>
              <w:right w:val="single" w:sz="8" w:space="0" w:color="auto"/>
            </w:tcBorders>
            <w:shd w:val="clear" w:color="auto" w:fill="auto"/>
            <w:noWrap/>
            <w:vAlign w:val="bottom"/>
            <w:hideMark/>
          </w:tcPr>
          <w:p w:rsidR="00920345" w:rsidRPr="006163BA" w:rsidRDefault="00920345" w:rsidP="00EA6B7F">
            <w:pPr>
              <w:rPr>
                <w:rFonts w:ascii="Arial" w:hAnsi="Arial" w:cs="Arial"/>
                <w:color w:val="000000"/>
                <w:sz w:val="22"/>
                <w:szCs w:val="22"/>
              </w:rPr>
            </w:pPr>
            <w:r>
              <w:rPr>
                <w:rFonts w:ascii="Arial" w:hAnsi="Arial" w:cs="Arial"/>
                <w:color w:val="000000"/>
                <w:sz w:val="22"/>
                <w:szCs w:val="22"/>
              </w:rPr>
              <w:t>1/2013</w:t>
            </w:r>
            <w:r w:rsidRPr="006163BA">
              <w:rPr>
                <w:rFonts w:ascii="Arial" w:hAnsi="Arial" w:cs="Arial"/>
                <w:color w:val="000000"/>
                <w:sz w:val="22"/>
                <w:szCs w:val="22"/>
              </w:rPr>
              <w:t xml:space="preserve"> -12/2013</w:t>
            </w:r>
          </w:p>
        </w:tc>
      </w:tr>
      <w:tr w:rsidR="00920345" w:rsidRPr="006163BA" w:rsidTr="00EA6B7F">
        <w:trPr>
          <w:trHeight w:val="300"/>
        </w:trPr>
        <w:tc>
          <w:tcPr>
            <w:tcW w:w="2709" w:type="dxa"/>
            <w:tcBorders>
              <w:top w:val="nil"/>
              <w:left w:val="single" w:sz="8" w:space="0" w:color="auto"/>
              <w:bottom w:val="single" w:sz="4" w:space="0" w:color="auto"/>
              <w:right w:val="single" w:sz="8" w:space="0" w:color="auto"/>
            </w:tcBorders>
            <w:shd w:val="clear" w:color="auto" w:fill="auto"/>
            <w:noWrap/>
            <w:vAlign w:val="bottom"/>
            <w:hideMark/>
          </w:tcPr>
          <w:p w:rsidR="00920345" w:rsidRPr="006163BA" w:rsidRDefault="00920345" w:rsidP="00EA6B7F">
            <w:pPr>
              <w:rPr>
                <w:rFonts w:ascii="Arial" w:hAnsi="Arial" w:cs="Arial"/>
                <w:color w:val="000000"/>
                <w:sz w:val="22"/>
                <w:szCs w:val="22"/>
              </w:rPr>
            </w:pPr>
            <w:r>
              <w:rPr>
                <w:rFonts w:ascii="Arial" w:hAnsi="Arial" w:cs="Arial"/>
                <w:color w:val="000000"/>
                <w:sz w:val="22"/>
                <w:szCs w:val="22"/>
              </w:rPr>
              <w:t>P</w:t>
            </w:r>
            <w:r w:rsidRPr="006163BA">
              <w:rPr>
                <w:rFonts w:ascii="Arial" w:hAnsi="Arial" w:cs="Arial"/>
                <w:color w:val="000000"/>
                <w:sz w:val="22"/>
                <w:szCs w:val="22"/>
              </w:rPr>
              <w:t>artner 2 - Občina Brežice</w:t>
            </w:r>
          </w:p>
        </w:tc>
        <w:tc>
          <w:tcPr>
            <w:tcW w:w="1984" w:type="dxa"/>
            <w:tcBorders>
              <w:top w:val="nil"/>
              <w:left w:val="nil"/>
              <w:bottom w:val="single" w:sz="4" w:space="0" w:color="auto"/>
              <w:right w:val="nil"/>
            </w:tcBorders>
            <w:shd w:val="clear" w:color="auto" w:fill="auto"/>
            <w:noWrap/>
            <w:vAlign w:val="bottom"/>
            <w:hideMark/>
          </w:tcPr>
          <w:p w:rsidR="00920345" w:rsidRPr="006163BA" w:rsidRDefault="00920345" w:rsidP="00EA6B7F">
            <w:pPr>
              <w:rPr>
                <w:rFonts w:ascii="Arial" w:hAnsi="Arial" w:cs="Arial"/>
                <w:color w:val="000000"/>
                <w:sz w:val="22"/>
                <w:szCs w:val="22"/>
              </w:rPr>
            </w:pPr>
            <w:r w:rsidRPr="006163BA">
              <w:rPr>
                <w:rFonts w:ascii="Arial" w:hAnsi="Arial" w:cs="Arial"/>
                <w:color w:val="000000"/>
                <w:sz w:val="22"/>
                <w:szCs w:val="22"/>
              </w:rPr>
              <w:t>Izvedba investicije</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920345" w:rsidRPr="006163BA" w:rsidRDefault="00920345" w:rsidP="00EA6B7F">
            <w:pPr>
              <w:jc w:val="right"/>
              <w:rPr>
                <w:rFonts w:ascii="Arial" w:hAnsi="Arial" w:cs="Arial"/>
                <w:color w:val="000000"/>
                <w:sz w:val="22"/>
                <w:szCs w:val="22"/>
              </w:rPr>
            </w:pPr>
            <w:r w:rsidRPr="006163BA">
              <w:rPr>
                <w:rFonts w:ascii="Arial" w:hAnsi="Arial" w:cs="Arial"/>
                <w:color w:val="000000"/>
                <w:sz w:val="22"/>
                <w:szCs w:val="22"/>
              </w:rPr>
              <w:t>268.741,99 €</w:t>
            </w:r>
          </w:p>
        </w:tc>
        <w:tc>
          <w:tcPr>
            <w:tcW w:w="1701" w:type="dxa"/>
            <w:tcBorders>
              <w:top w:val="nil"/>
              <w:left w:val="nil"/>
              <w:bottom w:val="single" w:sz="4" w:space="0" w:color="auto"/>
              <w:right w:val="single" w:sz="8" w:space="0" w:color="auto"/>
            </w:tcBorders>
            <w:shd w:val="clear" w:color="auto" w:fill="auto"/>
            <w:noWrap/>
            <w:vAlign w:val="bottom"/>
            <w:hideMark/>
          </w:tcPr>
          <w:p w:rsidR="00920345" w:rsidRPr="006163BA" w:rsidRDefault="00920345" w:rsidP="00EA6B7F">
            <w:pPr>
              <w:jc w:val="right"/>
              <w:rPr>
                <w:rFonts w:ascii="Arial" w:hAnsi="Arial" w:cs="Arial"/>
                <w:color w:val="000000"/>
                <w:sz w:val="22"/>
                <w:szCs w:val="22"/>
              </w:rPr>
            </w:pPr>
            <w:r w:rsidRPr="006163BA">
              <w:rPr>
                <w:rFonts w:ascii="Arial" w:hAnsi="Arial" w:cs="Arial"/>
                <w:color w:val="000000"/>
                <w:sz w:val="22"/>
                <w:szCs w:val="22"/>
              </w:rPr>
              <w:t>166.436,67 €</w:t>
            </w:r>
          </w:p>
        </w:tc>
        <w:tc>
          <w:tcPr>
            <w:tcW w:w="1843" w:type="dxa"/>
            <w:tcBorders>
              <w:top w:val="nil"/>
              <w:left w:val="nil"/>
              <w:bottom w:val="single" w:sz="4" w:space="0" w:color="auto"/>
              <w:right w:val="single" w:sz="8" w:space="0" w:color="auto"/>
            </w:tcBorders>
            <w:shd w:val="clear" w:color="auto" w:fill="auto"/>
            <w:noWrap/>
            <w:vAlign w:val="bottom"/>
            <w:hideMark/>
          </w:tcPr>
          <w:p w:rsidR="00920345" w:rsidRPr="006163BA" w:rsidRDefault="00920345" w:rsidP="00EA6B7F">
            <w:pPr>
              <w:rPr>
                <w:rFonts w:ascii="Arial" w:hAnsi="Arial" w:cs="Arial"/>
                <w:color w:val="000000"/>
                <w:sz w:val="22"/>
                <w:szCs w:val="22"/>
              </w:rPr>
            </w:pPr>
            <w:r>
              <w:rPr>
                <w:rFonts w:ascii="Arial" w:hAnsi="Arial" w:cs="Arial"/>
                <w:color w:val="000000"/>
                <w:sz w:val="22"/>
                <w:szCs w:val="22"/>
              </w:rPr>
              <w:t>1/2013</w:t>
            </w:r>
            <w:r w:rsidRPr="006163BA">
              <w:rPr>
                <w:rFonts w:ascii="Arial" w:hAnsi="Arial" w:cs="Arial"/>
                <w:color w:val="000000"/>
                <w:sz w:val="22"/>
                <w:szCs w:val="22"/>
              </w:rPr>
              <w:t xml:space="preserve"> -12/2014</w:t>
            </w:r>
          </w:p>
        </w:tc>
      </w:tr>
      <w:tr w:rsidR="00920345" w:rsidRPr="006163BA" w:rsidTr="00EA6B7F">
        <w:trPr>
          <w:trHeight w:val="300"/>
        </w:trPr>
        <w:tc>
          <w:tcPr>
            <w:tcW w:w="2709" w:type="dxa"/>
            <w:tcBorders>
              <w:top w:val="nil"/>
              <w:left w:val="single" w:sz="8" w:space="0" w:color="auto"/>
              <w:bottom w:val="single" w:sz="4" w:space="0" w:color="auto"/>
              <w:right w:val="single" w:sz="8" w:space="0" w:color="auto"/>
            </w:tcBorders>
            <w:shd w:val="clear" w:color="auto" w:fill="auto"/>
            <w:noWrap/>
            <w:vAlign w:val="bottom"/>
            <w:hideMark/>
          </w:tcPr>
          <w:p w:rsidR="00920345" w:rsidRPr="006163BA" w:rsidRDefault="00920345" w:rsidP="00EA6B7F">
            <w:pPr>
              <w:rPr>
                <w:rFonts w:ascii="Arial" w:hAnsi="Arial" w:cs="Arial"/>
                <w:color w:val="000000"/>
                <w:sz w:val="22"/>
                <w:szCs w:val="22"/>
              </w:rPr>
            </w:pPr>
            <w:r>
              <w:rPr>
                <w:rFonts w:ascii="Arial" w:hAnsi="Arial" w:cs="Arial"/>
                <w:color w:val="000000"/>
                <w:sz w:val="22"/>
                <w:szCs w:val="22"/>
              </w:rPr>
              <w:t>P</w:t>
            </w:r>
            <w:r w:rsidRPr="006163BA">
              <w:rPr>
                <w:rFonts w:ascii="Arial" w:hAnsi="Arial" w:cs="Arial"/>
                <w:color w:val="000000"/>
                <w:sz w:val="22"/>
                <w:szCs w:val="22"/>
              </w:rPr>
              <w:t>artner 3 - Občina Kostanjevica na Krki</w:t>
            </w:r>
          </w:p>
        </w:tc>
        <w:tc>
          <w:tcPr>
            <w:tcW w:w="1984" w:type="dxa"/>
            <w:tcBorders>
              <w:top w:val="nil"/>
              <w:left w:val="nil"/>
              <w:bottom w:val="single" w:sz="4" w:space="0" w:color="auto"/>
              <w:right w:val="nil"/>
            </w:tcBorders>
            <w:shd w:val="clear" w:color="auto" w:fill="auto"/>
            <w:noWrap/>
            <w:vAlign w:val="bottom"/>
            <w:hideMark/>
          </w:tcPr>
          <w:p w:rsidR="00920345" w:rsidRPr="006163BA" w:rsidRDefault="00920345" w:rsidP="00EA6B7F">
            <w:pPr>
              <w:rPr>
                <w:rFonts w:ascii="Arial" w:hAnsi="Arial" w:cs="Arial"/>
                <w:color w:val="000000"/>
                <w:sz w:val="22"/>
                <w:szCs w:val="22"/>
              </w:rPr>
            </w:pPr>
            <w:r w:rsidRPr="006163BA">
              <w:rPr>
                <w:rFonts w:ascii="Arial" w:hAnsi="Arial" w:cs="Arial"/>
                <w:color w:val="000000"/>
                <w:sz w:val="22"/>
                <w:szCs w:val="22"/>
              </w:rPr>
              <w:t>Izvedba investicije</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920345" w:rsidRPr="006163BA" w:rsidRDefault="00920345" w:rsidP="00EA6B7F">
            <w:pPr>
              <w:jc w:val="right"/>
              <w:rPr>
                <w:rFonts w:ascii="Arial" w:hAnsi="Arial" w:cs="Arial"/>
                <w:color w:val="000000"/>
                <w:sz w:val="22"/>
                <w:szCs w:val="22"/>
              </w:rPr>
            </w:pPr>
            <w:r w:rsidRPr="006163BA">
              <w:rPr>
                <w:rFonts w:ascii="Arial" w:hAnsi="Arial" w:cs="Arial"/>
                <w:color w:val="000000"/>
                <w:sz w:val="22"/>
                <w:szCs w:val="22"/>
              </w:rPr>
              <w:t>39.222,70 €</w:t>
            </w:r>
          </w:p>
        </w:tc>
        <w:tc>
          <w:tcPr>
            <w:tcW w:w="1701" w:type="dxa"/>
            <w:tcBorders>
              <w:top w:val="nil"/>
              <w:left w:val="nil"/>
              <w:bottom w:val="single" w:sz="4" w:space="0" w:color="auto"/>
              <w:right w:val="single" w:sz="8" w:space="0" w:color="auto"/>
            </w:tcBorders>
            <w:shd w:val="clear" w:color="auto" w:fill="auto"/>
            <w:noWrap/>
            <w:vAlign w:val="bottom"/>
            <w:hideMark/>
          </w:tcPr>
          <w:p w:rsidR="00920345" w:rsidRPr="006163BA" w:rsidRDefault="00920345" w:rsidP="00EA6B7F">
            <w:pPr>
              <w:jc w:val="right"/>
              <w:rPr>
                <w:rFonts w:ascii="Arial" w:hAnsi="Arial" w:cs="Arial"/>
                <w:color w:val="000000"/>
                <w:sz w:val="22"/>
                <w:szCs w:val="22"/>
              </w:rPr>
            </w:pPr>
            <w:r w:rsidRPr="006163BA">
              <w:rPr>
                <w:rFonts w:ascii="Arial" w:hAnsi="Arial" w:cs="Arial"/>
                <w:color w:val="000000"/>
                <w:sz w:val="22"/>
                <w:szCs w:val="22"/>
              </w:rPr>
              <w:t>26.464,91 €</w:t>
            </w:r>
          </w:p>
        </w:tc>
        <w:tc>
          <w:tcPr>
            <w:tcW w:w="1843" w:type="dxa"/>
            <w:tcBorders>
              <w:top w:val="nil"/>
              <w:left w:val="nil"/>
              <w:bottom w:val="single" w:sz="4" w:space="0" w:color="auto"/>
              <w:right w:val="single" w:sz="8" w:space="0" w:color="auto"/>
            </w:tcBorders>
            <w:shd w:val="clear" w:color="auto" w:fill="auto"/>
            <w:noWrap/>
            <w:vAlign w:val="bottom"/>
            <w:hideMark/>
          </w:tcPr>
          <w:p w:rsidR="00920345" w:rsidRPr="006163BA" w:rsidRDefault="00920345" w:rsidP="00EA6B7F">
            <w:pPr>
              <w:rPr>
                <w:rFonts w:ascii="Arial" w:hAnsi="Arial" w:cs="Arial"/>
                <w:color w:val="000000"/>
                <w:sz w:val="22"/>
                <w:szCs w:val="22"/>
              </w:rPr>
            </w:pPr>
            <w:r>
              <w:rPr>
                <w:rFonts w:ascii="Arial" w:hAnsi="Arial" w:cs="Arial"/>
                <w:color w:val="000000"/>
                <w:sz w:val="22"/>
                <w:szCs w:val="22"/>
              </w:rPr>
              <w:t>1/2014 - 12</w:t>
            </w:r>
            <w:r w:rsidRPr="006163BA">
              <w:rPr>
                <w:rFonts w:ascii="Arial" w:hAnsi="Arial" w:cs="Arial"/>
                <w:color w:val="000000"/>
                <w:sz w:val="22"/>
                <w:szCs w:val="22"/>
              </w:rPr>
              <w:t>/2014</w:t>
            </w:r>
          </w:p>
        </w:tc>
      </w:tr>
      <w:tr w:rsidR="00920345" w:rsidRPr="006163BA" w:rsidTr="00EA6B7F">
        <w:trPr>
          <w:trHeight w:val="300"/>
        </w:trPr>
        <w:tc>
          <w:tcPr>
            <w:tcW w:w="2709" w:type="dxa"/>
            <w:tcBorders>
              <w:top w:val="nil"/>
              <w:left w:val="single" w:sz="8" w:space="0" w:color="auto"/>
              <w:bottom w:val="single" w:sz="4" w:space="0" w:color="auto"/>
              <w:right w:val="single" w:sz="8" w:space="0" w:color="auto"/>
            </w:tcBorders>
            <w:shd w:val="clear" w:color="auto" w:fill="auto"/>
            <w:noWrap/>
            <w:vAlign w:val="bottom"/>
            <w:hideMark/>
          </w:tcPr>
          <w:p w:rsidR="00920345" w:rsidRPr="006163BA" w:rsidRDefault="00920345" w:rsidP="00EA6B7F">
            <w:pPr>
              <w:rPr>
                <w:rFonts w:ascii="Arial" w:hAnsi="Arial" w:cs="Arial"/>
                <w:color w:val="000000"/>
                <w:sz w:val="22"/>
                <w:szCs w:val="22"/>
              </w:rPr>
            </w:pPr>
            <w:r>
              <w:rPr>
                <w:rFonts w:ascii="Arial" w:hAnsi="Arial" w:cs="Arial"/>
                <w:color w:val="000000"/>
                <w:sz w:val="22"/>
                <w:szCs w:val="22"/>
              </w:rPr>
              <w:t>P</w:t>
            </w:r>
            <w:r w:rsidRPr="006163BA">
              <w:rPr>
                <w:rFonts w:ascii="Arial" w:hAnsi="Arial" w:cs="Arial"/>
                <w:color w:val="000000"/>
                <w:sz w:val="22"/>
                <w:szCs w:val="22"/>
              </w:rPr>
              <w:t>artner 4 - Občina Krško</w:t>
            </w:r>
          </w:p>
        </w:tc>
        <w:tc>
          <w:tcPr>
            <w:tcW w:w="1984" w:type="dxa"/>
            <w:tcBorders>
              <w:top w:val="nil"/>
              <w:left w:val="nil"/>
              <w:bottom w:val="single" w:sz="4" w:space="0" w:color="auto"/>
              <w:right w:val="nil"/>
            </w:tcBorders>
            <w:shd w:val="clear" w:color="auto" w:fill="auto"/>
            <w:noWrap/>
            <w:vAlign w:val="bottom"/>
            <w:hideMark/>
          </w:tcPr>
          <w:p w:rsidR="00920345" w:rsidRPr="006163BA" w:rsidRDefault="00920345" w:rsidP="00EA6B7F">
            <w:pPr>
              <w:rPr>
                <w:rFonts w:ascii="Arial" w:hAnsi="Arial" w:cs="Arial"/>
                <w:color w:val="000000"/>
                <w:sz w:val="22"/>
                <w:szCs w:val="22"/>
              </w:rPr>
            </w:pPr>
            <w:r w:rsidRPr="006163BA">
              <w:rPr>
                <w:rFonts w:ascii="Arial" w:hAnsi="Arial" w:cs="Arial"/>
                <w:color w:val="000000"/>
                <w:sz w:val="22"/>
                <w:szCs w:val="22"/>
              </w:rPr>
              <w:t>Izvedba investicije</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920345" w:rsidRPr="000F342C" w:rsidRDefault="00920345" w:rsidP="00EA6B7F">
            <w:pPr>
              <w:jc w:val="right"/>
              <w:rPr>
                <w:rFonts w:ascii="Arial" w:hAnsi="Arial" w:cs="Arial"/>
                <w:color w:val="000000"/>
                <w:sz w:val="22"/>
                <w:szCs w:val="22"/>
              </w:rPr>
            </w:pPr>
            <w:r w:rsidRPr="000F342C">
              <w:rPr>
                <w:rFonts w:ascii="Arial" w:hAnsi="Arial" w:cs="Arial"/>
                <w:color w:val="000000"/>
                <w:sz w:val="22"/>
                <w:szCs w:val="22"/>
              </w:rPr>
              <w:t>318.488,00 €</w:t>
            </w:r>
          </w:p>
        </w:tc>
        <w:tc>
          <w:tcPr>
            <w:tcW w:w="1701" w:type="dxa"/>
            <w:tcBorders>
              <w:top w:val="nil"/>
              <w:left w:val="nil"/>
              <w:bottom w:val="single" w:sz="4" w:space="0" w:color="auto"/>
              <w:right w:val="single" w:sz="8" w:space="0" w:color="auto"/>
            </w:tcBorders>
            <w:shd w:val="clear" w:color="auto" w:fill="auto"/>
            <w:noWrap/>
            <w:vAlign w:val="bottom"/>
            <w:hideMark/>
          </w:tcPr>
          <w:p w:rsidR="00920345" w:rsidRPr="006163BA" w:rsidRDefault="00920345" w:rsidP="00EA6B7F">
            <w:pPr>
              <w:jc w:val="right"/>
              <w:rPr>
                <w:rFonts w:ascii="Arial" w:hAnsi="Arial" w:cs="Arial"/>
                <w:color w:val="000000"/>
                <w:sz w:val="22"/>
                <w:szCs w:val="22"/>
              </w:rPr>
            </w:pPr>
            <w:r w:rsidRPr="006163BA">
              <w:rPr>
                <w:rFonts w:ascii="Arial" w:hAnsi="Arial" w:cs="Arial"/>
                <w:color w:val="000000"/>
                <w:sz w:val="22"/>
                <w:szCs w:val="22"/>
              </w:rPr>
              <w:t>177.162,15 €</w:t>
            </w:r>
          </w:p>
        </w:tc>
        <w:tc>
          <w:tcPr>
            <w:tcW w:w="1843" w:type="dxa"/>
            <w:tcBorders>
              <w:top w:val="nil"/>
              <w:left w:val="nil"/>
              <w:bottom w:val="single" w:sz="4" w:space="0" w:color="auto"/>
              <w:right w:val="single" w:sz="8" w:space="0" w:color="auto"/>
            </w:tcBorders>
            <w:shd w:val="clear" w:color="auto" w:fill="auto"/>
            <w:noWrap/>
            <w:vAlign w:val="bottom"/>
            <w:hideMark/>
          </w:tcPr>
          <w:p w:rsidR="00920345" w:rsidRPr="006163BA" w:rsidRDefault="00920345" w:rsidP="00EA6B7F">
            <w:pPr>
              <w:rPr>
                <w:rFonts w:ascii="Arial" w:hAnsi="Arial" w:cs="Arial"/>
                <w:color w:val="000000"/>
                <w:sz w:val="22"/>
                <w:szCs w:val="22"/>
              </w:rPr>
            </w:pPr>
            <w:r w:rsidRPr="006163BA">
              <w:rPr>
                <w:rFonts w:ascii="Arial" w:hAnsi="Arial" w:cs="Arial"/>
                <w:color w:val="000000"/>
                <w:sz w:val="22"/>
                <w:szCs w:val="22"/>
              </w:rPr>
              <w:t>3/2012 - 12/2013</w:t>
            </w:r>
          </w:p>
        </w:tc>
      </w:tr>
      <w:tr w:rsidR="00920345" w:rsidRPr="006163BA" w:rsidTr="00EA6B7F">
        <w:trPr>
          <w:trHeight w:val="300"/>
        </w:trPr>
        <w:tc>
          <w:tcPr>
            <w:tcW w:w="2709" w:type="dxa"/>
            <w:tcBorders>
              <w:top w:val="nil"/>
              <w:left w:val="single" w:sz="8" w:space="0" w:color="auto"/>
              <w:bottom w:val="single" w:sz="4" w:space="0" w:color="auto"/>
              <w:right w:val="single" w:sz="8" w:space="0" w:color="auto"/>
            </w:tcBorders>
            <w:shd w:val="clear" w:color="auto" w:fill="auto"/>
            <w:noWrap/>
            <w:vAlign w:val="bottom"/>
            <w:hideMark/>
          </w:tcPr>
          <w:p w:rsidR="00920345" w:rsidRDefault="00920345" w:rsidP="00EA6B7F">
            <w:pPr>
              <w:rPr>
                <w:rFonts w:ascii="Arial" w:hAnsi="Arial" w:cs="Arial"/>
                <w:color w:val="000000"/>
                <w:sz w:val="22"/>
                <w:szCs w:val="22"/>
              </w:rPr>
            </w:pPr>
            <w:r>
              <w:rPr>
                <w:rFonts w:ascii="Arial" w:hAnsi="Arial" w:cs="Arial"/>
                <w:color w:val="000000"/>
                <w:sz w:val="22"/>
                <w:szCs w:val="22"/>
              </w:rPr>
              <w:t>P</w:t>
            </w:r>
            <w:r w:rsidRPr="006163BA">
              <w:rPr>
                <w:rFonts w:ascii="Arial" w:hAnsi="Arial" w:cs="Arial"/>
                <w:color w:val="000000"/>
                <w:sz w:val="22"/>
                <w:szCs w:val="22"/>
              </w:rPr>
              <w:t xml:space="preserve">artner 5 - Občina </w:t>
            </w:r>
          </w:p>
          <w:p w:rsidR="00920345" w:rsidRPr="006163BA" w:rsidRDefault="00920345" w:rsidP="00EA6B7F">
            <w:pPr>
              <w:rPr>
                <w:rFonts w:ascii="Arial" w:hAnsi="Arial" w:cs="Arial"/>
                <w:color w:val="000000"/>
                <w:sz w:val="22"/>
                <w:szCs w:val="22"/>
              </w:rPr>
            </w:pPr>
            <w:r w:rsidRPr="006163BA">
              <w:rPr>
                <w:rFonts w:ascii="Arial" w:hAnsi="Arial" w:cs="Arial"/>
                <w:color w:val="000000"/>
                <w:sz w:val="22"/>
                <w:szCs w:val="22"/>
              </w:rPr>
              <w:t>Radeče</w:t>
            </w:r>
          </w:p>
        </w:tc>
        <w:tc>
          <w:tcPr>
            <w:tcW w:w="1984" w:type="dxa"/>
            <w:tcBorders>
              <w:top w:val="nil"/>
              <w:left w:val="nil"/>
              <w:bottom w:val="single" w:sz="4" w:space="0" w:color="auto"/>
              <w:right w:val="nil"/>
            </w:tcBorders>
            <w:shd w:val="clear" w:color="auto" w:fill="auto"/>
            <w:noWrap/>
            <w:vAlign w:val="bottom"/>
            <w:hideMark/>
          </w:tcPr>
          <w:p w:rsidR="00920345" w:rsidRPr="006163BA" w:rsidRDefault="00920345" w:rsidP="00EA6B7F">
            <w:pPr>
              <w:rPr>
                <w:rFonts w:ascii="Arial" w:hAnsi="Arial" w:cs="Arial"/>
                <w:color w:val="000000"/>
                <w:sz w:val="22"/>
                <w:szCs w:val="22"/>
              </w:rPr>
            </w:pPr>
            <w:r w:rsidRPr="006163BA">
              <w:rPr>
                <w:rFonts w:ascii="Arial" w:hAnsi="Arial" w:cs="Arial"/>
                <w:color w:val="000000"/>
                <w:sz w:val="22"/>
                <w:szCs w:val="22"/>
              </w:rPr>
              <w:t>Izvedba investicije</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920345" w:rsidRPr="006163BA" w:rsidRDefault="00920345" w:rsidP="00EA6B7F">
            <w:pPr>
              <w:jc w:val="right"/>
              <w:rPr>
                <w:rFonts w:ascii="Arial" w:hAnsi="Arial" w:cs="Arial"/>
                <w:color w:val="000000"/>
                <w:sz w:val="22"/>
                <w:szCs w:val="22"/>
              </w:rPr>
            </w:pPr>
            <w:r w:rsidRPr="006163BA">
              <w:rPr>
                <w:rFonts w:ascii="Arial" w:hAnsi="Arial" w:cs="Arial"/>
                <w:color w:val="000000"/>
                <w:sz w:val="22"/>
                <w:szCs w:val="22"/>
              </w:rPr>
              <w:t>147.872,11 €</w:t>
            </w:r>
          </w:p>
        </w:tc>
        <w:tc>
          <w:tcPr>
            <w:tcW w:w="1701" w:type="dxa"/>
            <w:tcBorders>
              <w:top w:val="nil"/>
              <w:left w:val="nil"/>
              <w:bottom w:val="single" w:sz="4" w:space="0" w:color="auto"/>
              <w:right w:val="single" w:sz="8" w:space="0" w:color="auto"/>
            </w:tcBorders>
            <w:shd w:val="clear" w:color="auto" w:fill="auto"/>
            <w:noWrap/>
            <w:vAlign w:val="bottom"/>
            <w:hideMark/>
          </w:tcPr>
          <w:p w:rsidR="00920345" w:rsidRPr="006163BA" w:rsidRDefault="00920345" w:rsidP="00EA6B7F">
            <w:pPr>
              <w:jc w:val="right"/>
              <w:rPr>
                <w:rFonts w:ascii="Arial" w:hAnsi="Arial" w:cs="Arial"/>
                <w:color w:val="000000"/>
                <w:sz w:val="22"/>
                <w:szCs w:val="22"/>
              </w:rPr>
            </w:pPr>
            <w:r w:rsidRPr="006163BA">
              <w:rPr>
                <w:rFonts w:ascii="Arial" w:hAnsi="Arial" w:cs="Arial"/>
                <w:color w:val="000000"/>
                <w:sz w:val="22"/>
                <w:szCs w:val="22"/>
              </w:rPr>
              <w:t>104.709,24 €</w:t>
            </w:r>
          </w:p>
        </w:tc>
        <w:tc>
          <w:tcPr>
            <w:tcW w:w="1843" w:type="dxa"/>
            <w:tcBorders>
              <w:top w:val="nil"/>
              <w:left w:val="nil"/>
              <w:bottom w:val="single" w:sz="4" w:space="0" w:color="auto"/>
              <w:right w:val="single" w:sz="8" w:space="0" w:color="auto"/>
            </w:tcBorders>
            <w:shd w:val="clear" w:color="auto" w:fill="auto"/>
            <w:noWrap/>
            <w:vAlign w:val="bottom"/>
            <w:hideMark/>
          </w:tcPr>
          <w:p w:rsidR="00920345" w:rsidRPr="006163BA" w:rsidRDefault="00920345" w:rsidP="00EA6B7F">
            <w:pPr>
              <w:rPr>
                <w:rFonts w:ascii="Arial" w:hAnsi="Arial" w:cs="Arial"/>
                <w:color w:val="000000"/>
                <w:sz w:val="22"/>
                <w:szCs w:val="22"/>
              </w:rPr>
            </w:pPr>
            <w:r w:rsidRPr="006163BA">
              <w:rPr>
                <w:rFonts w:ascii="Arial" w:hAnsi="Arial" w:cs="Arial"/>
                <w:color w:val="000000"/>
                <w:sz w:val="22"/>
                <w:szCs w:val="22"/>
              </w:rPr>
              <w:t>3/201</w:t>
            </w:r>
            <w:r>
              <w:rPr>
                <w:rFonts w:ascii="Arial" w:hAnsi="Arial" w:cs="Arial"/>
                <w:color w:val="000000"/>
                <w:sz w:val="22"/>
                <w:szCs w:val="22"/>
              </w:rPr>
              <w:t>3 - 12/2014</w:t>
            </w:r>
          </w:p>
        </w:tc>
      </w:tr>
      <w:tr w:rsidR="00920345" w:rsidRPr="006163BA" w:rsidTr="00EA6B7F">
        <w:trPr>
          <w:trHeight w:val="315"/>
        </w:trPr>
        <w:tc>
          <w:tcPr>
            <w:tcW w:w="2709" w:type="dxa"/>
            <w:tcBorders>
              <w:top w:val="nil"/>
              <w:left w:val="single" w:sz="8" w:space="0" w:color="auto"/>
              <w:bottom w:val="single" w:sz="8" w:space="0" w:color="auto"/>
              <w:right w:val="single" w:sz="8" w:space="0" w:color="auto"/>
            </w:tcBorders>
            <w:shd w:val="clear" w:color="auto" w:fill="auto"/>
            <w:noWrap/>
            <w:vAlign w:val="bottom"/>
            <w:hideMark/>
          </w:tcPr>
          <w:p w:rsidR="00920345" w:rsidRPr="006163BA" w:rsidRDefault="00920345" w:rsidP="00EA6B7F">
            <w:pPr>
              <w:rPr>
                <w:rFonts w:ascii="Arial" w:hAnsi="Arial" w:cs="Arial"/>
                <w:color w:val="000000"/>
                <w:sz w:val="22"/>
                <w:szCs w:val="22"/>
              </w:rPr>
            </w:pPr>
            <w:r>
              <w:rPr>
                <w:rFonts w:ascii="Arial" w:hAnsi="Arial" w:cs="Arial"/>
                <w:color w:val="000000"/>
                <w:sz w:val="22"/>
                <w:szCs w:val="22"/>
              </w:rPr>
              <w:t>P</w:t>
            </w:r>
            <w:r w:rsidRPr="006163BA">
              <w:rPr>
                <w:rFonts w:ascii="Arial" w:hAnsi="Arial" w:cs="Arial"/>
                <w:color w:val="000000"/>
                <w:sz w:val="22"/>
                <w:szCs w:val="22"/>
              </w:rPr>
              <w:t>artner 6 - Občina Sevnica</w:t>
            </w:r>
          </w:p>
        </w:tc>
        <w:tc>
          <w:tcPr>
            <w:tcW w:w="1984" w:type="dxa"/>
            <w:tcBorders>
              <w:top w:val="nil"/>
              <w:left w:val="nil"/>
              <w:bottom w:val="single" w:sz="8" w:space="0" w:color="auto"/>
              <w:right w:val="nil"/>
            </w:tcBorders>
            <w:shd w:val="clear" w:color="auto" w:fill="auto"/>
            <w:noWrap/>
            <w:vAlign w:val="bottom"/>
            <w:hideMark/>
          </w:tcPr>
          <w:p w:rsidR="00920345" w:rsidRPr="006163BA" w:rsidRDefault="00920345" w:rsidP="00EA6B7F">
            <w:pPr>
              <w:rPr>
                <w:rFonts w:ascii="Arial" w:hAnsi="Arial" w:cs="Arial"/>
                <w:color w:val="000000"/>
                <w:sz w:val="22"/>
                <w:szCs w:val="22"/>
              </w:rPr>
            </w:pPr>
            <w:r w:rsidRPr="006163BA">
              <w:rPr>
                <w:rFonts w:ascii="Arial" w:hAnsi="Arial" w:cs="Arial"/>
                <w:color w:val="000000"/>
                <w:sz w:val="22"/>
                <w:szCs w:val="22"/>
              </w:rPr>
              <w:t>Izvedba investicije</w:t>
            </w:r>
          </w:p>
        </w:tc>
        <w:tc>
          <w:tcPr>
            <w:tcW w:w="1843" w:type="dxa"/>
            <w:tcBorders>
              <w:top w:val="nil"/>
              <w:left w:val="single" w:sz="8" w:space="0" w:color="auto"/>
              <w:bottom w:val="single" w:sz="8" w:space="0" w:color="auto"/>
              <w:right w:val="single" w:sz="8" w:space="0" w:color="auto"/>
            </w:tcBorders>
            <w:shd w:val="clear" w:color="auto" w:fill="auto"/>
            <w:noWrap/>
            <w:vAlign w:val="bottom"/>
            <w:hideMark/>
          </w:tcPr>
          <w:p w:rsidR="00920345" w:rsidRPr="006163BA" w:rsidRDefault="00920345" w:rsidP="00EA6B7F">
            <w:pPr>
              <w:jc w:val="right"/>
              <w:rPr>
                <w:rFonts w:ascii="Arial" w:hAnsi="Arial" w:cs="Arial"/>
                <w:color w:val="000000"/>
                <w:sz w:val="22"/>
                <w:szCs w:val="22"/>
              </w:rPr>
            </w:pPr>
            <w:r w:rsidRPr="006163BA">
              <w:rPr>
                <w:rFonts w:ascii="Arial" w:hAnsi="Arial" w:cs="Arial"/>
                <w:color w:val="000000"/>
                <w:sz w:val="22"/>
                <w:szCs w:val="22"/>
              </w:rPr>
              <w:t>229.232,81 €</w:t>
            </w:r>
          </w:p>
        </w:tc>
        <w:tc>
          <w:tcPr>
            <w:tcW w:w="1701" w:type="dxa"/>
            <w:tcBorders>
              <w:top w:val="nil"/>
              <w:left w:val="nil"/>
              <w:bottom w:val="single" w:sz="8" w:space="0" w:color="auto"/>
              <w:right w:val="single" w:sz="8" w:space="0" w:color="auto"/>
            </w:tcBorders>
            <w:shd w:val="clear" w:color="auto" w:fill="auto"/>
            <w:noWrap/>
            <w:vAlign w:val="bottom"/>
            <w:hideMark/>
          </w:tcPr>
          <w:p w:rsidR="00920345" w:rsidRPr="006163BA" w:rsidRDefault="00920345" w:rsidP="00EA6B7F">
            <w:pPr>
              <w:jc w:val="right"/>
              <w:rPr>
                <w:rFonts w:ascii="Arial" w:hAnsi="Arial" w:cs="Arial"/>
                <w:color w:val="000000"/>
                <w:sz w:val="22"/>
                <w:szCs w:val="22"/>
              </w:rPr>
            </w:pPr>
            <w:r w:rsidRPr="006163BA">
              <w:rPr>
                <w:rFonts w:ascii="Arial" w:hAnsi="Arial" w:cs="Arial"/>
                <w:color w:val="000000"/>
                <w:sz w:val="22"/>
                <w:szCs w:val="22"/>
              </w:rPr>
              <w:t>162.373,24 €</w:t>
            </w:r>
          </w:p>
        </w:tc>
        <w:tc>
          <w:tcPr>
            <w:tcW w:w="1843" w:type="dxa"/>
            <w:tcBorders>
              <w:top w:val="nil"/>
              <w:left w:val="nil"/>
              <w:bottom w:val="nil"/>
              <w:right w:val="single" w:sz="8" w:space="0" w:color="auto"/>
            </w:tcBorders>
            <w:shd w:val="clear" w:color="auto" w:fill="auto"/>
            <w:noWrap/>
            <w:vAlign w:val="bottom"/>
            <w:hideMark/>
          </w:tcPr>
          <w:p w:rsidR="00920345" w:rsidRPr="006163BA" w:rsidRDefault="00920345" w:rsidP="00EA6B7F">
            <w:pPr>
              <w:rPr>
                <w:rFonts w:ascii="Arial" w:hAnsi="Arial" w:cs="Arial"/>
                <w:color w:val="000000"/>
                <w:sz w:val="22"/>
                <w:szCs w:val="22"/>
              </w:rPr>
            </w:pPr>
            <w:r>
              <w:rPr>
                <w:rFonts w:ascii="Arial" w:hAnsi="Arial" w:cs="Arial"/>
                <w:color w:val="000000"/>
                <w:sz w:val="22"/>
                <w:szCs w:val="22"/>
              </w:rPr>
              <w:t>1/2013 - 12</w:t>
            </w:r>
            <w:r w:rsidRPr="006163BA">
              <w:rPr>
                <w:rFonts w:ascii="Arial" w:hAnsi="Arial" w:cs="Arial"/>
                <w:color w:val="000000"/>
                <w:sz w:val="22"/>
                <w:szCs w:val="22"/>
              </w:rPr>
              <w:t>/2013</w:t>
            </w:r>
          </w:p>
        </w:tc>
      </w:tr>
      <w:tr w:rsidR="00920345" w:rsidRPr="006163BA" w:rsidTr="00EA6B7F">
        <w:trPr>
          <w:trHeight w:val="315"/>
        </w:trPr>
        <w:tc>
          <w:tcPr>
            <w:tcW w:w="2709" w:type="dxa"/>
            <w:tcBorders>
              <w:top w:val="nil"/>
              <w:left w:val="single" w:sz="8" w:space="0" w:color="auto"/>
              <w:bottom w:val="single" w:sz="8" w:space="0" w:color="auto"/>
              <w:right w:val="single" w:sz="4" w:space="0" w:color="auto"/>
            </w:tcBorders>
            <w:shd w:val="clear" w:color="auto" w:fill="92D050"/>
            <w:noWrap/>
            <w:vAlign w:val="bottom"/>
            <w:hideMark/>
          </w:tcPr>
          <w:p w:rsidR="00920345" w:rsidRPr="006163BA" w:rsidRDefault="00920345" w:rsidP="00EA6B7F">
            <w:pPr>
              <w:rPr>
                <w:rFonts w:ascii="Arial" w:hAnsi="Arial" w:cs="Arial"/>
                <w:b/>
                <w:color w:val="000000"/>
                <w:sz w:val="22"/>
                <w:szCs w:val="22"/>
              </w:rPr>
            </w:pPr>
            <w:r w:rsidRPr="006163BA">
              <w:rPr>
                <w:rFonts w:ascii="Arial" w:hAnsi="Arial" w:cs="Arial"/>
                <w:b/>
                <w:color w:val="000000"/>
                <w:sz w:val="22"/>
                <w:szCs w:val="22"/>
              </w:rPr>
              <w:t>Skupaj vrednost aktivnosti operacije</w:t>
            </w:r>
          </w:p>
        </w:tc>
        <w:tc>
          <w:tcPr>
            <w:tcW w:w="1984" w:type="dxa"/>
            <w:tcBorders>
              <w:top w:val="nil"/>
              <w:left w:val="nil"/>
              <w:bottom w:val="single" w:sz="8" w:space="0" w:color="auto"/>
              <w:right w:val="nil"/>
            </w:tcBorders>
            <w:shd w:val="clear" w:color="auto" w:fill="92D050"/>
            <w:noWrap/>
            <w:vAlign w:val="bottom"/>
            <w:hideMark/>
          </w:tcPr>
          <w:p w:rsidR="00920345" w:rsidRPr="006163BA" w:rsidRDefault="00920345" w:rsidP="00EA6B7F">
            <w:pPr>
              <w:rPr>
                <w:rFonts w:ascii="Arial" w:hAnsi="Arial" w:cs="Arial"/>
                <w:b/>
                <w:color w:val="000000"/>
                <w:sz w:val="22"/>
                <w:szCs w:val="22"/>
              </w:rPr>
            </w:pPr>
            <w:r w:rsidRPr="006163BA">
              <w:rPr>
                <w:rFonts w:ascii="Arial" w:hAnsi="Arial" w:cs="Arial"/>
                <w:b/>
                <w:color w:val="000000"/>
                <w:sz w:val="22"/>
                <w:szCs w:val="22"/>
              </w:rPr>
              <w:t> </w:t>
            </w:r>
          </w:p>
        </w:tc>
        <w:tc>
          <w:tcPr>
            <w:tcW w:w="1843" w:type="dxa"/>
            <w:tcBorders>
              <w:top w:val="nil"/>
              <w:left w:val="single" w:sz="8" w:space="0" w:color="auto"/>
              <w:bottom w:val="single" w:sz="8" w:space="0" w:color="auto"/>
              <w:right w:val="single" w:sz="8" w:space="0" w:color="auto"/>
            </w:tcBorders>
            <w:shd w:val="clear" w:color="auto" w:fill="92D050"/>
            <w:noWrap/>
            <w:vAlign w:val="bottom"/>
            <w:hideMark/>
          </w:tcPr>
          <w:p w:rsidR="00920345" w:rsidRPr="006163BA" w:rsidRDefault="00920345" w:rsidP="00EA6B7F">
            <w:pPr>
              <w:jc w:val="right"/>
              <w:rPr>
                <w:rFonts w:ascii="Arial" w:hAnsi="Arial" w:cs="Arial"/>
                <w:b/>
                <w:color w:val="000000"/>
                <w:sz w:val="22"/>
                <w:szCs w:val="22"/>
              </w:rPr>
            </w:pPr>
            <w:r w:rsidRPr="000F342C">
              <w:rPr>
                <w:rFonts w:ascii="Arial" w:hAnsi="Arial" w:cs="Arial"/>
                <w:b/>
                <w:color w:val="000000"/>
                <w:sz w:val="22"/>
                <w:szCs w:val="22"/>
              </w:rPr>
              <w:t>1.226.051,54 €</w:t>
            </w:r>
          </w:p>
        </w:tc>
        <w:tc>
          <w:tcPr>
            <w:tcW w:w="1701" w:type="dxa"/>
            <w:tcBorders>
              <w:top w:val="nil"/>
              <w:left w:val="nil"/>
              <w:bottom w:val="single" w:sz="8" w:space="0" w:color="auto"/>
              <w:right w:val="single" w:sz="8" w:space="0" w:color="auto"/>
            </w:tcBorders>
            <w:shd w:val="clear" w:color="auto" w:fill="92D050"/>
            <w:noWrap/>
            <w:vAlign w:val="bottom"/>
            <w:hideMark/>
          </w:tcPr>
          <w:p w:rsidR="00920345" w:rsidRPr="006163BA" w:rsidRDefault="00920345" w:rsidP="00EA6B7F">
            <w:pPr>
              <w:jc w:val="right"/>
              <w:rPr>
                <w:rFonts w:ascii="Arial" w:hAnsi="Arial" w:cs="Arial"/>
                <w:b/>
                <w:color w:val="000000"/>
                <w:sz w:val="22"/>
                <w:szCs w:val="22"/>
              </w:rPr>
            </w:pPr>
            <w:r w:rsidRPr="006163BA">
              <w:rPr>
                <w:rFonts w:ascii="Arial" w:hAnsi="Arial" w:cs="Arial"/>
                <w:b/>
                <w:color w:val="000000"/>
                <w:sz w:val="22"/>
                <w:szCs w:val="22"/>
              </w:rPr>
              <w:t>806.830,25 €</w:t>
            </w:r>
          </w:p>
        </w:tc>
        <w:tc>
          <w:tcPr>
            <w:tcW w:w="1843" w:type="dxa"/>
            <w:tcBorders>
              <w:top w:val="single" w:sz="8" w:space="0" w:color="auto"/>
              <w:left w:val="nil"/>
              <w:bottom w:val="single" w:sz="8" w:space="0" w:color="auto"/>
              <w:right w:val="single" w:sz="8" w:space="0" w:color="auto"/>
            </w:tcBorders>
            <w:shd w:val="clear" w:color="auto" w:fill="92D050"/>
            <w:noWrap/>
            <w:vAlign w:val="bottom"/>
            <w:hideMark/>
          </w:tcPr>
          <w:p w:rsidR="00920345" w:rsidRPr="006163BA" w:rsidRDefault="00920345" w:rsidP="00EA6B7F">
            <w:pPr>
              <w:rPr>
                <w:rFonts w:ascii="Arial" w:hAnsi="Arial" w:cs="Arial"/>
                <w:color w:val="000000"/>
                <w:sz w:val="22"/>
                <w:szCs w:val="22"/>
              </w:rPr>
            </w:pPr>
            <w:r w:rsidRPr="006163BA">
              <w:rPr>
                <w:rFonts w:ascii="Arial" w:hAnsi="Arial" w:cs="Arial"/>
                <w:color w:val="000000"/>
                <w:sz w:val="22"/>
                <w:szCs w:val="22"/>
              </w:rPr>
              <w:t> </w:t>
            </w:r>
          </w:p>
        </w:tc>
      </w:tr>
    </w:tbl>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Default="00920345" w:rsidP="00920345">
      <w:pPr>
        <w:spacing w:line="276" w:lineRule="auto"/>
        <w:jc w:val="both"/>
        <w:rPr>
          <w:rFonts w:ascii="Arial" w:hAnsi="Arial" w:cs="Arial"/>
          <w:b/>
          <w:sz w:val="22"/>
          <w:szCs w:val="22"/>
        </w:rPr>
      </w:pPr>
    </w:p>
    <w:p w:rsidR="00920345" w:rsidRPr="00C1771B" w:rsidRDefault="00920345" w:rsidP="00920345">
      <w:pPr>
        <w:spacing w:line="276" w:lineRule="auto"/>
        <w:jc w:val="both"/>
        <w:rPr>
          <w:rFonts w:ascii="Arial" w:hAnsi="Arial" w:cs="Arial"/>
          <w:b/>
          <w:sz w:val="22"/>
          <w:szCs w:val="22"/>
        </w:rPr>
      </w:pPr>
    </w:p>
    <w:p w:rsidR="00920345" w:rsidRPr="000949DA" w:rsidRDefault="00920345" w:rsidP="00920345">
      <w:pPr>
        <w:pStyle w:val="Naslov3"/>
        <w:spacing w:line="276" w:lineRule="auto"/>
        <w:rPr>
          <w:sz w:val="22"/>
        </w:rPr>
      </w:pPr>
      <w:bookmarkStart w:id="35" w:name="_Toc318752610"/>
      <w:r>
        <w:rPr>
          <w:sz w:val="22"/>
        </w:rPr>
        <w:t>7.4.7</w:t>
      </w:r>
      <w:r w:rsidRPr="000949DA">
        <w:rPr>
          <w:sz w:val="22"/>
        </w:rPr>
        <w:t xml:space="preserve"> </w:t>
      </w:r>
      <w:r>
        <w:rPr>
          <w:sz w:val="22"/>
        </w:rPr>
        <w:t>Varstvo okolja</w:t>
      </w:r>
      <w:bookmarkEnd w:id="35"/>
      <w:r w:rsidRPr="000949DA">
        <w:rPr>
          <w:sz w:val="22"/>
        </w:rPr>
        <w:t xml:space="preserve"> </w:t>
      </w:r>
    </w:p>
    <w:p w:rsidR="00920345" w:rsidRPr="006A38A8" w:rsidRDefault="00920345" w:rsidP="00920345">
      <w:pPr>
        <w:spacing w:line="276" w:lineRule="auto"/>
        <w:rPr>
          <w:rFonts w:ascii="Arial" w:hAnsi="Arial" w:cs="Arial"/>
          <w:sz w:val="22"/>
          <w:szCs w:val="22"/>
        </w:rPr>
      </w:pPr>
    </w:p>
    <w:p w:rsidR="00920345" w:rsidRPr="006A38A8" w:rsidRDefault="00920345" w:rsidP="00920345">
      <w:pPr>
        <w:spacing w:line="276" w:lineRule="auto"/>
        <w:jc w:val="both"/>
        <w:rPr>
          <w:rFonts w:ascii="Arial" w:hAnsi="Arial" w:cs="Arial"/>
          <w:sz w:val="22"/>
          <w:szCs w:val="22"/>
        </w:rPr>
      </w:pPr>
      <w:r w:rsidRPr="006A38A8">
        <w:rPr>
          <w:rFonts w:ascii="Arial" w:hAnsi="Arial" w:cs="Arial"/>
          <w:sz w:val="22"/>
          <w:szCs w:val="22"/>
        </w:rPr>
        <w:t>Z izvedbo investicije ne bo negativnih vplivov oz. posegov v okolje. Objekt</w:t>
      </w:r>
      <w:r>
        <w:rPr>
          <w:rFonts w:ascii="Arial" w:hAnsi="Arial" w:cs="Arial"/>
          <w:sz w:val="22"/>
          <w:szCs w:val="22"/>
        </w:rPr>
        <w:t>i</w:t>
      </w:r>
      <w:r w:rsidRPr="006A38A8">
        <w:rPr>
          <w:rFonts w:ascii="Arial" w:hAnsi="Arial" w:cs="Arial"/>
          <w:sz w:val="22"/>
          <w:szCs w:val="22"/>
        </w:rPr>
        <w:t xml:space="preserve"> ne bo</w:t>
      </w:r>
      <w:r>
        <w:rPr>
          <w:rFonts w:ascii="Arial" w:hAnsi="Arial" w:cs="Arial"/>
          <w:sz w:val="22"/>
          <w:szCs w:val="22"/>
        </w:rPr>
        <w:t>do</w:t>
      </w:r>
      <w:r w:rsidRPr="006A38A8">
        <w:rPr>
          <w:rFonts w:ascii="Arial" w:hAnsi="Arial" w:cs="Arial"/>
          <w:sz w:val="22"/>
          <w:szCs w:val="22"/>
        </w:rPr>
        <w:t xml:space="preserve"> povzročal</w:t>
      </w:r>
      <w:r>
        <w:rPr>
          <w:rFonts w:ascii="Arial" w:hAnsi="Arial" w:cs="Arial"/>
          <w:sz w:val="22"/>
          <w:szCs w:val="22"/>
        </w:rPr>
        <w:t>i</w:t>
      </w:r>
      <w:r w:rsidRPr="006A38A8">
        <w:rPr>
          <w:rFonts w:ascii="Arial" w:hAnsi="Arial" w:cs="Arial"/>
          <w:sz w:val="22"/>
          <w:szCs w:val="22"/>
        </w:rPr>
        <w:t xml:space="preserve"> posebnega obremenjevanja okolja</w:t>
      </w:r>
      <w:r>
        <w:rPr>
          <w:rFonts w:ascii="Arial" w:hAnsi="Arial" w:cs="Arial"/>
          <w:sz w:val="22"/>
          <w:szCs w:val="22"/>
        </w:rPr>
        <w:t xml:space="preserve"> in dobo pripomogli k boljšemu manipoliranju na teh območjih</w:t>
      </w:r>
      <w:r w:rsidRPr="006A38A8">
        <w:rPr>
          <w:rFonts w:ascii="Arial" w:hAnsi="Arial" w:cs="Arial"/>
          <w:sz w:val="22"/>
          <w:szCs w:val="22"/>
        </w:rPr>
        <w:t xml:space="preserve">. </w:t>
      </w:r>
    </w:p>
    <w:p w:rsidR="00920345" w:rsidRDefault="00920345" w:rsidP="00920345">
      <w:pPr>
        <w:spacing w:line="276" w:lineRule="auto"/>
        <w:jc w:val="both"/>
        <w:rPr>
          <w:rFonts w:ascii="Arial" w:hAnsi="Arial" w:cs="Arial"/>
          <w:sz w:val="22"/>
          <w:szCs w:val="22"/>
        </w:rPr>
      </w:pPr>
    </w:p>
    <w:p w:rsidR="00920345" w:rsidRDefault="00920345" w:rsidP="00920345">
      <w:pPr>
        <w:pStyle w:val="Naslov2"/>
        <w:spacing w:line="276" w:lineRule="auto"/>
        <w:rPr>
          <w:sz w:val="22"/>
        </w:rPr>
      </w:pPr>
      <w:bookmarkStart w:id="36" w:name="_Toc318752611"/>
      <w:r>
        <w:rPr>
          <w:sz w:val="22"/>
        </w:rPr>
        <w:t>7.5</w:t>
      </w:r>
      <w:r w:rsidRPr="00072A15">
        <w:rPr>
          <w:sz w:val="22"/>
        </w:rPr>
        <w:t xml:space="preserve"> </w:t>
      </w:r>
      <w:r>
        <w:rPr>
          <w:sz w:val="22"/>
        </w:rPr>
        <w:t>Terminski plan investicije</w:t>
      </w:r>
      <w:bookmarkEnd w:id="36"/>
      <w:r>
        <w:rPr>
          <w:sz w:val="22"/>
        </w:rPr>
        <w:t xml:space="preserve"> </w:t>
      </w:r>
    </w:p>
    <w:p w:rsidR="00920345" w:rsidRDefault="00920345" w:rsidP="00920345">
      <w:pPr>
        <w:spacing w:line="276" w:lineRule="auto"/>
        <w:rPr>
          <w:rFonts w:ascii="Arial" w:hAnsi="Arial" w:cs="Arial"/>
          <w:sz w:val="22"/>
          <w:szCs w:val="22"/>
        </w:rPr>
      </w:pPr>
    </w:p>
    <w:p w:rsidR="00920345" w:rsidRDefault="00920345" w:rsidP="00920345">
      <w:pPr>
        <w:pStyle w:val="BodyText31"/>
        <w:tabs>
          <w:tab w:val="left" w:pos="3969"/>
        </w:tabs>
        <w:spacing w:line="276" w:lineRule="auto"/>
      </w:pPr>
      <w:r>
        <w:t>Terminski plan zajema dinamiko del od začetka vodenja investicije kot projektne dokumentacije do izgradnje vseh posameznih projektov. glede na to, da je v operaciji »posavska špajza« več partnerjev, ki imamo vsak svojo dinamiko izvajanja posameznega podprojekta, bomo spodaj prikazali aktivnosti partnerjev in terminski načrt, ki se začne v tretjem četrtletju 2012 in  se konča proti koncu leta 2014, tako kot zahtevajo predvideni razpisni pogoji v povabilu.</w:t>
      </w:r>
    </w:p>
    <w:p w:rsidR="00920345" w:rsidRDefault="00920345" w:rsidP="00920345">
      <w:pPr>
        <w:pStyle w:val="BodyText31"/>
        <w:tabs>
          <w:tab w:val="left" w:pos="3969"/>
        </w:tabs>
        <w:spacing w:line="276" w:lineRule="auto"/>
      </w:pPr>
    </w:p>
    <w:p w:rsidR="00920345" w:rsidRDefault="00920345" w:rsidP="00920345">
      <w:pPr>
        <w:pStyle w:val="BodyText31"/>
        <w:tabs>
          <w:tab w:val="left" w:pos="3969"/>
        </w:tabs>
        <w:spacing w:line="276" w:lineRule="auto"/>
        <w:rPr>
          <w:b/>
        </w:rPr>
      </w:pPr>
      <w:r w:rsidRPr="00957A50">
        <w:rPr>
          <w:b/>
        </w:rPr>
        <w:lastRenderedPageBreak/>
        <w:t>Terminski načrt izvajanja aktivnosti:</w:t>
      </w:r>
    </w:p>
    <w:p w:rsidR="00920345" w:rsidRDefault="00920345" w:rsidP="00920345">
      <w:pPr>
        <w:pStyle w:val="BodyText31"/>
        <w:tabs>
          <w:tab w:val="left" w:pos="3969"/>
        </w:tabs>
        <w:spacing w:line="276" w:lineRule="auto"/>
        <w:rPr>
          <w:b/>
        </w:rPr>
      </w:pPr>
    </w:p>
    <w:tbl>
      <w:tblPr>
        <w:tblW w:w="9796" w:type="dxa"/>
        <w:tblInd w:w="55" w:type="dxa"/>
        <w:tblCellMar>
          <w:left w:w="70" w:type="dxa"/>
          <w:right w:w="70" w:type="dxa"/>
        </w:tblCellMar>
        <w:tblLook w:val="04A0"/>
      </w:tblPr>
      <w:tblGrid>
        <w:gridCol w:w="3740"/>
        <w:gridCol w:w="3646"/>
        <w:gridCol w:w="2410"/>
      </w:tblGrid>
      <w:tr w:rsidR="00920345" w:rsidRPr="00957A50" w:rsidTr="00EA6B7F">
        <w:trPr>
          <w:trHeight w:val="615"/>
        </w:trPr>
        <w:tc>
          <w:tcPr>
            <w:tcW w:w="3740" w:type="dxa"/>
            <w:tcBorders>
              <w:top w:val="single" w:sz="8" w:space="0" w:color="auto"/>
              <w:left w:val="single" w:sz="8" w:space="0" w:color="auto"/>
              <w:bottom w:val="single" w:sz="8" w:space="0" w:color="auto"/>
              <w:right w:val="single" w:sz="8" w:space="0" w:color="auto"/>
            </w:tcBorders>
            <w:shd w:val="clear" w:color="auto" w:fill="B8CCE4"/>
            <w:noWrap/>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Nosilec projekta in partnerji</w:t>
            </w:r>
          </w:p>
        </w:tc>
        <w:tc>
          <w:tcPr>
            <w:tcW w:w="3646" w:type="dxa"/>
            <w:tcBorders>
              <w:top w:val="single" w:sz="8" w:space="0" w:color="auto"/>
              <w:left w:val="nil"/>
              <w:bottom w:val="single" w:sz="8" w:space="0" w:color="auto"/>
              <w:right w:val="nil"/>
            </w:tcBorders>
            <w:shd w:val="clear" w:color="auto" w:fill="B8CCE4"/>
            <w:noWrap/>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Aktivnosti partnerja</w:t>
            </w:r>
          </w:p>
        </w:tc>
        <w:tc>
          <w:tcPr>
            <w:tcW w:w="2410" w:type="dxa"/>
            <w:tcBorders>
              <w:top w:val="single" w:sz="8" w:space="0" w:color="auto"/>
              <w:left w:val="single" w:sz="8" w:space="0" w:color="auto"/>
              <w:bottom w:val="single" w:sz="8" w:space="0" w:color="auto"/>
              <w:right w:val="single" w:sz="8" w:space="0" w:color="auto"/>
            </w:tcBorders>
            <w:shd w:val="clear" w:color="auto" w:fill="B8CCE4"/>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Terminski načrt izvajanja aktivnosti (meseci v letu)</w:t>
            </w:r>
          </w:p>
        </w:tc>
      </w:tr>
      <w:tr w:rsidR="00920345" w:rsidRPr="00957A50" w:rsidTr="00EA6B7F">
        <w:trPr>
          <w:trHeight w:val="272"/>
        </w:trPr>
        <w:tc>
          <w:tcPr>
            <w:tcW w:w="3740" w:type="dxa"/>
            <w:vMerge w:val="restart"/>
            <w:tcBorders>
              <w:top w:val="nil"/>
              <w:left w:val="single" w:sz="8" w:space="0" w:color="auto"/>
              <w:right w:val="single" w:sz="8" w:space="0" w:color="auto"/>
            </w:tcBorders>
            <w:shd w:val="clear" w:color="auto" w:fill="92D050"/>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Nosilec projekta:</w:t>
            </w:r>
          </w:p>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Center za razvoj podeželja Posavje</w:t>
            </w:r>
          </w:p>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 </w:t>
            </w:r>
          </w:p>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 </w:t>
            </w:r>
          </w:p>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 </w:t>
            </w:r>
          </w:p>
        </w:tc>
        <w:tc>
          <w:tcPr>
            <w:tcW w:w="3646" w:type="dxa"/>
            <w:tcBorders>
              <w:top w:val="nil"/>
              <w:left w:val="nil"/>
              <w:bottom w:val="single" w:sz="4" w:space="0" w:color="auto"/>
              <w:right w:val="nil"/>
            </w:tcBorders>
            <w:shd w:val="clear" w:color="auto" w:fill="auto"/>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a) vodenje in koordiniranje projekta</w:t>
            </w:r>
          </w:p>
        </w:tc>
        <w:tc>
          <w:tcPr>
            <w:tcW w:w="2410" w:type="dxa"/>
            <w:vMerge w:val="restart"/>
            <w:tcBorders>
              <w:top w:val="nil"/>
              <w:left w:val="single" w:sz="8" w:space="0" w:color="auto"/>
              <w:bottom w:val="single" w:sz="4" w:space="0" w:color="auto"/>
              <w:right w:val="single" w:sz="8" w:space="0" w:color="auto"/>
            </w:tcBorders>
            <w:shd w:val="clear" w:color="auto" w:fill="92D050"/>
            <w:noWrap/>
            <w:vAlign w:val="bottom"/>
            <w:hideMark/>
          </w:tcPr>
          <w:p w:rsidR="00920345" w:rsidRPr="006163BA" w:rsidRDefault="00920345" w:rsidP="00EA6B7F">
            <w:pPr>
              <w:jc w:val="center"/>
              <w:rPr>
                <w:rFonts w:ascii="Arial" w:hAnsi="Arial" w:cs="Arial"/>
                <w:color w:val="000000"/>
                <w:sz w:val="22"/>
                <w:szCs w:val="22"/>
              </w:rPr>
            </w:pPr>
            <w:r w:rsidRPr="006163BA">
              <w:rPr>
                <w:rFonts w:ascii="Arial" w:hAnsi="Arial" w:cs="Arial"/>
                <w:color w:val="000000"/>
                <w:sz w:val="22"/>
                <w:szCs w:val="22"/>
              </w:rPr>
              <w:t>3/2012 - 12/2014</w:t>
            </w:r>
          </w:p>
        </w:tc>
      </w:tr>
      <w:tr w:rsidR="00920345" w:rsidRPr="00957A50" w:rsidTr="00EA6B7F">
        <w:trPr>
          <w:trHeight w:val="300"/>
        </w:trPr>
        <w:tc>
          <w:tcPr>
            <w:tcW w:w="3740" w:type="dxa"/>
            <w:vMerge/>
            <w:tcBorders>
              <w:left w:val="single" w:sz="8" w:space="0" w:color="auto"/>
              <w:right w:val="single" w:sz="8" w:space="0" w:color="auto"/>
            </w:tcBorders>
            <w:shd w:val="clear" w:color="auto" w:fill="92D050"/>
            <w:noWrap/>
            <w:vAlign w:val="bottom"/>
            <w:hideMark/>
          </w:tcPr>
          <w:p w:rsidR="00920345" w:rsidRPr="005213D4" w:rsidRDefault="00920345" w:rsidP="00EA6B7F">
            <w:pPr>
              <w:rPr>
                <w:rFonts w:ascii="Arial" w:hAnsi="Arial" w:cs="Arial"/>
                <w:color w:val="000000"/>
                <w:sz w:val="22"/>
                <w:szCs w:val="22"/>
              </w:rPr>
            </w:pPr>
          </w:p>
        </w:tc>
        <w:tc>
          <w:tcPr>
            <w:tcW w:w="3646" w:type="dxa"/>
            <w:tcBorders>
              <w:top w:val="nil"/>
              <w:left w:val="nil"/>
              <w:bottom w:val="single" w:sz="4" w:space="0" w:color="auto"/>
              <w:right w:val="nil"/>
            </w:tcBorders>
            <w:shd w:val="clear" w:color="auto" w:fill="auto"/>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b) administrativni stroški</w:t>
            </w:r>
          </w:p>
        </w:tc>
        <w:tc>
          <w:tcPr>
            <w:tcW w:w="2410" w:type="dxa"/>
            <w:vMerge/>
            <w:tcBorders>
              <w:top w:val="nil"/>
              <w:left w:val="single" w:sz="8" w:space="0" w:color="auto"/>
              <w:bottom w:val="single" w:sz="4" w:space="0" w:color="auto"/>
              <w:right w:val="single" w:sz="8" w:space="0" w:color="auto"/>
            </w:tcBorders>
            <w:shd w:val="clear" w:color="auto" w:fill="92D050"/>
            <w:vAlign w:val="center"/>
            <w:hideMark/>
          </w:tcPr>
          <w:p w:rsidR="00920345" w:rsidRPr="005213D4" w:rsidRDefault="00920345" w:rsidP="00EA6B7F">
            <w:pPr>
              <w:jc w:val="center"/>
              <w:rPr>
                <w:rFonts w:ascii="Arial" w:hAnsi="Arial" w:cs="Arial"/>
                <w:color w:val="000000"/>
                <w:sz w:val="22"/>
                <w:szCs w:val="22"/>
              </w:rPr>
            </w:pPr>
          </w:p>
        </w:tc>
      </w:tr>
      <w:tr w:rsidR="00920345" w:rsidRPr="00957A50" w:rsidTr="00EA6B7F">
        <w:trPr>
          <w:trHeight w:val="300"/>
        </w:trPr>
        <w:tc>
          <w:tcPr>
            <w:tcW w:w="3740" w:type="dxa"/>
            <w:vMerge/>
            <w:tcBorders>
              <w:left w:val="single" w:sz="8" w:space="0" w:color="auto"/>
              <w:right w:val="single" w:sz="8" w:space="0" w:color="auto"/>
            </w:tcBorders>
            <w:shd w:val="clear" w:color="auto" w:fill="92D050"/>
            <w:noWrap/>
            <w:vAlign w:val="bottom"/>
            <w:hideMark/>
          </w:tcPr>
          <w:p w:rsidR="00920345" w:rsidRPr="005213D4" w:rsidRDefault="00920345" w:rsidP="00EA6B7F">
            <w:pPr>
              <w:rPr>
                <w:rFonts w:ascii="Arial" w:hAnsi="Arial" w:cs="Arial"/>
                <w:color w:val="000000"/>
                <w:sz w:val="22"/>
                <w:szCs w:val="22"/>
              </w:rPr>
            </w:pPr>
          </w:p>
        </w:tc>
        <w:tc>
          <w:tcPr>
            <w:tcW w:w="3646" w:type="dxa"/>
            <w:tcBorders>
              <w:top w:val="nil"/>
              <w:left w:val="nil"/>
              <w:bottom w:val="single" w:sz="4" w:space="0" w:color="auto"/>
              <w:right w:val="nil"/>
            </w:tcBorders>
            <w:shd w:val="clear" w:color="auto" w:fill="auto"/>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c) multimedijske predstavitve projekta</w:t>
            </w:r>
          </w:p>
        </w:tc>
        <w:tc>
          <w:tcPr>
            <w:tcW w:w="2410" w:type="dxa"/>
            <w:vMerge/>
            <w:tcBorders>
              <w:top w:val="nil"/>
              <w:left w:val="single" w:sz="8" w:space="0" w:color="auto"/>
              <w:bottom w:val="single" w:sz="4" w:space="0" w:color="auto"/>
              <w:right w:val="single" w:sz="8" w:space="0" w:color="auto"/>
            </w:tcBorders>
            <w:shd w:val="clear" w:color="auto" w:fill="92D050"/>
            <w:vAlign w:val="center"/>
            <w:hideMark/>
          </w:tcPr>
          <w:p w:rsidR="00920345" w:rsidRPr="005213D4" w:rsidRDefault="00920345" w:rsidP="00EA6B7F">
            <w:pPr>
              <w:jc w:val="center"/>
              <w:rPr>
                <w:rFonts w:ascii="Arial" w:hAnsi="Arial" w:cs="Arial"/>
                <w:color w:val="000000"/>
                <w:sz w:val="22"/>
                <w:szCs w:val="22"/>
              </w:rPr>
            </w:pPr>
          </w:p>
        </w:tc>
      </w:tr>
      <w:tr w:rsidR="00920345" w:rsidRPr="00957A50" w:rsidTr="00EA6B7F">
        <w:trPr>
          <w:trHeight w:val="600"/>
        </w:trPr>
        <w:tc>
          <w:tcPr>
            <w:tcW w:w="3740" w:type="dxa"/>
            <w:vMerge/>
            <w:tcBorders>
              <w:left w:val="single" w:sz="8" w:space="0" w:color="auto"/>
              <w:bottom w:val="single" w:sz="4" w:space="0" w:color="auto"/>
              <w:right w:val="single" w:sz="8" w:space="0" w:color="auto"/>
            </w:tcBorders>
            <w:shd w:val="clear" w:color="auto" w:fill="92D050"/>
            <w:noWrap/>
            <w:vAlign w:val="bottom"/>
            <w:hideMark/>
          </w:tcPr>
          <w:p w:rsidR="00920345" w:rsidRPr="005213D4" w:rsidRDefault="00920345" w:rsidP="00EA6B7F">
            <w:pPr>
              <w:rPr>
                <w:rFonts w:ascii="Arial" w:hAnsi="Arial" w:cs="Arial"/>
                <w:color w:val="000000"/>
                <w:sz w:val="22"/>
                <w:szCs w:val="22"/>
              </w:rPr>
            </w:pPr>
          </w:p>
        </w:tc>
        <w:tc>
          <w:tcPr>
            <w:tcW w:w="3646" w:type="dxa"/>
            <w:tcBorders>
              <w:top w:val="nil"/>
              <w:left w:val="nil"/>
              <w:bottom w:val="single" w:sz="4" w:space="0" w:color="auto"/>
              <w:right w:val="nil"/>
            </w:tcBorders>
            <w:shd w:val="clear" w:color="auto" w:fill="auto"/>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d) informiranje in obveščanje javnosti o projektu</w:t>
            </w:r>
          </w:p>
        </w:tc>
        <w:tc>
          <w:tcPr>
            <w:tcW w:w="2410" w:type="dxa"/>
            <w:vMerge/>
            <w:tcBorders>
              <w:top w:val="nil"/>
              <w:left w:val="single" w:sz="8" w:space="0" w:color="auto"/>
              <w:bottom w:val="single" w:sz="4" w:space="0" w:color="auto"/>
              <w:right w:val="single" w:sz="8" w:space="0" w:color="auto"/>
            </w:tcBorders>
            <w:shd w:val="clear" w:color="auto" w:fill="92D050"/>
            <w:vAlign w:val="center"/>
            <w:hideMark/>
          </w:tcPr>
          <w:p w:rsidR="00920345" w:rsidRPr="005213D4" w:rsidRDefault="00920345" w:rsidP="00EA6B7F">
            <w:pPr>
              <w:jc w:val="center"/>
              <w:rPr>
                <w:rFonts w:ascii="Arial" w:hAnsi="Arial" w:cs="Arial"/>
                <w:color w:val="000000"/>
                <w:sz w:val="22"/>
                <w:szCs w:val="22"/>
              </w:rPr>
            </w:pPr>
          </w:p>
        </w:tc>
      </w:tr>
      <w:tr w:rsidR="00920345" w:rsidRPr="00957A50" w:rsidTr="00EA6B7F">
        <w:trPr>
          <w:trHeight w:val="300"/>
        </w:trPr>
        <w:tc>
          <w:tcPr>
            <w:tcW w:w="3740" w:type="dxa"/>
            <w:tcBorders>
              <w:top w:val="nil"/>
              <w:left w:val="single" w:sz="8" w:space="0" w:color="auto"/>
              <w:bottom w:val="single" w:sz="4" w:space="0" w:color="auto"/>
              <w:right w:val="single" w:sz="8" w:space="0" w:color="auto"/>
            </w:tcBorders>
            <w:shd w:val="clear" w:color="auto" w:fill="92D050"/>
            <w:noWrap/>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partner 1 - Občina Bistrica ob Sotli</w:t>
            </w:r>
          </w:p>
        </w:tc>
        <w:tc>
          <w:tcPr>
            <w:tcW w:w="3646" w:type="dxa"/>
            <w:tcBorders>
              <w:top w:val="nil"/>
              <w:left w:val="nil"/>
              <w:bottom w:val="single" w:sz="4" w:space="0" w:color="auto"/>
              <w:right w:val="nil"/>
            </w:tcBorders>
            <w:shd w:val="clear" w:color="auto" w:fill="auto"/>
            <w:noWrap/>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Izvedba investicije</w:t>
            </w:r>
          </w:p>
        </w:tc>
        <w:tc>
          <w:tcPr>
            <w:tcW w:w="2410" w:type="dxa"/>
            <w:tcBorders>
              <w:top w:val="nil"/>
              <w:left w:val="single" w:sz="8" w:space="0" w:color="auto"/>
              <w:bottom w:val="single" w:sz="4" w:space="0" w:color="auto"/>
              <w:right w:val="single" w:sz="8" w:space="0" w:color="auto"/>
            </w:tcBorders>
            <w:shd w:val="clear" w:color="auto" w:fill="92D050"/>
            <w:noWrap/>
            <w:vAlign w:val="bottom"/>
            <w:hideMark/>
          </w:tcPr>
          <w:p w:rsidR="00920345" w:rsidRPr="006163BA" w:rsidRDefault="00920345" w:rsidP="00EA6B7F">
            <w:pPr>
              <w:jc w:val="center"/>
              <w:rPr>
                <w:rFonts w:ascii="Arial" w:hAnsi="Arial" w:cs="Arial"/>
                <w:color w:val="000000"/>
                <w:sz w:val="22"/>
                <w:szCs w:val="22"/>
              </w:rPr>
            </w:pPr>
            <w:r>
              <w:rPr>
                <w:rFonts w:ascii="Arial" w:hAnsi="Arial" w:cs="Arial"/>
                <w:color w:val="000000"/>
                <w:sz w:val="22"/>
                <w:szCs w:val="22"/>
              </w:rPr>
              <w:t>1/2013</w:t>
            </w:r>
            <w:r w:rsidRPr="006163BA">
              <w:rPr>
                <w:rFonts w:ascii="Arial" w:hAnsi="Arial" w:cs="Arial"/>
                <w:color w:val="000000"/>
                <w:sz w:val="22"/>
                <w:szCs w:val="22"/>
              </w:rPr>
              <w:t xml:space="preserve"> -12/2013</w:t>
            </w:r>
          </w:p>
        </w:tc>
      </w:tr>
      <w:tr w:rsidR="00920345" w:rsidRPr="00957A50" w:rsidTr="00EA6B7F">
        <w:trPr>
          <w:trHeight w:val="300"/>
        </w:trPr>
        <w:tc>
          <w:tcPr>
            <w:tcW w:w="3740" w:type="dxa"/>
            <w:tcBorders>
              <w:top w:val="nil"/>
              <w:left w:val="single" w:sz="8" w:space="0" w:color="auto"/>
              <w:bottom w:val="single" w:sz="4" w:space="0" w:color="auto"/>
              <w:right w:val="single" w:sz="8" w:space="0" w:color="auto"/>
            </w:tcBorders>
            <w:shd w:val="clear" w:color="auto" w:fill="92D050"/>
            <w:noWrap/>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partner 2 - Občina Brežice</w:t>
            </w:r>
          </w:p>
        </w:tc>
        <w:tc>
          <w:tcPr>
            <w:tcW w:w="3646" w:type="dxa"/>
            <w:tcBorders>
              <w:top w:val="nil"/>
              <w:left w:val="nil"/>
              <w:bottom w:val="single" w:sz="4" w:space="0" w:color="auto"/>
              <w:right w:val="nil"/>
            </w:tcBorders>
            <w:shd w:val="clear" w:color="auto" w:fill="auto"/>
            <w:noWrap/>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Izvedba investicije</w:t>
            </w:r>
          </w:p>
        </w:tc>
        <w:tc>
          <w:tcPr>
            <w:tcW w:w="2410" w:type="dxa"/>
            <w:tcBorders>
              <w:top w:val="nil"/>
              <w:left w:val="single" w:sz="8" w:space="0" w:color="auto"/>
              <w:bottom w:val="single" w:sz="4" w:space="0" w:color="auto"/>
              <w:right w:val="single" w:sz="8" w:space="0" w:color="auto"/>
            </w:tcBorders>
            <w:shd w:val="clear" w:color="auto" w:fill="92D050"/>
            <w:noWrap/>
            <w:vAlign w:val="bottom"/>
            <w:hideMark/>
          </w:tcPr>
          <w:p w:rsidR="00920345" w:rsidRPr="006163BA" w:rsidRDefault="00920345" w:rsidP="00EA6B7F">
            <w:pPr>
              <w:jc w:val="center"/>
              <w:rPr>
                <w:rFonts w:ascii="Arial" w:hAnsi="Arial" w:cs="Arial"/>
                <w:color w:val="000000"/>
                <w:sz w:val="22"/>
                <w:szCs w:val="22"/>
              </w:rPr>
            </w:pPr>
            <w:r>
              <w:rPr>
                <w:rFonts w:ascii="Arial" w:hAnsi="Arial" w:cs="Arial"/>
                <w:color w:val="000000"/>
                <w:sz w:val="22"/>
                <w:szCs w:val="22"/>
              </w:rPr>
              <w:t>1/2013</w:t>
            </w:r>
            <w:r w:rsidRPr="006163BA">
              <w:rPr>
                <w:rFonts w:ascii="Arial" w:hAnsi="Arial" w:cs="Arial"/>
                <w:color w:val="000000"/>
                <w:sz w:val="22"/>
                <w:szCs w:val="22"/>
              </w:rPr>
              <w:t xml:space="preserve"> -12/2014</w:t>
            </w:r>
          </w:p>
        </w:tc>
      </w:tr>
      <w:tr w:rsidR="00920345" w:rsidRPr="00957A50" w:rsidTr="00EA6B7F">
        <w:trPr>
          <w:trHeight w:val="300"/>
        </w:trPr>
        <w:tc>
          <w:tcPr>
            <w:tcW w:w="3740" w:type="dxa"/>
            <w:tcBorders>
              <w:top w:val="nil"/>
              <w:left w:val="single" w:sz="8" w:space="0" w:color="auto"/>
              <w:bottom w:val="single" w:sz="4" w:space="0" w:color="auto"/>
              <w:right w:val="single" w:sz="8" w:space="0" w:color="auto"/>
            </w:tcBorders>
            <w:shd w:val="clear" w:color="auto" w:fill="92D050"/>
            <w:noWrap/>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partner 3 - Občina Kostanjevica na Krki</w:t>
            </w:r>
          </w:p>
        </w:tc>
        <w:tc>
          <w:tcPr>
            <w:tcW w:w="3646" w:type="dxa"/>
            <w:tcBorders>
              <w:top w:val="nil"/>
              <w:left w:val="nil"/>
              <w:bottom w:val="single" w:sz="4" w:space="0" w:color="auto"/>
              <w:right w:val="nil"/>
            </w:tcBorders>
            <w:shd w:val="clear" w:color="auto" w:fill="auto"/>
            <w:noWrap/>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Izvedba investicije</w:t>
            </w:r>
          </w:p>
        </w:tc>
        <w:tc>
          <w:tcPr>
            <w:tcW w:w="2410" w:type="dxa"/>
            <w:tcBorders>
              <w:top w:val="nil"/>
              <w:left w:val="single" w:sz="8" w:space="0" w:color="auto"/>
              <w:bottom w:val="single" w:sz="4" w:space="0" w:color="auto"/>
              <w:right w:val="single" w:sz="8" w:space="0" w:color="auto"/>
            </w:tcBorders>
            <w:shd w:val="clear" w:color="auto" w:fill="92D050"/>
            <w:noWrap/>
            <w:vAlign w:val="bottom"/>
            <w:hideMark/>
          </w:tcPr>
          <w:p w:rsidR="00920345" w:rsidRPr="006163BA" w:rsidRDefault="00920345" w:rsidP="00EA6B7F">
            <w:pPr>
              <w:jc w:val="center"/>
              <w:rPr>
                <w:rFonts w:ascii="Arial" w:hAnsi="Arial" w:cs="Arial"/>
                <w:color w:val="000000"/>
                <w:sz w:val="22"/>
                <w:szCs w:val="22"/>
              </w:rPr>
            </w:pPr>
            <w:r>
              <w:rPr>
                <w:rFonts w:ascii="Arial" w:hAnsi="Arial" w:cs="Arial"/>
                <w:color w:val="000000"/>
                <w:sz w:val="22"/>
                <w:szCs w:val="22"/>
              </w:rPr>
              <w:t>1/2014 - 12</w:t>
            </w:r>
            <w:r w:rsidRPr="006163BA">
              <w:rPr>
                <w:rFonts w:ascii="Arial" w:hAnsi="Arial" w:cs="Arial"/>
                <w:color w:val="000000"/>
                <w:sz w:val="22"/>
                <w:szCs w:val="22"/>
              </w:rPr>
              <w:t>/2014</w:t>
            </w:r>
          </w:p>
        </w:tc>
      </w:tr>
      <w:tr w:rsidR="00920345" w:rsidRPr="00957A50" w:rsidTr="00EA6B7F">
        <w:trPr>
          <w:trHeight w:val="300"/>
        </w:trPr>
        <w:tc>
          <w:tcPr>
            <w:tcW w:w="3740" w:type="dxa"/>
            <w:tcBorders>
              <w:top w:val="nil"/>
              <w:left w:val="single" w:sz="8" w:space="0" w:color="auto"/>
              <w:bottom w:val="single" w:sz="4" w:space="0" w:color="auto"/>
              <w:right w:val="single" w:sz="8" w:space="0" w:color="auto"/>
            </w:tcBorders>
            <w:shd w:val="clear" w:color="auto" w:fill="92D050"/>
            <w:noWrap/>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partner 4 - Občina Krško</w:t>
            </w:r>
          </w:p>
        </w:tc>
        <w:tc>
          <w:tcPr>
            <w:tcW w:w="3646" w:type="dxa"/>
            <w:tcBorders>
              <w:top w:val="nil"/>
              <w:left w:val="nil"/>
              <w:bottom w:val="single" w:sz="4" w:space="0" w:color="auto"/>
              <w:right w:val="nil"/>
            </w:tcBorders>
            <w:shd w:val="clear" w:color="auto" w:fill="auto"/>
            <w:noWrap/>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Izvedba investicije</w:t>
            </w:r>
          </w:p>
        </w:tc>
        <w:tc>
          <w:tcPr>
            <w:tcW w:w="2410" w:type="dxa"/>
            <w:tcBorders>
              <w:top w:val="nil"/>
              <w:left w:val="single" w:sz="8" w:space="0" w:color="auto"/>
              <w:bottom w:val="single" w:sz="4" w:space="0" w:color="auto"/>
              <w:right w:val="single" w:sz="8" w:space="0" w:color="auto"/>
            </w:tcBorders>
            <w:shd w:val="clear" w:color="auto" w:fill="92D050"/>
            <w:noWrap/>
            <w:vAlign w:val="bottom"/>
            <w:hideMark/>
          </w:tcPr>
          <w:p w:rsidR="00920345" w:rsidRPr="006163BA" w:rsidRDefault="00920345" w:rsidP="00EA6B7F">
            <w:pPr>
              <w:jc w:val="center"/>
              <w:rPr>
                <w:rFonts w:ascii="Arial" w:hAnsi="Arial" w:cs="Arial"/>
                <w:color w:val="000000"/>
                <w:sz w:val="22"/>
                <w:szCs w:val="22"/>
              </w:rPr>
            </w:pPr>
            <w:r w:rsidRPr="006163BA">
              <w:rPr>
                <w:rFonts w:ascii="Arial" w:hAnsi="Arial" w:cs="Arial"/>
                <w:color w:val="000000"/>
                <w:sz w:val="22"/>
                <w:szCs w:val="22"/>
              </w:rPr>
              <w:t>3/2012 - 12/2013</w:t>
            </w:r>
          </w:p>
        </w:tc>
      </w:tr>
      <w:tr w:rsidR="00920345" w:rsidRPr="00957A50" w:rsidTr="00EA6B7F">
        <w:trPr>
          <w:trHeight w:val="300"/>
        </w:trPr>
        <w:tc>
          <w:tcPr>
            <w:tcW w:w="3740" w:type="dxa"/>
            <w:tcBorders>
              <w:top w:val="nil"/>
              <w:left w:val="single" w:sz="8" w:space="0" w:color="auto"/>
              <w:bottom w:val="single" w:sz="4" w:space="0" w:color="auto"/>
              <w:right w:val="single" w:sz="8" w:space="0" w:color="auto"/>
            </w:tcBorders>
            <w:shd w:val="clear" w:color="auto" w:fill="92D050"/>
            <w:noWrap/>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partner 5 - Občina Radeče</w:t>
            </w:r>
          </w:p>
        </w:tc>
        <w:tc>
          <w:tcPr>
            <w:tcW w:w="3646" w:type="dxa"/>
            <w:tcBorders>
              <w:top w:val="nil"/>
              <w:left w:val="nil"/>
              <w:bottom w:val="single" w:sz="4" w:space="0" w:color="auto"/>
              <w:right w:val="nil"/>
            </w:tcBorders>
            <w:shd w:val="clear" w:color="auto" w:fill="auto"/>
            <w:noWrap/>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Izvedba investicije</w:t>
            </w:r>
          </w:p>
        </w:tc>
        <w:tc>
          <w:tcPr>
            <w:tcW w:w="2410" w:type="dxa"/>
            <w:tcBorders>
              <w:top w:val="nil"/>
              <w:left w:val="single" w:sz="8" w:space="0" w:color="auto"/>
              <w:bottom w:val="single" w:sz="4" w:space="0" w:color="auto"/>
              <w:right w:val="single" w:sz="8" w:space="0" w:color="auto"/>
            </w:tcBorders>
            <w:shd w:val="clear" w:color="auto" w:fill="92D050"/>
            <w:noWrap/>
            <w:vAlign w:val="bottom"/>
            <w:hideMark/>
          </w:tcPr>
          <w:p w:rsidR="00920345" w:rsidRPr="006163BA" w:rsidRDefault="00920345" w:rsidP="00EA6B7F">
            <w:pPr>
              <w:jc w:val="center"/>
              <w:rPr>
                <w:rFonts w:ascii="Arial" w:hAnsi="Arial" w:cs="Arial"/>
                <w:color w:val="000000"/>
                <w:sz w:val="22"/>
                <w:szCs w:val="22"/>
              </w:rPr>
            </w:pPr>
            <w:r w:rsidRPr="006163BA">
              <w:rPr>
                <w:rFonts w:ascii="Arial" w:hAnsi="Arial" w:cs="Arial"/>
                <w:color w:val="000000"/>
                <w:sz w:val="22"/>
                <w:szCs w:val="22"/>
              </w:rPr>
              <w:t>3/201</w:t>
            </w:r>
            <w:r>
              <w:rPr>
                <w:rFonts w:ascii="Arial" w:hAnsi="Arial" w:cs="Arial"/>
                <w:color w:val="000000"/>
                <w:sz w:val="22"/>
                <w:szCs w:val="22"/>
              </w:rPr>
              <w:t>3 - 12/2014</w:t>
            </w:r>
          </w:p>
        </w:tc>
      </w:tr>
      <w:tr w:rsidR="00920345" w:rsidRPr="00957A50" w:rsidTr="00EA6B7F">
        <w:trPr>
          <w:trHeight w:val="315"/>
        </w:trPr>
        <w:tc>
          <w:tcPr>
            <w:tcW w:w="3740" w:type="dxa"/>
            <w:tcBorders>
              <w:top w:val="nil"/>
              <w:left w:val="single" w:sz="8" w:space="0" w:color="auto"/>
              <w:bottom w:val="single" w:sz="8" w:space="0" w:color="auto"/>
              <w:right w:val="single" w:sz="8" w:space="0" w:color="auto"/>
            </w:tcBorders>
            <w:shd w:val="clear" w:color="auto" w:fill="92D050"/>
            <w:noWrap/>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partner 6 - Občina Sevnica</w:t>
            </w:r>
          </w:p>
        </w:tc>
        <w:tc>
          <w:tcPr>
            <w:tcW w:w="3646" w:type="dxa"/>
            <w:tcBorders>
              <w:top w:val="nil"/>
              <w:left w:val="nil"/>
              <w:bottom w:val="single" w:sz="8" w:space="0" w:color="auto"/>
              <w:right w:val="nil"/>
            </w:tcBorders>
            <w:shd w:val="clear" w:color="auto" w:fill="auto"/>
            <w:noWrap/>
            <w:vAlign w:val="bottom"/>
            <w:hideMark/>
          </w:tcPr>
          <w:p w:rsidR="00920345" w:rsidRPr="005213D4" w:rsidRDefault="00920345" w:rsidP="00EA6B7F">
            <w:pPr>
              <w:rPr>
                <w:rFonts w:ascii="Arial" w:hAnsi="Arial" w:cs="Arial"/>
                <w:color w:val="000000"/>
                <w:sz w:val="22"/>
                <w:szCs w:val="22"/>
              </w:rPr>
            </w:pPr>
            <w:r w:rsidRPr="005213D4">
              <w:rPr>
                <w:rFonts w:ascii="Arial" w:hAnsi="Arial" w:cs="Arial"/>
                <w:color w:val="000000"/>
                <w:sz w:val="22"/>
                <w:szCs w:val="22"/>
              </w:rPr>
              <w:t>Izvedba investicije</w:t>
            </w:r>
          </w:p>
        </w:tc>
        <w:tc>
          <w:tcPr>
            <w:tcW w:w="2410" w:type="dxa"/>
            <w:tcBorders>
              <w:top w:val="nil"/>
              <w:left w:val="single" w:sz="8" w:space="0" w:color="auto"/>
              <w:bottom w:val="single" w:sz="8" w:space="0" w:color="auto"/>
              <w:right w:val="single" w:sz="8" w:space="0" w:color="auto"/>
            </w:tcBorders>
            <w:shd w:val="clear" w:color="auto" w:fill="92D050"/>
            <w:noWrap/>
            <w:vAlign w:val="bottom"/>
            <w:hideMark/>
          </w:tcPr>
          <w:p w:rsidR="00920345" w:rsidRPr="006163BA" w:rsidRDefault="00920345" w:rsidP="00EA6B7F">
            <w:pPr>
              <w:jc w:val="center"/>
              <w:rPr>
                <w:rFonts w:ascii="Arial" w:hAnsi="Arial" w:cs="Arial"/>
                <w:color w:val="000000"/>
                <w:sz w:val="22"/>
                <w:szCs w:val="22"/>
              </w:rPr>
            </w:pPr>
            <w:r>
              <w:rPr>
                <w:rFonts w:ascii="Arial" w:hAnsi="Arial" w:cs="Arial"/>
                <w:color w:val="000000"/>
                <w:sz w:val="22"/>
                <w:szCs w:val="22"/>
              </w:rPr>
              <w:t>1/2013 - 12</w:t>
            </w:r>
            <w:r w:rsidRPr="006163BA">
              <w:rPr>
                <w:rFonts w:ascii="Arial" w:hAnsi="Arial" w:cs="Arial"/>
                <w:color w:val="000000"/>
                <w:sz w:val="22"/>
                <w:szCs w:val="22"/>
              </w:rPr>
              <w:t>/2013</w:t>
            </w:r>
          </w:p>
        </w:tc>
      </w:tr>
    </w:tbl>
    <w:p w:rsidR="00920345" w:rsidRDefault="00920345" w:rsidP="00920345">
      <w:pPr>
        <w:pStyle w:val="BodyText31"/>
        <w:tabs>
          <w:tab w:val="left" w:pos="3969"/>
        </w:tabs>
        <w:spacing w:line="276" w:lineRule="auto"/>
        <w:rPr>
          <w:b/>
        </w:rPr>
      </w:pPr>
    </w:p>
    <w:p w:rsidR="00957A50" w:rsidRDefault="00957A50" w:rsidP="00920345">
      <w:pPr>
        <w:pStyle w:val="Naslov2"/>
        <w:spacing w:line="276" w:lineRule="auto"/>
        <w:rPr>
          <w:b w:val="0"/>
        </w:rPr>
      </w:pPr>
    </w:p>
    <w:sectPr w:rsidR="00957A50" w:rsidSect="001103A4">
      <w:footerReference w:type="even" r:id="rId31"/>
      <w:footerReference w:type="default" r:id="rId32"/>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E43" w:rsidRDefault="00CC3E43">
      <w:r>
        <w:separator/>
      </w:r>
    </w:p>
  </w:endnote>
  <w:endnote w:type="continuationSeparator" w:id="0">
    <w:p w:rsidR="00CC3E43" w:rsidRDefault="00CC3E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141" w:rsidRDefault="00392D0A">
    <w:pPr>
      <w:pStyle w:val="Noga"/>
      <w:framePr w:wrap="around" w:vAnchor="text" w:hAnchor="margin" w:xAlign="right" w:y="1"/>
      <w:rPr>
        <w:rStyle w:val="tevilkastrani"/>
      </w:rPr>
    </w:pPr>
    <w:r>
      <w:rPr>
        <w:rStyle w:val="tevilkastrani"/>
      </w:rPr>
      <w:fldChar w:fldCharType="begin"/>
    </w:r>
    <w:r w:rsidR="00077141">
      <w:rPr>
        <w:rStyle w:val="tevilkastrani"/>
      </w:rPr>
      <w:instrText xml:space="preserve">PAGE  </w:instrText>
    </w:r>
    <w:r>
      <w:rPr>
        <w:rStyle w:val="tevilkastrani"/>
      </w:rPr>
      <w:fldChar w:fldCharType="end"/>
    </w:r>
  </w:p>
  <w:p w:rsidR="00077141" w:rsidRDefault="00077141">
    <w:pPr>
      <w:pStyle w:val="Nog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141" w:rsidRDefault="00392D0A">
    <w:pPr>
      <w:pStyle w:val="Noga"/>
      <w:ind w:right="360"/>
    </w:pPr>
    <w:r w:rsidRPr="00392D0A">
      <w:rPr>
        <w:rFonts w:ascii="Arial" w:hAnsi="Arial" w:cs="Arial"/>
        <w:b/>
        <w:noProof/>
        <w:sz w:val="20"/>
        <w:szCs w:val="20"/>
        <w:lang w:eastAsia="zh-TW"/>
      </w:rPr>
      <w:pict>
        <v:group id="_x0000_s2049" style="position:absolute;margin-left:0;margin-top:0;width:580.05pt;height:27.35pt;z-index:251657728;mso-position-horizontal:center;mso-position-horizontal-relative:page;mso-position-vertical:top;mso-position-vertical-relative:line" coordorigin="321,14850" coordsize="11601,547">
          <v:rect id="_x0000_s2050" style="position:absolute;left:374;top:14903;width:9346;height:432;mso-position-horizontal-relative:page;mso-position-vertical:center;mso-position-vertical-relative:bottom-margin-area" o:allowincell="f" fillcolor="#943634" stroked="f" strokecolor="#943634">
            <v:fill color2="#943634"/>
            <v:textbox style="mso-next-textbox:#_x0000_s2050">
              <w:txbxContent>
                <w:p w:rsidR="00077141" w:rsidRPr="003215ED" w:rsidRDefault="00077141">
                  <w:pPr>
                    <w:pStyle w:val="Noga"/>
                    <w:jc w:val="right"/>
                    <w:rPr>
                      <w:color w:val="FFFFFF"/>
                      <w:spacing w:val="60"/>
                    </w:rPr>
                  </w:pPr>
                  <w:r>
                    <w:rPr>
                      <w:spacing w:val="60"/>
                    </w:rPr>
                    <w:t>DIIP – »POSAVSKA ŠPAJZA«</w:t>
                  </w:r>
                </w:p>
                <w:p w:rsidR="00077141" w:rsidRPr="003215ED" w:rsidRDefault="00077141">
                  <w:pPr>
                    <w:pStyle w:val="Glava"/>
                    <w:rPr>
                      <w:color w:val="FFFFFF"/>
                    </w:rPr>
                  </w:pPr>
                </w:p>
              </w:txbxContent>
            </v:textbox>
          </v:rect>
          <v:rect id="_x0000_s2051" style="position:absolute;left:9763;top:14903;width:2102;height:432;mso-position-horizontal-relative:page;mso-position-vertical:center;mso-position-vertical-relative:bottom-margin-area" o:allowincell="f" fillcolor="#943634" stroked="f">
            <v:fill color2="#943634"/>
            <v:textbox style="mso-next-textbox:#_x0000_s2051">
              <w:txbxContent>
                <w:p w:rsidR="00077141" w:rsidRPr="003215ED" w:rsidRDefault="00077141">
                  <w:pPr>
                    <w:pStyle w:val="Noga"/>
                    <w:rPr>
                      <w:color w:val="FFFFFF"/>
                    </w:rPr>
                  </w:pPr>
                  <w:r w:rsidRPr="003215ED">
                    <w:rPr>
                      <w:color w:val="FFFFFF"/>
                    </w:rPr>
                    <w:t xml:space="preserve">Stran </w:t>
                  </w:r>
                  <w:fldSimple w:instr=" PAGE   \* MERGEFORMAT ">
                    <w:r w:rsidR="00CA6659" w:rsidRPr="00CA6659">
                      <w:rPr>
                        <w:noProof/>
                        <w:color w:val="FFFFFF"/>
                      </w:rPr>
                      <w:t>45</w:t>
                    </w:r>
                  </w:fldSimple>
                </w:p>
              </w:txbxContent>
            </v:textbox>
          </v:rect>
          <v:rect id="_x0000_s2052" style="position:absolute;left:321;top:14850;width:11601;height:547;mso-width-percent:950;mso-position-horizontal:center;mso-position-horizontal-relative:page;mso-position-vertical:center;mso-position-vertical-relative:bottom-margin-area;mso-width-percent:950" o:allowincell="f" filled="f"/>
          <w10:wrap type="topAndBottom" anchorx="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E43" w:rsidRDefault="00CC3E43">
      <w:r>
        <w:separator/>
      </w:r>
    </w:p>
  </w:footnote>
  <w:footnote w:type="continuationSeparator" w:id="0">
    <w:p w:rsidR="00CC3E43" w:rsidRDefault="00CC3E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9B21A28"/>
    <w:lvl w:ilvl="0">
      <w:numFmt w:val="bullet"/>
      <w:lvlText w:val="*"/>
      <w:lvlJc w:val="left"/>
    </w:lvl>
  </w:abstractNum>
  <w:abstractNum w:abstractNumId="1">
    <w:nsid w:val="09825FC0"/>
    <w:multiLevelType w:val="hybridMultilevel"/>
    <w:tmpl w:val="BE3E068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0DE3BFA"/>
    <w:multiLevelType w:val="hybridMultilevel"/>
    <w:tmpl w:val="2502202E"/>
    <w:lvl w:ilvl="0" w:tplc="FA52C1CC">
      <w:start w:val="4"/>
      <w:numFmt w:val="decimal"/>
      <w:lvlText w:val="%1."/>
      <w:lvlJc w:val="left"/>
      <w:pPr>
        <w:tabs>
          <w:tab w:val="num" w:pos="1075"/>
        </w:tabs>
        <w:ind w:left="1075" w:hanging="360"/>
      </w:pPr>
      <w:rPr>
        <w:rFonts w:hint="default"/>
      </w:rPr>
    </w:lvl>
    <w:lvl w:ilvl="1" w:tplc="26C4883E">
      <w:numFmt w:val="none"/>
      <w:lvlText w:val=""/>
      <w:lvlJc w:val="left"/>
      <w:pPr>
        <w:tabs>
          <w:tab w:val="num" w:pos="360"/>
        </w:tabs>
      </w:pPr>
    </w:lvl>
    <w:lvl w:ilvl="2" w:tplc="31E6CDC8">
      <w:numFmt w:val="none"/>
      <w:lvlText w:val=""/>
      <w:lvlJc w:val="left"/>
      <w:pPr>
        <w:tabs>
          <w:tab w:val="num" w:pos="360"/>
        </w:tabs>
      </w:pPr>
    </w:lvl>
    <w:lvl w:ilvl="3" w:tplc="11D6C26E">
      <w:numFmt w:val="none"/>
      <w:lvlText w:val=""/>
      <w:lvlJc w:val="left"/>
      <w:pPr>
        <w:tabs>
          <w:tab w:val="num" w:pos="360"/>
        </w:tabs>
      </w:pPr>
    </w:lvl>
    <w:lvl w:ilvl="4" w:tplc="69AC475C">
      <w:numFmt w:val="none"/>
      <w:lvlText w:val=""/>
      <w:lvlJc w:val="left"/>
      <w:pPr>
        <w:tabs>
          <w:tab w:val="num" w:pos="360"/>
        </w:tabs>
      </w:pPr>
    </w:lvl>
    <w:lvl w:ilvl="5" w:tplc="08F88CE8">
      <w:numFmt w:val="none"/>
      <w:lvlText w:val=""/>
      <w:lvlJc w:val="left"/>
      <w:pPr>
        <w:tabs>
          <w:tab w:val="num" w:pos="360"/>
        </w:tabs>
      </w:pPr>
    </w:lvl>
    <w:lvl w:ilvl="6" w:tplc="3168EA4E">
      <w:numFmt w:val="none"/>
      <w:lvlText w:val=""/>
      <w:lvlJc w:val="left"/>
      <w:pPr>
        <w:tabs>
          <w:tab w:val="num" w:pos="360"/>
        </w:tabs>
      </w:pPr>
    </w:lvl>
    <w:lvl w:ilvl="7" w:tplc="32101346">
      <w:numFmt w:val="none"/>
      <w:lvlText w:val=""/>
      <w:lvlJc w:val="left"/>
      <w:pPr>
        <w:tabs>
          <w:tab w:val="num" w:pos="360"/>
        </w:tabs>
      </w:pPr>
    </w:lvl>
    <w:lvl w:ilvl="8" w:tplc="C806006A">
      <w:numFmt w:val="none"/>
      <w:lvlText w:val=""/>
      <w:lvlJc w:val="left"/>
      <w:pPr>
        <w:tabs>
          <w:tab w:val="num" w:pos="360"/>
        </w:tabs>
      </w:pPr>
    </w:lvl>
  </w:abstractNum>
  <w:abstractNum w:abstractNumId="3">
    <w:nsid w:val="14663310"/>
    <w:multiLevelType w:val="hybridMultilevel"/>
    <w:tmpl w:val="6428CE8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A433478"/>
    <w:multiLevelType w:val="hybridMultilevel"/>
    <w:tmpl w:val="F5CC4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AEB71BB"/>
    <w:multiLevelType w:val="hybridMultilevel"/>
    <w:tmpl w:val="69ECFBDC"/>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1D0500FD"/>
    <w:multiLevelType w:val="hybridMultilevel"/>
    <w:tmpl w:val="88885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04A67CB"/>
    <w:multiLevelType w:val="hybridMultilevel"/>
    <w:tmpl w:val="662C3310"/>
    <w:lvl w:ilvl="0" w:tplc="C3088526">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nsid w:val="2115498A"/>
    <w:multiLevelType w:val="hybridMultilevel"/>
    <w:tmpl w:val="F30A72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3237231B"/>
    <w:multiLevelType w:val="hybridMultilevel"/>
    <w:tmpl w:val="F04E9592"/>
    <w:lvl w:ilvl="0" w:tplc="0424000F">
      <w:start w:val="1"/>
      <w:numFmt w:val="decimal"/>
      <w:lvlText w:val="%1."/>
      <w:lvlJc w:val="left"/>
      <w:pPr>
        <w:tabs>
          <w:tab w:val="num" w:pos="778"/>
        </w:tabs>
        <w:ind w:left="778" w:hanging="360"/>
      </w:pPr>
    </w:lvl>
    <w:lvl w:ilvl="1" w:tplc="04240019" w:tentative="1">
      <w:start w:val="1"/>
      <w:numFmt w:val="lowerLetter"/>
      <w:lvlText w:val="%2."/>
      <w:lvlJc w:val="left"/>
      <w:pPr>
        <w:tabs>
          <w:tab w:val="num" w:pos="1498"/>
        </w:tabs>
        <w:ind w:left="1498" w:hanging="360"/>
      </w:pPr>
    </w:lvl>
    <w:lvl w:ilvl="2" w:tplc="0424001B" w:tentative="1">
      <w:start w:val="1"/>
      <w:numFmt w:val="lowerRoman"/>
      <w:lvlText w:val="%3."/>
      <w:lvlJc w:val="right"/>
      <w:pPr>
        <w:tabs>
          <w:tab w:val="num" w:pos="2218"/>
        </w:tabs>
        <w:ind w:left="2218" w:hanging="180"/>
      </w:pPr>
    </w:lvl>
    <w:lvl w:ilvl="3" w:tplc="0424000F" w:tentative="1">
      <w:start w:val="1"/>
      <w:numFmt w:val="decimal"/>
      <w:lvlText w:val="%4."/>
      <w:lvlJc w:val="left"/>
      <w:pPr>
        <w:tabs>
          <w:tab w:val="num" w:pos="2938"/>
        </w:tabs>
        <w:ind w:left="2938" w:hanging="360"/>
      </w:pPr>
    </w:lvl>
    <w:lvl w:ilvl="4" w:tplc="04240019" w:tentative="1">
      <w:start w:val="1"/>
      <w:numFmt w:val="lowerLetter"/>
      <w:lvlText w:val="%5."/>
      <w:lvlJc w:val="left"/>
      <w:pPr>
        <w:tabs>
          <w:tab w:val="num" w:pos="3658"/>
        </w:tabs>
        <w:ind w:left="3658" w:hanging="360"/>
      </w:pPr>
    </w:lvl>
    <w:lvl w:ilvl="5" w:tplc="0424001B" w:tentative="1">
      <w:start w:val="1"/>
      <w:numFmt w:val="lowerRoman"/>
      <w:lvlText w:val="%6."/>
      <w:lvlJc w:val="right"/>
      <w:pPr>
        <w:tabs>
          <w:tab w:val="num" w:pos="4378"/>
        </w:tabs>
        <w:ind w:left="4378" w:hanging="180"/>
      </w:pPr>
    </w:lvl>
    <w:lvl w:ilvl="6" w:tplc="0424000F" w:tentative="1">
      <w:start w:val="1"/>
      <w:numFmt w:val="decimal"/>
      <w:lvlText w:val="%7."/>
      <w:lvlJc w:val="left"/>
      <w:pPr>
        <w:tabs>
          <w:tab w:val="num" w:pos="5098"/>
        </w:tabs>
        <w:ind w:left="5098" w:hanging="360"/>
      </w:pPr>
    </w:lvl>
    <w:lvl w:ilvl="7" w:tplc="04240019" w:tentative="1">
      <w:start w:val="1"/>
      <w:numFmt w:val="lowerLetter"/>
      <w:lvlText w:val="%8."/>
      <w:lvlJc w:val="left"/>
      <w:pPr>
        <w:tabs>
          <w:tab w:val="num" w:pos="5818"/>
        </w:tabs>
        <w:ind w:left="5818" w:hanging="360"/>
      </w:pPr>
    </w:lvl>
    <w:lvl w:ilvl="8" w:tplc="0424001B" w:tentative="1">
      <w:start w:val="1"/>
      <w:numFmt w:val="lowerRoman"/>
      <w:lvlText w:val="%9."/>
      <w:lvlJc w:val="right"/>
      <w:pPr>
        <w:tabs>
          <w:tab w:val="num" w:pos="6538"/>
        </w:tabs>
        <w:ind w:left="6538" w:hanging="180"/>
      </w:pPr>
    </w:lvl>
  </w:abstractNum>
  <w:abstractNum w:abstractNumId="10">
    <w:nsid w:val="345E4967"/>
    <w:multiLevelType w:val="hybridMultilevel"/>
    <w:tmpl w:val="5EFC41B0"/>
    <w:lvl w:ilvl="0" w:tplc="3F761642">
      <w:start w:val="1"/>
      <w:numFmt w:val="bullet"/>
      <w:lvlText w:val="-"/>
      <w:lvlJc w:val="left"/>
      <w:pPr>
        <w:tabs>
          <w:tab w:val="num" w:pos="600"/>
        </w:tabs>
        <w:ind w:left="600" w:hanging="360"/>
      </w:pPr>
      <w:rPr>
        <w:rFonts w:ascii="Times New Roman" w:eastAsia="Times New Roman" w:hAnsi="Times New Roman" w:cs="Times New Roman" w:hint="default"/>
      </w:rPr>
    </w:lvl>
    <w:lvl w:ilvl="1" w:tplc="04240003" w:tentative="1">
      <w:start w:val="1"/>
      <w:numFmt w:val="bullet"/>
      <w:lvlText w:val="o"/>
      <w:lvlJc w:val="left"/>
      <w:pPr>
        <w:tabs>
          <w:tab w:val="num" w:pos="1320"/>
        </w:tabs>
        <w:ind w:left="1320" w:hanging="360"/>
      </w:pPr>
      <w:rPr>
        <w:rFonts w:ascii="Courier New" w:hAnsi="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11">
    <w:nsid w:val="37226187"/>
    <w:multiLevelType w:val="hybridMultilevel"/>
    <w:tmpl w:val="6FFC73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796364C"/>
    <w:multiLevelType w:val="hybridMultilevel"/>
    <w:tmpl w:val="6C30D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8A022CA"/>
    <w:multiLevelType w:val="hybridMultilevel"/>
    <w:tmpl w:val="C4269252"/>
    <w:lvl w:ilvl="0" w:tplc="3A5C4BE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3A813372"/>
    <w:multiLevelType w:val="hybridMultilevel"/>
    <w:tmpl w:val="B57A84D2"/>
    <w:lvl w:ilvl="0" w:tplc="D02A95BC">
      <w:start w:val="100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41017502"/>
    <w:multiLevelType w:val="hybridMultilevel"/>
    <w:tmpl w:val="462469E6"/>
    <w:lvl w:ilvl="0" w:tplc="C3088526">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nsid w:val="452A26A6"/>
    <w:multiLevelType w:val="hybridMultilevel"/>
    <w:tmpl w:val="4CA6CAD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5E5383C"/>
    <w:multiLevelType w:val="hybridMultilevel"/>
    <w:tmpl w:val="E640C8F6"/>
    <w:lvl w:ilvl="0" w:tplc="CA54831A">
      <w:numFmt w:val="bullet"/>
      <w:lvlText w:val="-"/>
      <w:lvlJc w:val="left"/>
      <w:pPr>
        <w:tabs>
          <w:tab w:val="num" w:pos="360"/>
        </w:tabs>
        <w:ind w:left="360" w:hanging="360"/>
      </w:pPr>
      <w:rPr>
        <w:rFonts w:ascii="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8">
    <w:nsid w:val="45EA749C"/>
    <w:multiLevelType w:val="hybridMultilevel"/>
    <w:tmpl w:val="1D162046"/>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48B45CE2"/>
    <w:multiLevelType w:val="hybridMultilevel"/>
    <w:tmpl w:val="4E707CC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4D5D3257"/>
    <w:multiLevelType w:val="hybridMultilevel"/>
    <w:tmpl w:val="D9D67ED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53687DE9"/>
    <w:multiLevelType w:val="singleLevel"/>
    <w:tmpl w:val="F426E1B8"/>
    <w:lvl w:ilvl="0">
      <w:start w:val="1"/>
      <w:numFmt w:val="bullet"/>
      <w:lvlText w:val="-"/>
      <w:lvlJc w:val="left"/>
      <w:pPr>
        <w:tabs>
          <w:tab w:val="num" w:pos="360"/>
        </w:tabs>
        <w:ind w:left="360" w:hanging="360"/>
      </w:pPr>
      <w:rPr>
        <w:rFonts w:hint="default"/>
      </w:rPr>
    </w:lvl>
  </w:abstractNum>
  <w:abstractNum w:abstractNumId="22">
    <w:nsid w:val="5FAD4349"/>
    <w:multiLevelType w:val="hybridMultilevel"/>
    <w:tmpl w:val="5D7E3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620B10F7"/>
    <w:multiLevelType w:val="singleLevel"/>
    <w:tmpl w:val="F426E1B8"/>
    <w:lvl w:ilvl="0">
      <w:start w:val="1"/>
      <w:numFmt w:val="bullet"/>
      <w:lvlText w:val="-"/>
      <w:lvlJc w:val="left"/>
      <w:pPr>
        <w:tabs>
          <w:tab w:val="num" w:pos="360"/>
        </w:tabs>
        <w:ind w:left="360" w:hanging="360"/>
      </w:pPr>
      <w:rPr>
        <w:rFonts w:hint="default"/>
      </w:rPr>
    </w:lvl>
  </w:abstractNum>
  <w:abstractNum w:abstractNumId="24">
    <w:nsid w:val="623271FF"/>
    <w:multiLevelType w:val="hybridMultilevel"/>
    <w:tmpl w:val="9838183E"/>
    <w:lvl w:ilvl="0" w:tplc="875C4E06">
      <w:start w:val="1"/>
      <w:numFmt w:val="lowerLetter"/>
      <w:lvlText w:val="%1)"/>
      <w:lvlJc w:val="left"/>
      <w:pPr>
        <w:tabs>
          <w:tab w:val="num" w:pos="1068"/>
        </w:tabs>
        <w:ind w:left="1068" w:hanging="360"/>
      </w:pPr>
      <w:rPr>
        <w:rFonts w:hint="default"/>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5">
    <w:nsid w:val="62DB4796"/>
    <w:multiLevelType w:val="hybridMultilevel"/>
    <w:tmpl w:val="C0F03AB4"/>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nsid w:val="63E06028"/>
    <w:multiLevelType w:val="hybridMultilevel"/>
    <w:tmpl w:val="71729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640314D3"/>
    <w:multiLevelType w:val="hybridMultilevel"/>
    <w:tmpl w:val="99840730"/>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nsid w:val="6A4A6CBE"/>
    <w:multiLevelType w:val="hybridMultilevel"/>
    <w:tmpl w:val="28025A12"/>
    <w:lvl w:ilvl="0" w:tplc="7586214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6B6D016A"/>
    <w:multiLevelType w:val="hybridMultilevel"/>
    <w:tmpl w:val="91C0ECE4"/>
    <w:lvl w:ilvl="0" w:tplc="3A5C4BE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70CD3F2C"/>
    <w:multiLevelType w:val="hybridMultilevel"/>
    <w:tmpl w:val="51F4986C"/>
    <w:lvl w:ilvl="0" w:tplc="9ED8565C">
      <w:start w:val="1"/>
      <w:numFmt w:val="bullet"/>
      <w:lvlText w:val="-"/>
      <w:lvlJc w:val="left"/>
      <w:pPr>
        <w:tabs>
          <w:tab w:val="num" w:pos="284"/>
        </w:tabs>
        <w:ind w:left="284" w:hanging="284"/>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nsid w:val="74A47AE0"/>
    <w:multiLevelType w:val="hybridMultilevel"/>
    <w:tmpl w:val="C8CA7724"/>
    <w:lvl w:ilvl="0" w:tplc="0424000F">
      <w:start w:val="1"/>
      <w:numFmt w:val="decimal"/>
      <w:lvlText w:val="%1."/>
      <w:lvlJc w:val="left"/>
      <w:pPr>
        <w:tabs>
          <w:tab w:val="num" w:pos="720"/>
        </w:tabs>
        <w:ind w:left="720" w:hanging="360"/>
      </w:pPr>
      <w:rPr>
        <w:rFonts w:hint="default"/>
      </w:rPr>
    </w:lvl>
    <w:lvl w:ilvl="1" w:tplc="01F2140A">
      <w:start w:val="1"/>
      <w:numFmt w:val="bullet"/>
      <w:lvlText w:val="-"/>
      <w:lvlJc w:val="left"/>
      <w:pPr>
        <w:tabs>
          <w:tab w:val="num" w:pos="1440"/>
        </w:tabs>
        <w:ind w:left="1440" w:hanging="360"/>
      </w:pPr>
      <w:rPr>
        <w:rFonts w:ascii="Times New Roman" w:eastAsia="Times New Roman" w:hAnsi="Times New Roman"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nsid w:val="74A64E47"/>
    <w:multiLevelType w:val="hybridMultilevel"/>
    <w:tmpl w:val="8286EE8C"/>
    <w:lvl w:ilvl="0" w:tplc="3A5C4BE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nsid w:val="750C18BF"/>
    <w:multiLevelType w:val="hybridMultilevel"/>
    <w:tmpl w:val="F5AAFF0E"/>
    <w:lvl w:ilvl="0" w:tplc="D02A95BC">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A7C3595"/>
    <w:multiLevelType w:val="hybridMultilevel"/>
    <w:tmpl w:val="9EC21F08"/>
    <w:lvl w:ilvl="0" w:tplc="9ED8565C">
      <w:start w:val="1"/>
      <w:numFmt w:val="bullet"/>
      <w:lvlText w:val="-"/>
      <w:lvlJc w:val="left"/>
      <w:pPr>
        <w:tabs>
          <w:tab w:val="num" w:pos="284"/>
        </w:tabs>
        <w:ind w:left="284" w:hanging="284"/>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nsid w:val="7D0D4278"/>
    <w:multiLevelType w:val="hybridMultilevel"/>
    <w:tmpl w:val="4C62AC64"/>
    <w:lvl w:ilvl="0" w:tplc="D02A95BC">
      <w:start w:val="100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nsid w:val="7F681A77"/>
    <w:multiLevelType w:val="hybridMultilevel"/>
    <w:tmpl w:val="6338DE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F8B58E1"/>
    <w:multiLevelType w:val="hybridMultilevel"/>
    <w:tmpl w:val="CEA4022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7"/>
  </w:num>
  <w:num w:numId="2">
    <w:abstractNumId w:val="5"/>
  </w:num>
  <w:num w:numId="3">
    <w:abstractNumId w:val="25"/>
  </w:num>
  <w:num w:numId="4">
    <w:abstractNumId w:val="15"/>
  </w:num>
  <w:num w:numId="5">
    <w:abstractNumId w:val="28"/>
  </w:num>
  <w:num w:numId="6">
    <w:abstractNumId w:val="31"/>
  </w:num>
  <w:num w:numId="7">
    <w:abstractNumId w:val="27"/>
  </w:num>
  <w:num w:numId="8">
    <w:abstractNumId w:val="19"/>
  </w:num>
  <w:num w:numId="9">
    <w:abstractNumId w:val="18"/>
  </w:num>
  <w:num w:numId="10">
    <w:abstractNumId w:val="24"/>
  </w:num>
  <w:num w:numId="11">
    <w:abstractNumId w:val="10"/>
  </w:num>
  <w:num w:numId="12">
    <w:abstractNumId w:val="34"/>
  </w:num>
  <w:num w:numId="13">
    <w:abstractNumId w:val="29"/>
  </w:num>
  <w:num w:numId="14">
    <w:abstractNumId w:val="13"/>
  </w:num>
  <w:num w:numId="15">
    <w:abstractNumId w:val="32"/>
  </w:num>
  <w:num w:numId="16">
    <w:abstractNumId w:val="37"/>
  </w:num>
  <w:num w:numId="17">
    <w:abstractNumId w:val="20"/>
  </w:num>
  <w:num w:numId="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14"/>
  </w:num>
  <w:num w:numId="20">
    <w:abstractNumId w:val="2"/>
  </w:num>
  <w:num w:numId="21">
    <w:abstractNumId w:val="23"/>
  </w:num>
  <w:num w:numId="22">
    <w:abstractNumId w:val="21"/>
  </w:num>
  <w:num w:numId="23">
    <w:abstractNumId w:val="9"/>
  </w:num>
  <w:num w:numId="24">
    <w:abstractNumId w:val="30"/>
  </w:num>
  <w:num w:numId="25">
    <w:abstractNumId w:val="26"/>
  </w:num>
  <w:num w:numId="26">
    <w:abstractNumId w:val="17"/>
  </w:num>
  <w:num w:numId="27">
    <w:abstractNumId w:val="8"/>
  </w:num>
  <w:num w:numId="28">
    <w:abstractNumId w:val="4"/>
  </w:num>
  <w:num w:numId="29">
    <w:abstractNumId w:val="6"/>
  </w:num>
  <w:num w:numId="30">
    <w:abstractNumId w:val="11"/>
  </w:num>
  <w:num w:numId="31">
    <w:abstractNumId w:val="12"/>
  </w:num>
  <w:num w:numId="32">
    <w:abstractNumId w:val="33"/>
  </w:num>
  <w:num w:numId="33">
    <w:abstractNumId w:val="3"/>
  </w:num>
  <w:num w:numId="34">
    <w:abstractNumId w:val="22"/>
  </w:num>
  <w:num w:numId="35">
    <w:abstractNumId w:val="1"/>
  </w:num>
  <w:num w:numId="36">
    <w:abstractNumId w:val="36"/>
  </w:num>
  <w:num w:numId="37">
    <w:abstractNumId w:val="35"/>
  </w:num>
  <w:num w:numId="3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stylePaneFormatFilter w:val="3F01"/>
  <w:defaultTabStop w:val="708"/>
  <w:hyphenationZone w:val="425"/>
  <w:noPunctuationKerning/>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1B3FC2"/>
    <w:rsid w:val="0000011A"/>
    <w:rsid w:val="00003139"/>
    <w:rsid w:val="000141AA"/>
    <w:rsid w:val="0001442E"/>
    <w:rsid w:val="00014DE3"/>
    <w:rsid w:val="00016CAC"/>
    <w:rsid w:val="0002448B"/>
    <w:rsid w:val="0002522F"/>
    <w:rsid w:val="00031BBA"/>
    <w:rsid w:val="000339A8"/>
    <w:rsid w:val="00034293"/>
    <w:rsid w:val="000360CB"/>
    <w:rsid w:val="00036A50"/>
    <w:rsid w:val="00040536"/>
    <w:rsid w:val="00040DBD"/>
    <w:rsid w:val="000424F8"/>
    <w:rsid w:val="00044320"/>
    <w:rsid w:val="00046FDB"/>
    <w:rsid w:val="0004781E"/>
    <w:rsid w:val="00050ABC"/>
    <w:rsid w:val="0005120D"/>
    <w:rsid w:val="00054731"/>
    <w:rsid w:val="000711C2"/>
    <w:rsid w:val="00072A15"/>
    <w:rsid w:val="00072DA1"/>
    <w:rsid w:val="00077141"/>
    <w:rsid w:val="000807D3"/>
    <w:rsid w:val="00081701"/>
    <w:rsid w:val="000833E6"/>
    <w:rsid w:val="00083763"/>
    <w:rsid w:val="00085486"/>
    <w:rsid w:val="00090CAE"/>
    <w:rsid w:val="000949DA"/>
    <w:rsid w:val="0009639B"/>
    <w:rsid w:val="000A129D"/>
    <w:rsid w:val="000A17BB"/>
    <w:rsid w:val="000A1912"/>
    <w:rsid w:val="000A440D"/>
    <w:rsid w:val="000A4F6C"/>
    <w:rsid w:val="000A7520"/>
    <w:rsid w:val="000A77DF"/>
    <w:rsid w:val="000B15AB"/>
    <w:rsid w:val="000B37A7"/>
    <w:rsid w:val="000B596A"/>
    <w:rsid w:val="000B5AAF"/>
    <w:rsid w:val="000C00DC"/>
    <w:rsid w:val="000C5979"/>
    <w:rsid w:val="000D658E"/>
    <w:rsid w:val="000E0042"/>
    <w:rsid w:val="000E45A6"/>
    <w:rsid w:val="000E5185"/>
    <w:rsid w:val="000F2832"/>
    <w:rsid w:val="000F342C"/>
    <w:rsid w:val="000F360C"/>
    <w:rsid w:val="0010005B"/>
    <w:rsid w:val="001006D6"/>
    <w:rsid w:val="00101DE7"/>
    <w:rsid w:val="00104379"/>
    <w:rsid w:val="00105187"/>
    <w:rsid w:val="00105878"/>
    <w:rsid w:val="00106A63"/>
    <w:rsid w:val="00107999"/>
    <w:rsid w:val="001103A4"/>
    <w:rsid w:val="00111302"/>
    <w:rsid w:val="0011489A"/>
    <w:rsid w:val="00116E77"/>
    <w:rsid w:val="00120E89"/>
    <w:rsid w:val="00121CEF"/>
    <w:rsid w:val="001250F0"/>
    <w:rsid w:val="00125438"/>
    <w:rsid w:val="00125F8F"/>
    <w:rsid w:val="00126FED"/>
    <w:rsid w:val="00132998"/>
    <w:rsid w:val="001344D9"/>
    <w:rsid w:val="001361E9"/>
    <w:rsid w:val="00142791"/>
    <w:rsid w:val="0014411D"/>
    <w:rsid w:val="00154146"/>
    <w:rsid w:val="00155071"/>
    <w:rsid w:val="001576C3"/>
    <w:rsid w:val="00157C2C"/>
    <w:rsid w:val="001600A2"/>
    <w:rsid w:val="001613D3"/>
    <w:rsid w:val="00165630"/>
    <w:rsid w:val="0017523C"/>
    <w:rsid w:val="0017780A"/>
    <w:rsid w:val="00181A3D"/>
    <w:rsid w:val="0018569D"/>
    <w:rsid w:val="00185C27"/>
    <w:rsid w:val="00187AC1"/>
    <w:rsid w:val="001A76E6"/>
    <w:rsid w:val="001B0A02"/>
    <w:rsid w:val="001B3FC2"/>
    <w:rsid w:val="001B4AC4"/>
    <w:rsid w:val="001C0B71"/>
    <w:rsid w:val="001C13CC"/>
    <w:rsid w:val="001C3923"/>
    <w:rsid w:val="001C4A08"/>
    <w:rsid w:val="001D2F0D"/>
    <w:rsid w:val="001D3C88"/>
    <w:rsid w:val="001D40F4"/>
    <w:rsid w:val="001D540D"/>
    <w:rsid w:val="001D6DD4"/>
    <w:rsid w:val="001D6F39"/>
    <w:rsid w:val="001E5014"/>
    <w:rsid w:val="001E6EE6"/>
    <w:rsid w:val="001E7BBA"/>
    <w:rsid w:val="001F211D"/>
    <w:rsid w:val="00205279"/>
    <w:rsid w:val="002055B9"/>
    <w:rsid w:val="0021011A"/>
    <w:rsid w:val="002118AB"/>
    <w:rsid w:val="0021796F"/>
    <w:rsid w:val="00217995"/>
    <w:rsid w:val="002201CB"/>
    <w:rsid w:val="0022257C"/>
    <w:rsid w:val="002234F6"/>
    <w:rsid w:val="00224067"/>
    <w:rsid w:val="002249C1"/>
    <w:rsid w:val="00225F32"/>
    <w:rsid w:val="00232B53"/>
    <w:rsid w:val="00235E1A"/>
    <w:rsid w:val="002407C6"/>
    <w:rsid w:val="00241BE7"/>
    <w:rsid w:val="002441A8"/>
    <w:rsid w:val="002460D7"/>
    <w:rsid w:val="002510CF"/>
    <w:rsid w:val="0025130F"/>
    <w:rsid w:val="00251623"/>
    <w:rsid w:val="002559C9"/>
    <w:rsid w:val="00256684"/>
    <w:rsid w:val="00266376"/>
    <w:rsid w:val="0026638F"/>
    <w:rsid w:val="0026748E"/>
    <w:rsid w:val="00272351"/>
    <w:rsid w:val="002731F5"/>
    <w:rsid w:val="00276211"/>
    <w:rsid w:val="002840D4"/>
    <w:rsid w:val="00287F3F"/>
    <w:rsid w:val="00295366"/>
    <w:rsid w:val="00296C3C"/>
    <w:rsid w:val="00297A1B"/>
    <w:rsid w:val="002A0163"/>
    <w:rsid w:val="002A4A07"/>
    <w:rsid w:val="002A5E54"/>
    <w:rsid w:val="002B34A9"/>
    <w:rsid w:val="002C2216"/>
    <w:rsid w:val="002C26CB"/>
    <w:rsid w:val="002C2754"/>
    <w:rsid w:val="002C4D90"/>
    <w:rsid w:val="002C7031"/>
    <w:rsid w:val="002D2E7B"/>
    <w:rsid w:val="002E2E74"/>
    <w:rsid w:val="002E4DAC"/>
    <w:rsid w:val="002E5C49"/>
    <w:rsid w:val="002E6688"/>
    <w:rsid w:val="002E7853"/>
    <w:rsid w:val="002F1FAA"/>
    <w:rsid w:val="002F670C"/>
    <w:rsid w:val="002F67A3"/>
    <w:rsid w:val="0030087E"/>
    <w:rsid w:val="0030128C"/>
    <w:rsid w:val="00301E3A"/>
    <w:rsid w:val="00303334"/>
    <w:rsid w:val="003051CA"/>
    <w:rsid w:val="00305B16"/>
    <w:rsid w:val="003067D0"/>
    <w:rsid w:val="00312285"/>
    <w:rsid w:val="00312469"/>
    <w:rsid w:val="003132FF"/>
    <w:rsid w:val="00315EAB"/>
    <w:rsid w:val="00315FCC"/>
    <w:rsid w:val="00316E10"/>
    <w:rsid w:val="003215ED"/>
    <w:rsid w:val="00321DAD"/>
    <w:rsid w:val="00322081"/>
    <w:rsid w:val="00326988"/>
    <w:rsid w:val="003273FC"/>
    <w:rsid w:val="00327F3D"/>
    <w:rsid w:val="00333EA2"/>
    <w:rsid w:val="0033430A"/>
    <w:rsid w:val="003344D6"/>
    <w:rsid w:val="00341126"/>
    <w:rsid w:val="003452DE"/>
    <w:rsid w:val="00350065"/>
    <w:rsid w:val="00352C25"/>
    <w:rsid w:val="00356769"/>
    <w:rsid w:val="00356F8E"/>
    <w:rsid w:val="00363ABC"/>
    <w:rsid w:val="00364F2A"/>
    <w:rsid w:val="00364F60"/>
    <w:rsid w:val="0036534E"/>
    <w:rsid w:val="003679B0"/>
    <w:rsid w:val="00367F5C"/>
    <w:rsid w:val="00370A3D"/>
    <w:rsid w:val="00370D43"/>
    <w:rsid w:val="003733DB"/>
    <w:rsid w:val="0037378E"/>
    <w:rsid w:val="00377A30"/>
    <w:rsid w:val="00381F33"/>
    <w:rsid w:val="00385622"/>
    <w:rsid w:val="00391732"/>
    <w:rsid w:val="00392D0A"/>
    <w:rsid w:val="00396168"/>
    <w:rsid w:val="00397E72"/>
    <w:rsid w:val="003A1330"/>
    <w:rsid w:val="003A216D"/>
    <w:rsid w:val="003A4917"/>
    <w:rsid w:val="003A5CB4"/>
    <w:rsid w:val="003A6845"/>
    <w:rsid w:val="003B45C3"/>
    <w:rsid w:val="003B56CF"/>
    <w:rsid w:val="003B5DD3"/>
    <w:rsid w:val="003B74EF"/>
    <w:rsid w:val="003D2066"/>
    <w:rsid w:val="003D3199"/>
    <w:rsid w:val="003D569D"/>
    <w:rsid w:val="003E1F88"/>
    <w:rsid w:val="003E6940"/>
    <w:rsid w:val="003F040F"/>
    <w:rsid w:val="003F093A"/>
    <w:rsid w:val="003F7A6C"/>
    <w:rsid w:val="004019E0"/>
    <w:rsid w:val="00402F5A"/>
    <w:rsid w:val="0040454C"/>
    <w:rsid w:val="00411E33"/>
    <w:rsid w:val="00412156"/>
    <w:rsid w:val="004162B7"/>
    <w:rsid w:val="004200D3"/>
    <w:rsid w:val="004219BA"/>
    <w:rsid w:val="00421D98"/>
    <w:rsid w:val="00422ED3"/>
    <w:rsid w:val="00425AE0"/>
    <w:rsid w:val="0043787F"/>
    <w:rsid w:val="004412E2"/>
    <w:rsid w:val="0044185F"/>
    <w:rsid w:val="004422BF"/>
    <w:rsid w:val="004430CB"/>
    <w:rsid w:val="00445EA7"/>
    <w:rsid w:val="00447698"/>
    <w:rsid w:val="004549BD"/>
    <w:rsid w:val="00455E93"/>
    <w:rsid w:val="00466172"/>
    <w:rsid w:val="00482195"/>
    <w:rsid w:val="00487D12"/>
    <w:rsid w:val="00494F8E"/>
    <w:rsid w:val="004A2486"/>
    <w:rsid w:val="004A6FE7"/>
    <w:rsid w:val="004A7512"/>
    <w:rsid w:val="004B08DB"/>
    <w:rsid w:val="004B1E23"/>
    <w:rsid w:val="004B3C23"/>
    <w:rsid w:val="004B714D"/>
    <w:rsid w:val="004C05E8"/>
    <w:rsid w:val="004C0705"/>
    <w:rsid w:val="004C1E7B"/>
    <w:rsid w:val="004C201F"/>
    <w:rsid w:val="004D0714"/>
    <w:rsid w:val="004D1A05"/>
    <w:rsid w:val="004D49E4"/>
    <w:rsid w:val="004D767A"/>
    <w:rsid w:val="004E1F08"/>
    <w:rsid w:val="004E2BD0"/>
    <w:rsid w:val="004E3086"/>
    <w:rsid w:val="004F6AF1"/>
    <w:rsid w:val="004F6C00"/>
    <w:rsid w:val="004F7D87"/>
    <w:rsid w:val="005007E8"/>
    <w:rsid w:val="005022E4"/>
    <w:rsid w:val="00510522"/>
    <w:rsid w:val="005213D4"/>
    <w:rsid w:val="005224BE"/>
    <w:rsid w:val="005274C9"/>
    <w:rsid w:val="005310DD"/>
    <w:rsid w:val="005333FD"/>
    <w:rsid w:val="00533888"/>
    <w:rsid w:val="0054156E"/>
    <w:rsid w:val="005444C6"/>
    <w:rsid w:val="00552195"/>
    <w:rsid w:val="00554E79"/>
    <w:rsid w:val="00555D18"/>
    <w:rsid w:val="0056123C"/>
    <w:rsid w:val="00563362"/>
    <w:rsid w:val="00564728"/>
    <w:rsid w:val="005667DB"/>
    <w:rsid w:val="00575061"/>
    <w:rsid w:val="005770D2"/>
    <w:rsid w:val="005778CC"/>
    <w:rsid w:val="00580918"/>
    <w:rsid w:val="00581F39"/>
    <w:rsid w:val="00585B50"/>
    <w:rsid w:val="0058660C"/>
    <w:rsid w:val="00593B24"/>
    <w:rsid w:val="00594806"/>
    <w:rsid w:val="00594968"/>
    <w:rsid w:val="005A39BC"/>
    <w:rsid w:val="005A7612"/>
    <w:rsid w:val="005A7C40"/>
    <w:rsid w:val="005B0FD8"/>
    <w:rsid w:val="005B28E8"/>
    <w:rsid w:val="005B3BC2"/>
    <w:rsid w:val="005B3D6A"/>
    <w:rsid w:val="005B4DAC"/>
    <w:rsid w:val="005B5FCA"/>
    <w:rsid w:val="005C740E"/>
    <w:rsid w:val="005C7A41"/>
    <w:rsid w:val="005D53B2"/>
    <w:rsid w:val="005D6085"/>
    <w:rsid w:val="005D670B"/>
    <w:rsid w:val="005D7620"/>
    <w:rsid w:val="005E33C5"/>
    <w:rsid w:val="005E5E52"/>
    <w:rsid w:val="005E639B"/>
    <w:rsid w:val="005E6F33"/>
    <w:rsid w:val="005E7167"/>
    <w:rsid w:val="005E76BE"/>
    <w:rsid w:val="005F0175"/>
    <w:rsid w:val="005F24E4"/>
    <w:rsid w:val="005F2A88"/>
    <w:rsid w:val="005F340D"/>
    <w:rsid w:val="005F4B08"/>
    <w:rsid w:val="005F53BF"/>
    <w:rsid w:val="0060765F"/>
    <w:rsid w:val="00610DE0"/>
    <w:rsid w:val="00614A87"/>
    <w:rsid w:val="006163BA"/>
    <w:rsid w:val="006201FA"/>
    <w:rsid w:val="00620D42"/>
    <w:rsid w:val="00634819"/>
    <w:rsid w:val="00634F73"/>
    <w:rsid w:val="0063636D"/>
    <w:rsid w:val="00640C06"/>
    <w:rsid w:val="00646538"/>
    <w:rsid w:val="006478D5"/>
    <w:rsid w:val="006644BA"/>
    <w:rsid w:val="0067029C"/>
    <w:rsid w:val="00670DD2"/>
    <w:rsid w:val="00671D45"/>
    <w:rsid w:val="00675D3B"/>
    <w:rsid w:val="006766CD"/>
    <w:rsid w:val="00676FC4"/>
    <w:rsid w:val="006803F5"/>
    <w:rsid w:val="006815C6"/>
    <w:rsid w:val="006829E1"/>
    <w:rsid w:val="00690659"/>
    <w:rsid w:val="00695653"/>
    <w:rsid w:val="00695D73"/>
    <w:rsid w:val="00697173"/>
    <w:rsid w:val="006A2B25"/>
    <w:rsid w:val="006A2B2A"/>
    <w:rsid w:val="006A38A8"/>
    <w:rsid w:val="006B0D1F"/>
    <w:rsid w:val="006B314F"/>
    <w:rsid w:val="006B454C"/>
    <w:rsid w:val="006C4063"/>
    <w:rsid w:val="006D103F"/>
    <w:rsid w:val="006D4170"/>
    <w:rsid w:val="006D526D"/>
    <w:rsid w:val="006D6427"/>
    <w:rsid w:val="006D753D"/>
    <w:rsid w:val="006E088D"/>
    <w:rsid w:val="006E48FA"/>
    <w:rsid w:val="006E79E9"/>
    <w:rsid w:val="007008E1"/>
    <w:rsid w:val="00700DA4"/>
    <w:rsid w:val="00705A5B"/>
    <w:rsid w:val="007068D5"/>
    <w:rsid w:val="0071156C"/>
    <w:rsid w:val="00715C65"/>
    <w:rsid w:val="00716F88"/>
    <w:rsid w:val="00721046"/>
    <w:rsid w:val="007260FC"/>
    <w:rsid w:val="007273FD"/>
    <w:rsid w:val="007348F1"/>
    <w:rsid w:val="00741A8E"/>
    <w:rsid w:val="007425F5"/>
    <w:rsid w:val="007500D4"/>
    <w:rsid w:val="00752DF9"/>
    <w:rsid w:val="00753507"/>
    <w:rsid w:val="00753C0B"/>
    <w:rsid w:val="00754EED"/>
    <w:rsid w:val="007555EF"/>
    <w:rsid w:val="00756B97"/>
    <w:rsid w:val="00757860"/>
    <w:rsid w:val="0076210F"/>
    <w:rsid w:val="00763ED0"/>
    <w:rsid w:val="0077041A"/>
    <w:rsid w:val="007710D6"/>
    <w:rsid w:val="00773E6E"/>
    <w:rsid w:val="007830F7"/>
    <w:rsid w:val="00786864"/>
    <w:rsid w:val="00791D2B"/>
    <w:rsid w:val="00792AC4"/>
    <w:rsid w:val="0079449C"/>
    <w:rsid w:val="007A0725"/>
    <w:rsid w:val="007A2212"/>
    <w:rsid w:val="007A7F44"/>
    <w:rsid w:val="007B3EBC"/>
    <w:rsid w:val="007B7C33"/>
    <w:rsid w:val="007C1F13"/>
    <w:rsid w:val="007C3CD8"/>
    <w:rsid w:val="007D386C"/>
    <w:rsid w:val="007D5951"/>
    <w:rsid w:val="007D7B2A"/>
    <w:rsid w:val="007D7D0E"/>
    <w:rsid w:val="007E2362"/>
    <w:rsid w:val="007E262B"/>
    <w:rsid w:val="007E62F6"/>
    <w:rsid w:val="007E6B16"/>
    <w:rsid w:val="007F18A7"/>
    <w:rsid w:val="007F2CFF"/>
    <w:rsid w:val="007F3843"/>
    <w:rsid w:val="007F4CCA"/>
    <w:rsid w:val="007F716A"/>
    <w:rsid w:val="007F7CFA"/>
    <w:rsid w:val="007F7FE8"/>
    <w:rsid w:val="008007E6"/>
    <w:rsid w:val="008078B0"/>
    <w:rsid w:val="00811E57"/>
    <w:rsid w:val="00814924"/>
    <w:rsid w:val="00823090"/>
    <w:rsid w:val="008307AB"/>
    <w:rsid w:val="00830E4F"/>
    <w:rsid w:val="00831075"/>
    <w:rsid w:val="00835741"/>
    <w:rsid w:val="008379D5"/>
    <w:rsid w:val="0084326A"/>
    <w:rsid w:val="00846787"/>
    <w:rsid w:val="00847F46"/>
    <w:rsid w:val="00847F65"/>
    <w:rsid w:val="00852958"/>
    <w:rsid w:val="008536DA"/>
    <w:rsid w:val="00862F23"/>
    <w:rsid w:val="0086382F"/>
    <w:rsid w:val="008653FF"/>
    <w:rsid w:val="00865F00"/>
    <w:rsid w:val="008679D0"/>
    <w:rsid w:val="00867D1E"/>
    <w:rsid w:val="008703AF"/>
    <w:rsid w:val="00882166"/>
    <w:rsid w:val="00885094"/>
    <w:rsid w:val="00896FC0"/>
    <w:rsid w:val="008A1707"/>
    <w:rsid w:val="008A1B3A"/>
    <w:rsid w:val="008A2744"/>
    <w:rsid w:val="008A364E"/>
    <w:rsid w:val="008A5344"/>
    <w:rsid w:val="008A7370"/>
    <w:rsid w:val="008B244F"/>
    <w:rsid w:val="008B59D1"/>
    <w:rsid w:val="008B7348"/>
    <w:rsid w:val="008C0CD9"/>
    <w:rsid w:val="008C0EEF"/>
    <w:rsid w:val="008C1BBF"/>
    <w:rsid w:val="008C6AE3"/>
    <w:rsid w:val="008C6F8E"/>
    <w:rsid w:val="008D0B3B"/>
    <w:rsid w:val="008D0C79"/>
    <w:rsid w:val="008D4F2F"/>
    <w:rsid w:val="008E0A1B"/>
    <w:rsid w:val="008F7D5D"/>
    <w:rsid w:val="0090063E"/>
    <w:rsid w:val="0090244D"/>
    <w:rsid w:val="00904D48"/>
    <w:rsid w:val="00904ED7"/>
    <w:rsid w:val="009079D1"/>
    <w:rsid w:val="009112C7"/>
    <w:rsid w:val="009145A2"/>
    <w:rsid w:val="00916053"/>
    <w:rsid w:val="00916DCC"/>
    <w:rsid w:val="009200E4"/>
    <w:rsid w:val="00920345"/>
    <w:rsid w:val="00922A2F"/>
    <w:rsid w:val="00923352"/>
    <w:rsid w:val="00924B1A"/>
    <w:rsid w:val="00924CAC"/>
    <w:rsid w:val="0092585E"/>
    <w:rsid w:val="0093615C"/>
    <w:rsid w:val="0094008D"/>
    <w:rsid w:val="009410F1"/>
    <w:rsid w:val="009433A3"/>
    <w:rsid w:val="00944A0A"/>
    <w:rsid w:val="00944A33"/>
    <w:rsid w:val="00945A64"/>
    <w:rsid w:val="00950425"/>
    <w:rsid w:val="009513C6"/>
    <w:rsid w:val="00952982"/>
    <w:rsid w:val="00955EA8"/>
    <w:rsid w:val="00956381"/>
    <w:rsid w:val="00957A50"/>
    <w:rsid w:val="0096279A"/>
    <w:rsid w:val="00964FAB"/>
    <w:rsid w:val="00965692"/>
    <w:rsid w:val="009656A7"/>
    <w:rsid w:val="00965F09"/>
    <w:rsid w:val="009666BE"/>
    <w:rsid w:val="0097009F"/>
    <w:rsid w:val="009764EE"/>
    <w:rsid w:val="0097793E"/>
    <w:rsid w:val="009833E7"/>
    <w:rsid w:val="0098554B"/>
    <w:rsid w:val="00986BAF"/>
    <w:rsid w:val="00991494"/>
    <w:rsid w:val="00994ABC"/>
    <w:rsid w:val="009968E6"/>
    <w:rsid w:val="009A3710"/>
    <w:rsid w:val="009A60A7"/>
    <w:rsid w:val="009B322B"/>
    <w:rsid w:val="009B50E9"/>
    <w:rsid w:val="009C1E71"/>
    <w:rsid w:val="009C47BC"/>
    <w:rsid w:val="009C6848"/>
    <w:rsid w:val="009C6EAD"/>
    <w:rsid w:val="009D160A"/>
    <w:rsid w:val="009D1F21"/>
    <w:rsid w:val="009D446B"/>
    <w:rsid w:val="009D4992"/>
    <w:rsid w:val="009D6ABC"/>
    <w:rsid w:val="009D6F58"/>
    <w:rsid w:val="009E300F"/>
    <w:rsid w:val="009E46B3"/>
    <w:rsid w:val="009E5C9A"/>
    <w:rsid w:val="009E5F63"/>
    <w:rsid w:val="009E6459"/>
    <w:rsid w:val="009E78B6"/>
    <w:rsid w:val="009F0A12"/>
    <w:rsid w:val="009F18F7"/>
    <w:rsid w:val="009F1D0E"/>
    <w:rsid w:val="009F1D49"/>
    <w:rsid w:val="009F1D6F"/>
    <w:rsid w:val="009F3832"/>
    <w:rsid w:val="00A070D9"/>
    <w:rsid w:val="00A14A42"/>
    <w:rsid w:val="00A15095"/>
    <w:rsid w:val="00A200E2"/>
    <w:rsid w:val="00A218BA"/>
    <w:rsid w:val="00A21B4B"/>
    <w:rsid w:val="00A24375"/>
    <w:rsid w:val="00A2453E"/>
    <w:rsid w:val="00A24BFE"/>
    <w:rsid w:val="00A2750E"/>
    <w:rsid w:val="00A27EEE"/>
    <w:rsid w:val="00A308D7"/>
    <w:rsid w:val="00A43F20"/>
    <w:rsid w:val="00A46943"/>
    <w:rsid w:val="00A50E26"/>
    <w:rsid w:val="00A50E2B"/>
    <w:rsid w:val="00A52F74"/>
    <w:rsid w:val="00A54943"/>
    <w:rsid w:val="00A55B16"/>
    <w:rsid w:val="00A56AA0"/>
    <w:rsid w:val="00A66161"/>
    <w:rsid w:val="00A666E0"/>
    <w:rsid w:val="00A71CAB"/>
    <w:rsid w:val="00A73963"/>
    <w:rsid w:val="00A76B5E"/>
    <w:rsid w:val="00A918C7"/>
    <w:rsid w:val="00A929C8"/>
    <w:rsid w:val="00A97D36"/>
    <w:rsid w:val="00AA09A5"/>
    <w:rsid w:val="00AA1A27"/>
    <w:rsid w:val="00AA518A"/>
    <w:rsid w:val="00AA59E8"/>
    <w:rsid w:val="00AA6B68"/>
    <w:rsid w:val="00AB197D"/>
    <w:rsid w:val="00AB60BB"/>
    <w:rsid w:val="00AB6D84"/>
    <w:rsid w:val="00AB7C02"/>
    <w:rsid w:val="00AC4FD7"/>
    <w:rsid w:val="00AD0389"/>
    <w:rsid w:val="00AD36A9"/>
    <w:rsid w:val="00AD5A0A"/>
    <w:rsid w:val="00AE0C95"/>
    <w:rsid w:val="00AE298D"/>
    <w:rsid w:val="00AE49BC"/>
    <w:rsid w:val="00AE4B18"/>
    <w:rsid w:val="00AE66A0"/>
    <w:rsid w:val="00AE7B82"/>
    <w:rsid w:val="00AF4C48"/>
    <w:rsid w:val="00AF5397"/>
    <w:rsid w:val="00AF7CFE"/>
    <w:rsid w:val="00B03614"/>
    <w:rsid w:val="00B05EEF"/>
    <w:rsid w:val="00B23CC1"/>
    <w:rsid w:val="00B23D73"/>
    <w:rsid w:val="00B24FB4"/>
    <w:rsid w:val="00B2766A"/>
    <w:rsid w:val="00B27D7F"/>
    <w:rsid w:val="00B31DA3"/>
    <w:rsid w:val="00B40ACF"/>
    <w:rsid w:val="00B5223F"/>
    <w:rsid w:val="00B64C28"/>
    <w:rsid w:val="00B65956"/>
    <w:rsid w:val="00B66283"/>
    <w:rsid w:val="00B67F8A"/>
    <w:rsid w:val="00B700EA"/>
    <w:rsid w:val="00B7140F"/>
    <w:rsid w:val="00B724A0"/>
    <w:rsid w:val="00B81AD8"/>
    <w:rsid w:val="00B86F3A"/>
    <w:rsid w:val="00B94AF5"/>
    <w:rsid w:val="00BA107C"/>
    <w:rsid w:val="00BA17AE"/>
    <w:rsid w:val="00BA232B"/>
    <w:rsid w:val="00BB1706"/>
    <w:rsid w:val="00BB52FE"/>
    <w:rsid w:val="00BB796B"/>
    <w:rsid w:val="00BC49D2"/>
    <w:rsid w:val="00BC5808"/>
    <w:rsid w:val="00BD342D"/>
    <w:rsid w:val="00BD6326"/>
    <w:rsid w:val="00BD6432"/>
    <w:rsid w:val="00BD7A3F"/>
    <w:rsid w:val="00BE1363"/>
    <w:rsid w:val="00BE2BC9"/>
    <w:rsid w:val="00BE4C9B"/>
    <w:rsid w:val="00BF08F0"/>
    <w:rsid w:val="00BF5A15"/>
    <w:rsid w:val="00BF6400"/>
    <w:rsid w:val="00C007FD"/>
    <w:rsid w:val="00C04BB6"/>
    <w:rsid w:val="00C11EF2"/>
    <w:rsid w:val="00C15B63"/>
    <w:rsid w:val="00C172C7"/>
    <w:rsid w:val="00C1771B"/>
    <w:rsid w:val="00C177C1"/>
    <w:rsid w:val="00C20DA6"/>
    <w:rsid w:val="00C20E8A"/>
    <w:rsid w:val="00C21AD8"/>
    <w:rsid w:val="00C26741"/>
    <w:rsid w:val="00C30226"/>
    <w:rsid w:val="00C34BE2"/>
    <w:rsid w:val="00C36701"/>
    <w:rsid w:val="00C36ACC"/>
    <w:rsid w:val="00C4124E"/>
    <w:rsid w:val="00C42A4A"/>
    <w:rsid w:val="00C432F8"/>
    <w:rsid w:val="00C46598"/>
    <w:rsid w:val="00C47E8B"/>
    <w:rsid w:val="00C534DB"/>
    <w:rsid w:val="00C562B5"/>
    <w:rsid w:val="00C565BF"/>
    <w:rsid w:val="00C574C6"/>
    <w:rsid w:val="00C62ADA"/>
    <w:rsid w:val="00C63A6F"/>
    <w:rsid w:val="00C72E2A"/>
    <w:rsid w:val="00C73054"/>
    <w:rsid w:val="00C74CB8"/>
    <w:rsid w:val="00C75436"/>
    <w:rsid w:val="00C76953"/>
    <w:rsid w:val="00C8450C"/>
    <w:rsid w:val="00C84AFC"/>
    <w:rsid w:val="00C8771F"/>
    <w:rsid w:val="00C87880"/>
    <w:rsid w:val="00C92AF8"/>
    <w:rsid w:val="00C92B9D"/>
    <w:rsid w:val="00C93EE7"/>
    <w:rsid w:val="00C9544E"/>
    <w:rsid w:val="00C975D5"/>
    <w:rsid w:val="00CA361E"/>
    <w:rsid w:val="00CA5708"/>
    <w:rsid w:val="00CA6659"/>
    <w:rsid w:val="00CA686C"/>
    <w:rsid w:val="00CB271D"/>
    <w:rsid w:val="00CB5085"/>
    <w:rsid w:val="00CB5584"/>
    <w:rsid w:val="00CB5E8D"/>
    <w:rsid w:val="00CB6BF4"/>
    <w:rsid w:val="00CC1961"/>
    <w:rsid w:val="00CC1BD2"/>
    <w:rsid w:val="00CC2149"/>
    <w:rsid w:val="00CC394F"/>
    <w:rsid w:val="00CC3E43"/>
    <w:rsid w:val="00CC5605"/>
    <w:rsid w:val="00CC570E"/>
    <w:rsid w:val="00CD3E9B"/>
    <w:rsid w:val="00CE0FB9"/>
    <w:rsid w:val="00CE2F4D"/>
    <w:rsid w:val="00CE610F"/>
    <w:rsid w:val="00CF438B"/>
    <w:rsid w:val="00CF56A6"/>
    <w:rsid w:val="00CF604E"/>
    <w:rsid w:val="00D00F59"/>
    <w:rsid w:val="00D03064"/>
    <w:rsid w:val="00D10D3D"/>
    <w:rsid w:val="00D11048"/>
    <w:rsid w:val="00D145E2"/>
    <w:rsid w:val="00D14820"/>
    <w:rsid w:val="00D245AE"/>
    <w:rsid w:val="00D25A35"/>
    <w:rsid w:val="00D26C8D"/>
    <w:rsid w:val="00D26EAD"/>
    <w:rsid w:val="00D27C63"/>
    <w:rsid w:val="00D30400"/>
    <w:rsid w:val="00D30E54"/>
    <w:rsid w:val="00D30ECB"/>
    <w:rsid w:val="00D34E96"/>
    <w:rsid w:val="00D3758B"/>
    <w:rsid w:val="00D37E5E"/>
    <w:rsid w:val="00D41C81"/>
    <w:rsid w:val="00D41E86"/>
    <w:rsid w:val="00D468AD"/>
    <w:rsid w:val="00D4695D"/>
    <w:rsid w:val="00D508C3"/>
    <w:rsid w:val="00D545DA"/>
    <w:rsid w:val="00D603F1"/>
    <w:rsid w:val="00D6044B"/>
    <w:rsid w:val="00D610DA"/>
    <w:rsid w:val="00D6118C"/>
    <w:rsid w:val="00D61E86"/>
    <w:rsid w:val="00D73C37"/>
    <w:rsid w:val="00D748E8"/>
    <w:rsid w:val="00D76358"/>
    <w:rsid w:val="00D77C21"/>
    <w:rsid w:val="00D82601"/>
    <w:rsid w:val="00D8359E"/>
    <w:rsid w:val="00D863CA"/>
    <w:rsid w:val="00D940B3"/>
    <w:rsid w:val="00DA023B"/>
    <w:rsid w:val="00DA15F6"/>
    <w:rsid w:val="00DA23BD"/>
    <w:rsid w:val="00DA4F66"/>
    <w:rsid w:val="00DA73D3"/>
    <w:rsid w:val="00DA755F"/>
    <w:rsid w:val="00DB5A72"/>
    <w:rsid w:val="00DB5EEE"/>
    <w:rsid w:val="00DB75C7"/>
    <w:rsid w:val="00DB7B2C"/>
    <w:rsid w:val="00DC1412"/>
    <w:rsid w:val="00DC5D31"/>
    <w:rsid w:val="00DC68B1"/>
    <w:rsid w:val="00DD0163"/>
    <w:rsid w:val="00DD1C8B"/>
    <w:rsid w:val="00DD1F01"/>
    <w:rsid w:val="00DD3187"/>
    <w:rsid w:val="00DE2B07"/>
    <w:rsid w:val="00DE557C"/>
    <w:rsid w:val="00DE6A67"/>
    <w:rsid w:val="00DE7950"/>
    <w:rsid w:val="00DF4779"/>
    <w:rsid w:val="00DF51DC"/>
    <w:rsid w:val="00DF78ED"/>
    <w:rsid w:val="00E02390"/>
    <w:rsid w:val="00E0364F"/>
    <w:rsid w:val="00E03BE9"/>
    <w:rsid w:val="00E21DD4"/>
    <w:rsid w:val="00E236C0"/>
    <w:rsid w:val="00E26BBF"/>
    <w:rsid w:val="00E27C52"/>
    <w:rsid w:val="00E4436B"/>
    <w:rsid w:val="00E46BA7"/>
    <w:rsid w:val="00E474C8"/>
    <w:rsid w:val="00E50076"/>
    <w:rsid w:val="00E51555"/>
    <w:rsid w:val="00E56E5A"/>
    <w:rsid w:val="00E56EBF"/>
    <w:rsid w:val="00E604A1"/>
    <w:rsid w:val="00E62FC9"/>
    <w:rsid w:val="00E6647A"/>
    <w:rsid w:val="00E70CDD"/>
    <w:rsid w:val="00E74FF3"/>
    <w:rsid w:val="00E75566"/>
    <w:rsid w:val="00E76C17"/>
    <w:rsid w:val="00E76C78"/>
    <w:rsid w:val="00E77F04"/>
    <w:rsid w:val="00E8658C"/>
    <w:rsid w:val="00E872BA"/>
    <w:rsid w:val="00EA14EE"/>
    <w:rsid w:val="00EA1AB9"/>
    <w:rsid w:val="00EA4000"/>
    <w:rsid w:val="00EA745C"/>
    <w:rsid w:val="00EB266C"/>
    <w:rsid w:val="00EB4065"/>
    <w:rsid w:val="00EB6F30"/>
    <w:rsid w:val="00EC3D37"/>
    <w:rsid w:val="00EC7B72"/>
    <w:rsid w:val="00ED3AAC"/>
    <w:rsid w:val="00ED4906"/>
    <w:rsid w:val="00ED4A1D"/>
    <w:rsid w:val="00EE234B"/>
    <w:rsid w:val="00EE2E7A"/>
    <w:rsid w:val="00EF2964"/>
    <w:rsid w:val="00EF443B"/>
    <w:rsid w:val="00EF4940"/>
    <w:rsid w:val="00F01D0B"/>
    <w:rsid w:val="00F07204"/>
    <w:rsid w:val="00F14F83"/>
    <w:rsid w:val="00F15DD0"/>
    <w:rsid w:val="00F16F32"/>
    <w:rsid w:val="00F172B1"/>
    <w:rsid w:val="00F248D3"/>
    <w:rsid w:val="00F24AF7"/>
    <w:rsid w:val="00F26DF8"/>
    <w:rsid w:val="00F31D63"/>
    <w:rsid w:val="00F33385"/>
    <w:rsid w:val="00F34E55"/>
    <w:rsid w:val="00F41243"/>
    <w:rsid w:val="00F41967"/>
    <w:rsid w:val="00F41F1C"/>
    <w:rsid w:val="00F42085"/>
    <w:rsid w:val="00F455D9"/>
    <w:rsid w:val="00F5221D"/>
    <w:rsid w:val="00F5252B"/>
    <w:rsid w:val="00F52DE8"/>
    <w:rsid w:val="00F53752"/>
    <w:rsid w:val="00F54C00"/>
    <w:rsid w:val="00F601C9"/>
    <w:rsid w:val="00F60E9F"/>
    <w:rsid w:val="00F61E02"/>
    <w:rsid w:val="00F62352"/>
    <w:rsid w:val="00F64591"/>
    <w:rsid w:val="00F65C1E"/>
    <w:rsid w:val="00F672D0"/>
    <w:rsid w:val="00F709F1"/>
    <w:rsid w:val="00F7279A"/>
    <w:rsid w:val="00F75473"/>
    <w:rsid w:val="00F75DA9"/>
    <w:rsid w:val="00F82733"/>
    <w:rsid w:val="00F83535"/>
    <w:rsid w:val="00F84476"/>
    <w:rsid w:val="00F8503C"/>
    <w:rsid w:val="00F8527B"/>
    <w:rsid w:val="00FA55A5"/>
    <w:rsid w:val="00FB4937"/>
    <w:rsid w:val="00FB6647"/>
    <w:rsid w:val="00FB7316"/>
    <w:rsid w:val="00FC0268"/>
    <w:rsid w:val="00FC1137"/>
    <w:rsid w:val="00FC6A76"/>
    <w:rsid w:val="00FD43D1"/>
    <w:rsid w:val="00FD7450"/>
    <w:rsid w:val="00FE0CD4"/>
    <w:rsid w:val="00FE3028"/>
    <w:rsid w:val="00FF0F7A"/>
    <w:rsid w:val="00FF378E"/>
    <w:rsid w:val="00FF4418"/>
    <w:rsid w:val="00FF7219"/>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0"/>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103A4"/>
    <w:rPr>
      <w:sz w:val="24"/>
      <w:szCs w:val="24"/>
    </w:rPr>
  </w:style>
  <w:style w:type="paragraph" w:styleId="Naslov1">
    <w:name w:val="heading 1"/>
    <w:basedOn w:val="Navaden"/>
    <w:next w:val="Navaden"/>
    <w:qFormat/>
    <w:rsid w:val="001103A4"/>
    <w:pPr>
      <w:keepNext/>
      <w:jc w:val="center"/>
      <w:outlineLvl w:val="0"/>
    </w:pPr>
    <w:rPr>
      <w:rFonts w:ascii="Tahoma" w:hAnsi="Tahoma"/>
      <w:b/>
      <w:sz w:val="28"/>
    </w:rPr>
  </w:style>
  <w:style w:type="paragraph" w:styleId="Naslov2">
    <w:name w:val="heading 2"/>
    <w:basedOn w:val="Navaden"/>
    <w:next w:val="Navaden"/>
    <w:qFormat/>
    <w:rsid w:val="001103A4"/>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1103A4"/>
    <w:pPr>
      <w:keepNext/>
      <w:spacing w:before="240" w:after="60"/>
      <w:outlineLvl w:val="2"/>
    </w:pPr>
    <w:rPr>
      <w:rFonts w:ascii="Arial" w:hAnsi="Arial" w:cs="Arial"/>
      <w:b/>
      <w:bCs/>
      <w:sz w:val="26"/>
      <w:szCs w:val="26"/>
    </w:rPr>
  </w:style>
  <w:style w:type="paragraph" w:styleId="Naslov4">
    <w:name w:val="heading 4"/>
    <w:basedOn w:val="Navaden"/>
    <w:next w:val="Navaden"/>
    <w:qFormat/>
    <w:rsid w:val="001103A4"/>
    <w:pPr>
      <w:keepNext/>
      <w:outlineLvl w:val="3"/>
    </w:pPr>
    <w:rPr>
      <w:rFonts w:ascii="Tahoma" w:hAnsi="Tahoma" w:cs="Tahoma"/>
      <w:b/>
      <w:bCs/>
      <w:sz w:val="20"/>
    </w:rPr>
  </w:style>
  <w:style w:type="paragraph" w:styleId="Naslov5">
    <w:name w:val="heading 5"/>
    <w:basedOn w:val="Navaden"/>
    <w:next w:val="Navaden"/>
    <w:qFormat/>
    <w:rsid w:val="001103A4"/>
    <w:pPr>
      <w:keepNext/>
      <w:outlineLvl w:val="4"/>
    </w:pPr>
    <w:rPr>
      <w:b/>
      <w:bCs/>
      <w:szCs w:val="20"/>
    </w:rPr>
  </w:style>
  <w:style w:type="paragraph" w:styleId="Naslov6">
    <w:name w:val="heading 6"/>
    <w:basedOn w:val="Navaden"/>
    <w:next w:val="Navaden"/>
    <w:qFormat/>
    <w:rsid w:val="001103A4"/>
    <w:pPr>
      <w:keepNext/>
      <w:jc w:val="center"/>
      <w:outlineLvl w:val="5"/>
    </w:pPr>
    <w:rPr>
      <w:b/>
      <w:bCs/>
      <w:sz w:val="32"/>
      <w:u w:val="single"/>
    </w:rPr>
  </w:style>
  <w:style w:type="paragraph" w:styleId="Naslov7">
    <w:name w:val="heading 7"/>
    <w:basedOn w:val="Navaden"/>
    <w:next w:val="Navaden"/>
    <w:qFormat/>
    <w:rsid w:val="001103A4"/>
    <w:pPr>
      <w:keepNext/>
      <w:jc w:val="center"/>
      <w:outlineLvl w:val="6"/>
    </w:pPr>
    <w:rPr>
      <w:b/>
      <w:bCs/>
      <w:szCs w:val="20"/>
    </w:rPr>
  </w:style>
  <w:style w:type="paragraph" w:styleId="Naslov8">
    <w:name w:val="heading 8"/>
    <w:basedOn w:val="Navaden"/>
    <w:next w:val="Navaden"/>
    <w:qFormat/>
    <w:rsid w:val="001103A4"/>
    <w:pPr>
      <w:keepNext/>
      <w:jc w:val="center"/>
      <w:outlineLvl w:val="7"/>
    </w:pPr>
    <w:rPr>
      <w:rFonts w:ascii="Arial" w:hAnsi="Arial"/>
      <w:b/>
      <w:bCs/>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103A4"/>
    <w:rPr>
      <w:color w:val="0000FF"/>
      <w:u w:val="single"/>
    </w:rPr>
  </w:style>
  <w:style w:type="paragraph" w:styleId="Noga">
    <w:name w:val="footer"/>
    <w:basedOn w:val="Navaden"/>
    <w:link w:val="NogaZnak"/>
    <w:uiPriority w:val="99"/>
    <w:rsid w:val="001103A4"/>
    <w:pPr>
      <w:tabs>
        <w:tab w:val="center" w:pos="4536"/>
        <w:tab w:val="right" w:pos="9072"/>
      </w:tabs>
    </w:pPr>
  </w:style>
  <w:style w:type="paragraph" w:styleId="Glava">
    <w:name w:val="header"/>
    <w:basedOn w:val="Navaden"/>
    <w:link w:val="GlavaZnak"/>
    <w:uiPriority w:val="99"/>
    <w:rsid w:val="001103A4"/>
    <w:pPr>
      <w:tabs>
        <w:tab w:val="center" w:pos="4536"/>
        <w:tab w:val="right" w:pos="9072"/>
      </w:tabs>
    </w:pPr>
  </w:style>
  <w:style w:type="character" w:styleId="tevilkastrani">
    <w:name w:val="page number"/>
    <w:basedOn w:val="Privzetapisavaodstavka"/>
    <w:rsid w:val="001103A4"/>
  </w:style>
  <w:style w:type="paragraph" w:styleId="Kazalovsebine1">
    <w:name w:val="toc 1"/>
    <w:basedOn w:val="Navaden"/>
    <w:next w:val="Navaden"/>
    <w:autoRedefine/>
    <w:semiHidden/>
    <w:rsid w:val="001103A4"/>
    <w:pPr>
      <w:spacing w:before="360"/>
      <w:jc w:val="center"/>
    </w:pPr>
    <w:rPr>
      <w:b/>
      <w:bCs/>
      <w:caps/>
      <w:sz w:val="28"/>
      <w:szCs w:val="28"/>
    </w:rPr>
  </w:style>
  <w:style w:type="paragraph" w:styleId="Kazalovsebine2">
    <w:name w:val="toc 2"/>
    <w:basedOn w:val="Navaden"/>
    <w:next w:val="Navaden"/>
    <w:autoRedefine/>
    <w:uiPriority w:val="39"/>
    <w:rsid w:val="001103A4"/>
    <w:pPr>
      <w:spacing w:before="240"/>
    </w:pPr>
    <w:rPr>
      <w:b/>
      <w:bCs/>
    </w:rPr>
  </w:style>
  <w:style w:type="paragraph" w:styleId="Kazalovsebine3">
    <w:name w:val="toc 3"/>
    <w:basedOn w:val="Navaden"/>
    <w:next w:val="Navaden"/>
    <w:autoRedefine/>
    <w:uiPriority w:val="39"/>
    <w:rsid w:val="001103A4"/>
    <w:pPr>
      <w:ind w:left="240"/>
    </w:pPr>
  </w:style>
  <w:style w:type="paragraph" w:styleId="Kazalovsebine4">
    <w:name w:val="toc 4"/>
    <w:basedOn w:val="Navaden"/>
    <w:next w:val="Navaden"/>
    <w:autoRedefine/>
    <w:semiHidden/>
    <w:rsid w:val="001103A4"/>
    <w:pPr>
      <w:ind w:left="480"/>
    </w:pPr>
  </w:style>
  <w:style w:type="paragraph" w:styleId="Kazalovsebine5">
    <w:name w:val="toc 5"/>
    <w:basedOn w:val="Navaden"/>
    <w:next w:val="Navaden"/>
    <w:autoRedefine/>
    <w:semiHidden/>
    <w:rsid w:val="001103A4"/>
    <w:pPr>
      <w:ind w:left="720"/>
    </w:pPr>
  </w:style>
  <w:style w:type="paragraph" w:styleId="Kazalovsebine6">
    <w:name w:val="toc 6"/>
    <w:basedOn w:val="Navaden"/>
    <w:next w:val="Navaden"/>
    <w:autoRedefine/>
    <w:semiHidden/>
    <w:rsid w:val="001103A4"/>
    <w:pPr>
      <w:ind w:left="960"/>
    </w:pPr>
  </w:style>
  <w:style w:type="paragraph" w:styleId="Kazalovsebine7">
    <w:name w:val="toc 7"/>
    <w:basedOn w:val="Navaden"/>
    <w:next w:val="Navaden"/>
    <w:autoRedefine/>
    <w:semiHidden/>
    <w:rsid w:val="001103A4"/>
    <w:pPr>
      <w:ind w:left="1200"/>
    </w:pPr>
  </w:style>
  <w:style w:type="paragraph" w:styleId="Kazalovsebine8">
    <w:name w:val="toc 8"/>
    <w:basedOn w:val="Navaden"/>
    <w:next w:val="Navaden"/>
    <w:autoRedefine/>
    <w:semiHidden/>
    <w:rsid w:val="001103A4"/>
    <w:pPr>
      <w:ind w:left="1440"/>
    </w:pPr>
  </w:style>
  <w:style w:type="paragraph" w:styleId="Kazalovsebine9">
    <w:name w:val="toc 9"/>
    <w:basedOn w:val="Navaden"/>
    <w:next w:val="Navaden"/>
    <w:autoRedefine/>
    <w:semiHidden/>
    <w:rsid w:val="001103A4"/>
    <w:pPr>
      <w:ind w:left="1680"/>
    </w:pPr>
  </w:style>
  <w:style w:type="paragraph" w:styleId="Telobesedila">
    <w:name w:val="Body Text"/>
    <w:basedOn w:val="Navaden"/>
    <w:rsid w:val="001103A4"/>
    <w:pPr>
      <w:jc w:val="both"/>
    </w:pPr>
  </w:style>
  <w:style w:type="character" w:styleId="SledenaHiperpovezava">
    <w:name w:val="FollowedHyperlink"/>
    <w:rsid w:val="001103A4"/>
    <w:rPr>
      <w:color w:val="800080"/>
      <w:u w:val="single"/>
    </w:rPr>
  </w:style>
  <w:style w:type="paragraph" w:styleId="Besedilooblaka">
    <w:name w:val="Balloon Text"/>
    <w:basedOn w:val="Navaden"/>
    <w:semiHidden/>
    <w:rsid w:val="00014DE3"/>
    <w:rPr>
      <w:rFonts w:ascii="Tahoma" w:hAnsi="Tahoma" w:cs="Tahoma"/>
      <w:sz w:val="16"/>
      <w:szCs w:val="16"/>
    </w:rPr>
  </w:style>
  <w:style w:type="character" w:customStyle="1" w:styleId="detailstext1">
    <w:name w:val="detailstext1"/>
    <w:rsid w:val="000424F8"/>
    <w:rPr>
      <w:sz w:val="14"/>
      <w:szCs w:val="14"/>
    </w:rPr>
  </w:style>
  <w:style w:type="paragraph" w:styleId="Napis">
    <w:name w:val="caption"/>
    <w:basedOn w:val="Navaden"/>
    <w:next w:val="Navaden"/>
    <w:qFormat/>
    <w:rsid w:val="00DB5EEE"/>
    <w:pPr>
      <w:overflowPunct w:val="0"/>
      <w:autoSpaceDE w:val="0"/>
      <w:autoSpaceDN w:val="0"/>
      <w:adjustRightInd w:val="0"/>
      <w:spacing w:before="120" w:after="120"/>
      <w:textAlignment w:val="baseline"/>
    </w:pPr>
    <w:rPr>
      <w:b/>
      <w:szCs w:val="20"/>
    </w:rPr>
  </w:style>
  <w:style w:type="character" w:styleId="Komentar-sklic">
    <w:name w:val="annotation reference"/>
    <w:aliases w:val="Pripomba – sklic"/>
    <w:semiHidden/>
    <w:rsid w:val="001F211D"/>
    <w:rPr>
      <w:sz w:val="16"/>
      <w:szCs w:val="16"/>
    </w:rPr>
  </w:style>
  <w:style w:type="paragraph" w:styleId="Komentar-besedilo">
    <w:name w:val="annotation text"/>
    <w:aliases w:val="Pripomba – besedilo"/>
    <w:basedOn w:val="Navaden"/>
    <w:semiHidden/>
    <w:rsid w:val="001F211D"/>
    <w:rPr>
      <w:sz w:val="20"/>
      <w:szCs w:val="20"/>
    </w:rPr>
  </w:style>
  <w:style w:type="paragraph" w:styleId="Zadevakomentarja">
    <w:name w:val="annotation subject"/>
    <w:aliases w:val="Zadeva pripombe"/>
    <w:basedOn w:val="Komentar-besedilo"/>
    <w:next w:val="Komentar-besedilo"/>
    <w:semiHidden/>
    <w:rsid w:val="001F211D"/>
    <w:rPr>
      <w:b/>
      <w:bCs/>
    </w:rPr>
  </w:style>
  <w:style w:type="paragraph" w:customStyle="1" w:styleId="BodyText31">
    <w:name w:val="Body Text 31"/>
    <w:basedOn w:val="Navaden"/>
    <w:rsid w:val="00B03614"/>
    <w:pPr>
      <w:jc w:val="both"/>
    </w:pPr>
    <w:rPr>
      <w:rFonts w:ascii="Arial" w:hAnsi="Arial"/>
      <w:sz w:val="22"/>
      <w:szCs w:val="20"/>
    </w:rPr>
  </w:style>
  <w:style w:type="paragraph" w:styleId="Sprotnaopomba-besedilo">
    <w:name w:val="footnote text"/>
    <w:basedOn w:val="Navaden"/>
    <w:semiHidden/>
    <w:rsid w:val="004200D3"/>
    <w:rPr>
      <w:sz w:val="20"/>
      <w:szCs w:val="20"/>
    </w:rPr>
  </w:style>
  <w:style w:type="character" w:styleId="Sprotnaopomba-sklic">
    <w:name w:val="footnote reference"/>
    <w:semiHidden/>
    <w:rsid w:val="004200D3"/>
    <w:rPr>
      <w:vertAlign w:val="superscript"/>
    </w:rPr>
  </w:style>
  <w:style w:type="character" w:customStyle="1" w:styleId="GlavaZnak">
    <w:name w:val="Glava Znak"/>
    <w:link w:val="Glava"/>
    <w:uiPriority w:val="99"/>
    <w:rsid w:val="00786864"/>
    <w:rPr>
      <w:sz w:val="24"/>
      <w:szCs w:val="24"/>
    </w:rPr>
  </w:style>
  <w:style w:type="character" w:customStyle="1" w:styleId="NogaZnak">
    <w:name w:val="Noga Znak"/>
    <w:link w:val="Noga"/>
    <w:uiPriority w:val="99"/>
    <w:rsid w:val="00786864"/>
    <w:rPr>
      <w:sz w:val="24"/>
      <w:szCs w:val="24"/>
    </w:rPr>
  </w:style>
  <w:style w:type="paragraph" w:customStyle="1" w:styleId="Default">
    <w:name w:val="Default"/>
    <w:rsid w:val="00CC1BD2"/>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32005748">
      <w:bodyDiv w:val="1"/>
      <w:marLeft w:val="0"/>
      <w:marRight w:val="0"/>
      <w:marTop w:val="0"/>
      <w:marBottom w:val="0"/>
      <w:divBdr>
        <w:top w:val="none" w:sz="0" w:space="0" w:color="auto"/>
        <w:left w:val="none" w:sz="0" w:space="0" w:color="auto"/>
        <w:bottom w:val="none" w:sz="0" w:space="0" w:color="auto"/>
        <w:right w:val="none" w:sz="0" w:space="0" w:color="auto"/>
      </w:divBdr>
    </w:div>
    <w:div w:id="42295274">
      <w:bodyDiv w:val="1"/>
      <w:marLeft w:val="0"/>
      <w:marRight w:val="0"/>
      <w:marTop w:val="0"/>
      <w:marBottom w:val="0"/>
      <w:divBdr>
        <w:top w:val="none" w:sz="0" w:space="0" w:color="auto"/>
        <w:left w:val="none" w:sz="0" w:space="0" w:color="auto"/>
        <w:bottom w:val="none" w:sz="0" w:space="0" w:color="auto"/>
        <w:right w:val="none" w:sz="0" w:space="0" w:color="auto"/>
      </w:divBdr>
    </w:div>
    <w:div w:id="49036286">
      <w:bodyDiv w:val="1"/>
      <w:marLeft w:val="0"/>
      <w:marRight w:val="0"/>
      <w:marTop w:val="0"/>
      <w:marBottom w:val="0"/>
      <w:divBdr>
        <w:top w:val="none" w:sz="0" w:space="0" w:color="auto"/>
        <w:left w:val="none" w:sz="0" w:space="0" w:color="auto"/>
        <w:bottom w:val="none" w:sz="0" w:space="0" w:color="auto"/>
        <w:right w:val="none" w:sz="0" w:space="0" w:color="auto"/>
      </w:divBdr>
    </w:div>
    <w:div w:id="58327925">
      <w:bodyDiv w:val="1"/>
      <w:marLeft w:val="0"/>
      <w:marRight w:val="0"/>
      <w:marTop w:val="0"/>
      <w:marBottom w:val="0"/>
      <w:divBdr>
        <w:top w:val="none" w:sz="0" w:space="0" w:color="auto"/>
        <w:left w:val="none" w:sz="0" w:space="0" w:color="auto"/>
        <w:bottom w:val="none" w:sz="0" w:space="0" w:color="auto"/>
        <w:right w:val="none" w:sz="0" w:space="0" w:color="auto"/>
      </w:divBdr>
    </w:div>
    <w:div w:id="74665141">
      <w:bodyDiv w:val="1"/>
      <w:marLeft w:val="0"/>
      <w:marRight w:val="0"/>
      <w:marTop w:val="0"/>
      <w:marBottom w:val="0"/>
      <w:divBdr>
        <w:top w:val="none" w:sz="0" w:space="0" w:color="auto"/>
        <w:left w:val="none" w:sz="0" w:space="0" w:color="auto"/>
        <w:bottom w:val="none" w:sz="0" w:space="0" w:color="auto"/>
        <w:right w:val="none" w:sz="0" w:space="0" w:color="auto"/>
      </w:divBdr>
    </w:div>
    <w:div w:id="75324052">
      <w:bodyDiv w:val="1"/>
      <w:marLeft w:val="0"/>
      <w:marRight w:val="0"/>
      <w:marTop w:val="0"/>
      <w:marBottom w:val="0"/>
      <w:divBdr>
        <w:top w:val="none" w:sz="0" w:space="0" w:color="auto"/>
        <w:left w:val="none" w:sz="0" w:space="0" w:color="auto"/>
        <w:bottom w:val="none" w:sz="0" w:space="0" w:color="auto"/>
        <w:right w:val="none" w:sz="0" w:space="0" w:color="auto"/>
      </w:divBdr>
    </w:div>
    <w:div w:id="87042020">
      <w:bodyDiv w:val="1"/>
      <w:marLeft w:val="0"/>
      <w:marRight w:val="0"/>
      <w:marTop w:val="0"/>
      <w:marBottom w:val="0"/>
      <w:divBdr>
        <w:top w:val="none" w:sz="0" w:space="0" w:color="auto"/>
        <w:left w:val="none" w:sz="0" w:space="0" w:color="auto"/>
        <w:bottom w:val="none" w:sz="0" w:space="0" w:color="auto"/>
        <w:right w:val="none" w:sz="0" w:space="0" w:color="auto"/>
      </w:divBdr>
    </w:div>
    <w:div w:id="101388825">
      <w:bodyDiv w:val="1"/>
      <w:marLeft w:val="0"/>
      <w:marRight w:val="0"/>
      <w:marTop w:val="0"/>
      <w:marBottom w:val="0"/>
      <w:divBdr>
        <w:top w:val="none" w:sz="0" w:space="0" w:color="auto"/>
        <w:left w:val="none" w:sz="0" w:space="0" w:color="auto"/>
        <w:bottom w:val="none" w:sz="0" w:space="0" w:color="auto"/>
        <w:right w:val="none" w:sz="0" w:space="0" w:color="auto"/>
      </w:divBdr>
    </w:div>
    <w:div w:id="111215195">
      <w:bodyDiv w:val="1"/>
      <w:marLeft w:val="0"/>
      <w:marRight w:val="0"/>
      <w:marTop w:val="0"/>
      <w:marBottom w:val="0"/>
      <w:divBdr>
        <w:top w:val="none" w:sz="0" w:space="0" w:color="auto"/>
        <w:left w:val="none" w:sz="0" w:space="0" w:color="auto"/>
        <w:bottom w:val="none" w:sz="0" w:space="0" w:color="auto"/>
        <w:right w:val="none" w:sz="0" w:space="0" w:color="auto"/>
      </w:divBdr>
    </w:div>
    <w:div w:id="130364732">
      <w:bodyDiv w:val="1"/>
      <w:marLeft w:val="0"/>
      <w:marRight w:val="0"/>
      <w:marTop w:val="0"/>
      <w:marBottom w:val="0"/>
      <w:divBdr>
        <w:top w:val="none" w:sz="0" w:space="0" w:color="auto"/>
        <w:left w:val="none" w:sz="0" w:space="0" w:color="auto"/>
        <w:bottom w:val="none" w:sz="0" w:space="0" w:color="auto"/>
        <w:right w:val="none" w:sz="0" w:space="0" w:color="auto"/>
      </w:divBdr>
    </w:div>
    <w:div w:id="131291024">
      <w:bodyDiv w:val="1"/>
      <w:marLeft w:val="0"/>
      <w:marRight w:val="0"/>
      <w:marTop w:val="0"/>
      <w:marBottom w:val="0"/>
      <w:divBdr>
        <w:top w:val="none" w:sz="0" w:space="0" w:color="auto"/>
        <w:left w:val="none" w:sz="0" w:space="0" w:color="auto"/>
        <w:bottom w:val="none" w:sz="0" w:space="0" w:color="auto"/>
        <w:right w:val="none" w:sz="0" w:space="0" w:color="auto"/>
      </w:divBdr>
    </w:div>
    <w:div w:id="207841746">
      <w:bodyDiv w:val="1"/>
      <w:marLeft w:val="0"/>
      <w:marRight w:val="0"/>
      <w:marTop w:val="0"/>
      <w:marBottom w:val="0"/>
      <w:divBdr>
        <w:top w:val="none" w:sz="0" w:space="0" w:color="auto"/>
        <w:left w:val="none" w:sz="0" w:space="0" w:color="auto"/>
        <w:bottom w:val="none" w:sz="0" w:space="0" w:color="auto"/>
        <w:right w:val="none" w:sz="0" w:space="0" w:color="auto"/>
      </w:divBdr>
    </w:div>
    <w:div w:id="258609371">
      <w:bodyDiv w:val="1"/>
      <w:marLeft w:val="0"/>
      <w:marRight w:val="0"/>
      <w:marTop w:val="0"/>
      <w:marBottom w:val="0"/>
      <w:divBdr>
        <w:top w:val="none" w:sz="0" w:space="0" w:color="auto"/>
        <w:left w:val="none" w:sz="0" w:space="0" w:color="auto"/>
        <w:bottom w:val="none" w:sz="0" w:space="0" w:color="auto"/>
        <w:right w:val="none" w:sz="0" w:space="0" w:color="auto"/>
      </w:divBdr>
    </w:div>
    <w:div w:id="270550676">
      <w:bodyDiv w:val="1"/>
      <w:marLeft w:val="0"/>
      <w:marRight w:val="0"/>
      <w:marTop w:val="0"/>
      <w:marBottom w:val="0"/>
      <w:divBdr>
        <w:top w:val="none" w:sz="0" w:space="0" w:color="auto"/>
        <w:left w:val="none" w:sz="0" w:space="0" w:color="auto"/>
        <w:bottom w:val="none" w:sz="0" w:space="0" w:color="auto"/>
        <w:right w:val="none" w:sz="0" w:space="0" w:color="auto"/>
      </w:divBdr>
    </w:div>
    <w:div w:id="273440357">
      <w:bodyDiv w:val="1"/>
      <w:marLeft w:val="0"/>
      <w:marRight w:val="0"/>
      <w:marTop w:val="0"/>
      <w:marBottom w:val="0"/>
      <w:divBdr>
        <w:top w:val="none" w:sz="0" w:space="0" w:color="auto"/>
        <w:left w:val="none" w:sz="0" w:space="0" w:color="auto"/>
        <w:bottom w:val="none" w:sz="0" w:space="0" w:color="auto"/>
        <w:right w:val="none" w:sz="0" w:space="0" w:color="auto"/>
      </w:divBdr>
    </w:div>
    <w:div w:id="285284089">
      <w:bodyDiv w:val="1"/>
      <w:marLeft w:val="0"/>
      <w:marRight w:val="0"/>
      <w:marTop w:val="0"/>
      <w:marBottom w:val="0"/>
      <w:divBdr>
        <w:top w:val="none" w:sz="0" w:space="0" w:color="auto"/>
        <w:left w:val="none" w:sz="0" w:space="0" w:color="auto"/>
        <w:bottom w:val="none" w:sz="0" w:space="0" w:color="auto"/>
        <w:right w:val="none" w:sz="0" w:space="0" w:color="auto"/>
      </w:divBdr>
    </w:div>
    <w:div w:id="303046981">
      <w:bodyDiv w:val="1"/>
      <w:marLeft w:val="0"/>
      <w:marRight w:val="0"/>
      <w:marTop w:val="0"/>
      <w:marBottom w:val="0"/>
      <w:divBdr>
        <w:top w:val="none" w:sz="0" w:space="0" w:color="auto"/>
        <w:left w:val="none" w:sz="0" w:space="0" w:color="auto"/>
        <w:bottom w:val="none" w:sz="0" w:space="0" w:color="auto"/>
        <w:right w:val="none" w:sz="0" w:space="0" w:color="auto"/>
      </w:divBdr>
    </w:div>
    <w:div w:id="317732130">
      <w:bodyDiv w:val="1"/>
      <w:marLeft w:val="0"/>
      <w:marRight w:val="0"/>
      <w:marTop w:val="0"/>
      <w:marBottom w:val="0"/>
      <w:divBdr>
        <w:top w:val="none" w:sz="0" w:space="0" w:color="auto"/>
        <w:left w:val="none" w:sz="0" w:space="0" w:color="auto"/>
        <w:bottom w:val="none" w:sz="0" w:space="0" w:color="auto"/>
        <w:right w:val="none" w:sz="0" w:space="0" w:color="auto"/>
      </w:divBdr>
    </w:div>
    <w:div w:id="318002823">
      <w:bodyDiv w:val="1"/>
      <w:marLeft w:val="0"/>
      <w:marRight w:val="0"/>
      <w:marTop w:val="0"/>
      <w:marBottom w:val="0"/>
      <w:divBdr>
        <w:top w:val="none" w:sz="0" w:space="0" w:color="auto"/>
        <w:left w:val="none" w:sz="0" w:space="0" w:color="auto"/>
        <w:bottom w:val="none" w:sz="0" w:space="0" w:color="auto"/>
        <w:right w:val="none" w:sz="0" w:space="0" w:color="auto"/>
      </w:divBdr>
    </w:div>
    <w:div w:id="325331131">
      <w:bodyDiv w:val="1"/>
      <w:marLeft w:val="0"/>
      <w:marRight w:val="0"/>
      <w:marTop w:val="0"/>
      <w:marBottom w:val="0"/>
      <w:divBdr>
        <w:top w:val="none" w:sz="0" w:space="0" w:color="auto"/>
        <w:left w:val="none" w:sz="0" w:space="0" w:color="auto"/>
        <w:bottom w:val="none" w:sz="0" w:space="0" w:color="auto"/>
        <w:right w:val="none" w:sz="0" w:space="0" w:color="auto"/>
      </w:divBdr>
    </w:div>
    <w:div w:id="329605703">
      <w:bodyDiv w:val="1"/>
      <w:marLeft w:val="0"/>
      <w:marRight w:val="0"/>
      <w:marTop w:val="0"/>
      <w:marBottom w:val="0"/>
      <w:divBdr>
        <w:top w:val="none" w:sz="0" w:space="0" w:color="auto"/>
        <w:left w:val="none" w:sz="0" w:space="0" w:color="auto"/>
        <w:bottom w:val="none" w:sz="0" w:space="0" w:color="auto"/>
        <w:right w:val="none" w:sz="0" w:space="0" w:color="auto"/>
      </w:divBdr>
    </w:div>
    <w:div w:id="358311730">
      <w:bodyDiv w:val="1"/>
      <w:marLeft w:val="0"/>
      <w:marRight w:val="0"/>
      <w:marTop w:val="0"/>
      <w:marBottom w:val="0"/>
      <w:divBdr>
        <w:top w:val="none" w:sz="0" w:space="0" w:color="auto"/>
        <w:left w:val="none" w:sz="0" w:space="0" w:color="auto"/>
        <w:bottom w:val="none" w:sz="0" w:space="0" w:color="auto"/>
        <w:right w:val="none" w:sz="0" w:space="0" w:color="auto"/>
      </w:divBdr>
    </w:div>
    <w:div w:id="363675857">
      <w:bodyDiv w:val="1"/>
      <w:marLeft w:val="0"/>
      <w:marRight w:val="0"/>
      <w:marTop w:val="0"/>
      <w:marBottom w:val="0"/>
      <w:divBdr>
        <w:top w:val="none" w:sz="0" w:space="0" w:color="auto"/>
        <w:left w:val="none" w:sz="0" w:space="0" w:color="auto"/>
        <w:bottom w:val="none" w:sz="0" w:space="0" w:color="auto"/>
        <w:right w:val="none" w:sz="0" w:space="0" w:color="auto"/>
      </w:divBdr>
    </w:div>
    <w:div w:id="382215012">
      <w:bodyDiv w:val="1"/>
      <w:marLeft w:val="0"/>
      <w:marRight w:val="0"/>
      <w:marTop w:val="0"/>
      <w:marBottom w:val="0"/>
      <w:divBdr>
        <w:top w:val="none" w:sz="0" w:space="0" w:color="auto"/>
        <w:left w:val="none" w:sz="0" w:space="0" w:color="auto"/>
        <w:bottom w:val="none" w:sz="0" w:space="0" w:color="auto"/>
        <w:right w:val="none" w:sz="0" w:space="0" w:color="auto"/>
      </w:divBdr>
    </w:div>
    <w:div w:id="396167541">
      <w:bodyDiv w:val="1"/>
      <w:marLeft w:val="0"/>
      <w:marRight w:val="0"/>
      <w:marTop w:val="0"/>
      <w:marBottom w:val="0"/>
      <w:divBdr>
        <w:top w:val="none" w:sz="0" w:space="0" w:color="auto"/>
        <w:left w:val="none" w:sz="0" w:space="0" w:color="auto"/>
        <w:bottom w:val="none" w:sz="0" w:space="0" w:color="auto"/>
        <w:right w:val="none" w:sz="0" w:space="0" w:color="auto"/>
      </w:divBdr>
    </w:div>
    <w:div w:id="400636133">
      <w:bodyDiv w:val="1"/>
      <w:marLeft w:val="0"/>
      <w:marRight w:val="0"/>
      <w:marTop w:val="0"/>
      <w:marBottom w:val="0"/>
      <w:divBdr>
        <w:top w:val="none" w:sz="0" w:space="0" w:color="auto"/>
        <w:left w:val="none" w:sz="0" w:space="0" w:color="auto"/>
        <w:bottom w:val="none" w:sz="0" w:space="0" w:color="auto"/>
        <w:right w:val="none" w:sz="0" w:space="0" w:color="auto"/>
      </w:divBdr>
    </w:div>
    <w:div w:id="447821106">
      <w:bodyDiv w:val="1"/>
      <w:marLeft w:val="0"/>
      <w:marRight w:val="0"/>
      <w:marTop w:val="0"/>
      <w:marBottom w:val="0"/>
      <w:divBdr>
        <w:top w:val="none" w:sz="0" w:space="0" w:color="auto"/>
        <w:left w:val="none" w:sz="0" w:space="0" w:color="auto"/>
        <w:bottom w:val="none" w:sz="0" w:space="0" w:color="auto"/>
        <w:right w:val="none" w:sz="0" w:space="0" w:color="auto"/>
      </w:divBdr>
    </w:div>
    <w:div w:id="448473711">
      <w:bodyDiv w:val="1"/>
      <w:marLeft w:val="0"/>
      <w:marRight w:val="0"/>
      <w:marTop w:val="0"/>
      <w:marBottom w:val="0"/>
      <w:divBdr>
        <w:top w:val="none" w:sz="0" w:space="0" w:color="auto"/>
        <w:left w:val="none" w:sz="0" w:space="0" w:color="auto"/>
        <w:bottom w:val="none" w:sz="0" w:space="0" w:color="auto"/>
        <w:right w:val="none" w:sz="0" w:space="0" w:color="auto"/>
      </w:divBdr>
    </w:div>
    <w:div w:id="451024607">
      <w:bodyDiv w:val="1"/>
      <w:marLeft w:val="0"/>
      <w:marRight w:val="0"/>
      <w:marTop w:val="0"/>
      <w:marBottom w:val="0"/>
      <w:divBdr>
        <w:top w:val="none" w:sz="0" w:space="0" w:color="auto"/>
        <w:left w:val="none" w:sz="0" w:space="0" w:color="auto"/>
        <w:bottom w:val="none" w:sz="0" w:space="0" w:color="auto"/>
        <w:right w:val="none" w:sz="0" w:space="0" w:color="auto"/>
      </w:divBdr>
    </w:div>
    <w:div w:id="464546667">
      <w:bodyDiv w:val="1"/>
      <w:marLeft w:val="0"/>
      <w:marRight w:val="0"/>
      <w:marTop w:val="0"/>
      <w:marBottom w:val="0"/>
      <w:divBdr>
        <w:top w:val="none" w:sz="0" w:space="0" w:color="auto"/>
        <w:left w:val="none" w:sz="0" w:space="0" w:color="auto"/>
        <w:bottom w:val="none" w:sz="0" w:space="0" w:color="auto"/>
        <w:right w:val="none" w:sz="0" w:space="0" w:color="auto"/>
      </w:divBdr>
    </w:div>
    <w:div w:id="478960117">
      <w:bodyDiv w:val="1"/>
      <w:marLeft w:val="0"/>
      <w:marRight w:val="0"/>
      <w:marTop w:val="0"/>
      <w:marBottom w:val="0"/>
      <w:divBdr>
        <w:top w:val="none" w:sz="0" w:space="0" w:color="auto"/>
        <w:left w:val="none" w:sz="0" w:space="0" w:color="auto"/>
        <w:bottom w:val="none" w:sz="0" w:space="0" w:color="auto"/>
        <w:right w:val="none" w:sz="0" w:space="0" w:color="auto"/>
      </w:divBdr>
    </w:div>
    <w:div w:id="490217992">
      <w:bodyDiv w:val="1"/>
      <w:marLeft w:val="0"/>
      <w:marRight w:val="0"/>
      <w:marTop w:val="0"/>
      <w:marBottom w:val="0"/>
      <w:divBdr>
        <w:top w:val="none" w:sz="0" w:space="0" w:color="auto"/>
        <w:left w:val="none" w:sz="0" w:space="0" w:color="auto"/>
        <w:bottom w:val="none" w:sz="0" w:space="0" w:color="auto"/>
        <w:right w:val="none" w:sz="0" w:space="0" w:color="auto"/>
      </w:divBdr>
    </w:div>
    <w:div w:id="505486710">
      <w:bodyDiv w:val="1"/>
      <w:marLeft w:val="0"/>
      <w:marRight w:val="0"/>
      <w:marTop w:val="0"/>
      <w:marBottom w:val="0"/>
      <w:divBdr>
        <w:top w:val="none" w:sz="0" w:space="0" w:color="auto"/>
        <w:left w:val="none" w:sz="0" w:space="0" w:color="auto"/>
        <w:bottom w:val="none" w:sz="0" w:space="0" w:color="auto"/>
        <w:right w:val="none" w:sz="0" w:space="0" w:color="auto"/>
      </w:divBdr>
    </w:div>
    <w:div w:id="528446559">
      <w:bodyDiv w:val="1"/>
      <w:marLeft w:val="0"/>
      <w:marRight w:val="0"/>
      <w:marTop w:val="0"/>
      <w:marBottom w:val="0"/>
      <w:divBdr>
        <w:top w:val="none" w:sz="0" w:space="0" w:color="auto"/>
        <w:left w:val="none" w:sz="0" w:space="0" w:color="auto"/>
        <w:bottom w:val="none" w:sz="0" w:space="0" w:color="auto"/>
        <w:right w:val="none" w:sz="0" w:space="0" w:color="auto"/>
      </w:divBdr>
    </w:div>
    <w:div w:id="534582593">
      <w:bodyDiv w:val="1"/>
      <w:marLeft w:val="0"/>
      <w:marRight w:val="0"/>
      <w:marTop w:val="0"/>
      <w:marBottom w:val="0"/>
      <w:divBdr>
        <w:top w:val="none" w:sz="0" w:space="0" w:color="auto"/>
        <w:left w:val="none" w:sz="0" w:space="0" w:color="auto"/>
        <w:bottom w:val="none" w:sz="0" w:space="0" w:color="auto"/>
        <w:right w:val="none" w:sz="0" w:space="0" w:color="auto"/>
      </w:divBdr>
    </w:div>
    <w:div w:id="534663449">
      <w:bodyDiv w:val="1"/>
      <w:marLeft w:val="0"/>
      <w:marRight w:val="0"/>
      <w:marTop w:val="0"/>
      <w:marBottom w:val="0"/>
      <w:divBdr>
        <w:top w:val="none" w:sz="0" w:space="0" w:color="auto"/>
        <w:left w:val="none" w:sz="0" w:space="0" w:color="auto"/>
        <w:bottom w:val="none" w:sz="0" w:space="0" w:color="auto"/>
        <w:right w:val="none" w:sz="0" w:space="0" w:color="auto"/>
      </w:divBdr>
    </w:div>
    <w:div w:id="535431303">
      <w:bodyDiv w:val="1"/>
      <w:marLeft w:val="0"/>
      <w:marRight w:val="0"/>
      <w:marTop w:val="0"/>
      <w:marBottom w:val="0"/>
      <w:divBdr>
        <w:top w:val="none" w:sz="0" w:space="0" w:color="auto"/>
        <w:left w:val="none" w:sz="0" w:space="0" w:color="auto"/>
        <w:bottom w:val="none" w:sz="0" w:space="0" w:color="auto"/>
        <w:right w:val="none" w:sz="0" w:space="0" w:color="auto"/>
      </w:divBdr>
    </w:div>
    <w:div w:id="537476603">
      <w:bodyDiv w:val="1"/>
      <w:marLeft w:val="0"/>
      <w:marRight w:val="0"/>
      <w:marTop w:val="0"/>
      <w:marBottom w:val="0"/>
      <w:divBdr>
        <w:top w:val="none" w:sz="0" w:space="0" w:color="auto"/>
        <w:left w:val="none" w:sz="0" w:space="0" w:color="auto"/>
        <w:bottom w:val="none" w:sz="0" w:space="0" w:color="auto"/>
        <w:right w:val="none" w:sz="0" w:space="0" w:color="auto"/>
      </w:divBdr>
    </w:div>
    <w:div w:id="543837174">
      <w:bodyDiv w:val="1"/>
      <w:marLeft w:val="0"/>
      <w:marRight w:val="0"/>
      <w:marTop w:val="0"/>
      <w:marBottom w:val="0"/>
      <w:divBdr>
        <w:top w:val="none" w:sz="0" w:space="0" w:color="auto"/>
        <w:left w:val="none" w:sz="0" w:space="0" w:color="auto"/>
        <w:bottom w:val="none" w:sz="0" w:space="0" w:color="auto"/>
        <w:right w:val="none" w:sz="0" w:space="0" w:color="auto"/>
      </w:divBdr>
    </w:div>
    <w:div w:id="577785400">
      <w:bodyDiv w:val="1"/>
      <w:marLeft w:val="0"/>
      <w:marRight w:val="0"/>
      <w:marTop w:val="0"/>
      <w:marBottom w:val="0"/>
      <w:divBdr>
        <w:top w:val="none" w:sz="0" w:space="0" w:color="auto"/>
        <w:left w:val="none" w:sz="0" w:space="0" w:color="auto"/>
        <w:bottom w:val="none" w:sz="0" w:space="0" w:color="auto"/>
        <w:right w:val="none" w:sz="0" w:space="0" w:color="auto"/>
      </w:divBdr>
    </w:div>
    <w:div w:id="580873265">
      <w:bodyDiv w:val="1"/>
      <w:marLeft w:val="0"/>
      <w:marRight w:val="0"/>
      <w:marTop w:val="0"/>
      <w:marBottom w:val="0"/>
      <w:divBdr>
        <w:top w:val="none" w:sz="0" w:space="0" w:color="auto"/>
        <w:left w:val="none" w:sz="0" w:space="0" w:color="auto"/>
        <w:bottom w:val="none" w:sz="0" w:space="0" w:color="auto"/>
        <w:right w:val="none" w:sz="0" w:space="0" w:color="auto"/>
      </w:divBdr>
    </w:div>
    <w:div w:id="584539257">
      <w:bodyDiv w:val="1"/>
      <w:marLeft w:val="0"/>
      <w:marRight w:val="0"/>
      <w:marTop w:val="0"/>
      <w:marBottom w:val="0"/>
      <w:divBdr>
        <w:top w:val="none" w:sz="0" w:space="0" w:color="auto"/>
        <w:left w:val="none" w:sz="0" w:space="0" w:color="auto"/>
        <w:bottom w:val="none" w:sz="0" w:space="0" w:color="auto"/>
        <w:right w:val="none" w:sz="0" w:space="0" w:color="auto"/>
      </w:divBdr>
    </w:div>
    <w:div w:id="659234444">
      <w:bodyDiv w:val="1"/>
      <w:marLeft w:val="0"/>
      <w:marRight w:val="0"/>
      <w:marTop w:val="0"/>
      <w:marBottom w:val="0"/>
      <w:divBdr>
        <w:top w:val="none" w:sz="0" w:space="0" w:color="auto"/>
        <w:left w:val="none" w:sz="0" w:space="0" w:color="auto"/>
        <w:bottom w:val="none" w:sz="0" w:space="0" w:color="auto"/>
        <w:right w:val="none" w:sz="0" w:space="0" w:color="auto"/>
      </w:divBdr>
    </w:div>
    <w:div w:id="666664725">
      <w:bodyDiv w:val="1"/>
      <w:marLeft w:val="0"/>
      <w:marRight w:val="0"/>
      <w:marTop w:val="0"/>
      <w:marBottom w:val="0"/>
      <w:divBdr>
        <w:top w:val="none" w:sz="0" w:space="0" w:color="auto"/>
        <w:left w:val="none" w:sz="0" w:space="0" w:color="auto"/>
        <w:bottom w:val="none" w:sz="0" w:space="0" w:color="auto"/>
        <w:right w:val="none" w:sz="0" w:space="0" w:color="auto"/>
      </w:divBdr>
    </w:div>
    <w:div w:id="726876430">
      <w:bodyDiv w:val="1"/>
      <w:marLeft w:val="0"/>
      <w:marRight w:val="0"/>
      <w:marTop w:val="0"/>
      <w:marBottom w:val="0"/>
      <w:divBdr>
        <w:top w:val="none" w:sz="0" w:space="0" w:color="auto"/>
        <w:left w:val="none" w:sz="0" w:space="0" w:color="auto"/>
        <w:bottom w:val="none" w:sz="0" w:space="0" w:color="auto"/>
        <w:right w:val="none" w:sz="0" w:space="0" w:color="auto"/>
      </w:divBdr>
    </w:div>
    <w:div w:id="735058071">
      <w:bodyDiv w:val="1"/>
      <w:marLeft w:val="0"/>
      <w:marRight w:val="0"/>
      <w:marTop w:val="0"/>
      <w:marBottom w:val="0"/>
      <w:divBdr>
        <w:top w:val="none" w:sz="0" w:space="0" w:color="auto"/>
        <w:left w:val="none" w:sz="0" w:space="0" w:color="auto"/>
        <w:bottom w:val="none" w:sz="0" w:space="0" w:color="auto"/>
        <w:right w:val="none" w:sz="0" w:space="0" w:color="auto"/>
      </w:divBdr>
    </w:div>
    <w:div w:id="744036157">
      <w:bodyDiv w:val="1"/>
      <w:marLeft w:val="0"/>
      <w:marRight w:val="0"/>
      <w:marTop w:val="0"/>
      <w:marBottom w:val="0"/>
      <w:divBdr>
        <w:top w:val="none" w:sz="0" w:space="0" w:color="auto"/>
        <w:left w:val="none" w:sz="0" w:space="0" w:color="auto"/>
        <w:bottom w:val="none" w:sz="0" w:space="0" w:color="auto"/>
        <w:right w:val="none" w:sz="0" w:space="0" w:color="auto"/>
      </w:divBdr>
    </w:div>
    <w:div w:id="802305329">
      <w:bodyDiv w:val="1"/>
      <w:marLeft w:val="0"/>
      <w:marRight w:val="0"/>
      <w:marTop w:val="0"/>
      <w:marBottom w:val="0"/>
      <w:divBdr>
        <w:top w:val="none" w:sz="0" w:space="0" w:color="auto"/>
        <w:left w:val="none" w:sz="0" w:space="0" w:color="auto"/>
        <w:bottom w:val="none" w:sz="0" w:space="0" w:color="auto"/>
        <w:right w:val="none" w:sz="0" w:space="0" w:color="auto"/>
      </w:divBdr>
    </w:div>
    <w:div w:id="838152083">
      <w:bodyDiv w:val="1"/>
      <w:marLeft w:val="0"/>
      <w:marRight w:val="0"/>
      <w:marTop w:val="0"/>
      <w:marBottom w:val="0"/>
      <w:divBdr>
        <w:top w:val="none" w:sz="0" w:space="0" w:color="auto"/>
        <w:left w:val="none" w:sz="0" w:space="0" w:color="auto"/>
        <w:bottom w:val="none" w:sz="0" w:space="0" w:color="auto"/>
        <w:right w:val="none" w:sz="0" w:space="0" w:color="auto"/>
      </w:divBdr>
    </w:div>
    <w:div w:id="849612135">
      <w:bodyDiv w:val="1"/>
      <w:marLeft w:val="0"/>
      <w:marRight w:val="0"/>
      <w:marTop w:val="0"/>
      <w:marBottom w:val="0"/>
      <w:divBdr>
        <w:top w:val="none" w:sz="0" w:space="0" w:color="auto"/>
        <w:left w:val="none" w:sz="0" w:space="0" w:color="auto"/>
        <w:bottom w:val="none" w:sz="0" w:space="0" w:color="auto"/>
        <w:right w:val="none" w:sz="0" w:space="0" w:color="auto"/>
      </w:divBdr>
    </w:div>
    <w:div w:id="852570646">
      <w:bodyDiv w:val="1"/>
      <w:marLeft w:val="0"/>
      <w:marRight w:val="0"/>
      <w:marTop w:val="0"/>
      <w:marBottom w:val="0"/>
      <w:divBdr>
        <w:top w:val="none" w:sz="0" w:space="0" w:color="auto"/>
        <w:left w:val="none" w:sz="0" w:space="0" w:color="auto"/>
        <w:bottom w:val="none" w:sz="0" w:space="0" w:color="auto"/>
        <w:right w:val="none" w:sz="0" w:space="0" w:color="auto"/>
      </w:divBdr>
    </w:div>
    <w:div w:id="886064990">
      <w:bodyDiv w:val="1"/>
      <w:marLeft w:val="0"/>
      <w:marRight w:val="0"/>
      <w:marTop w:val="0"/>
      <w:marBottom w:val="0"/>
      <w:divBdr>
        <w:top w:val="none" w:sz="0" w:space="0" w:color="auto"/>
        <w:left w:val="none" w:sz="0" w:space="0" w:color="auto"/>
        <w:bottom w:val="none" w:sz="0" w:space="0" w:color="auto"/>
        <w:right w:val="none" w:sz="0" w:space="0" w:color="auto"/>
      </w:divBdr>
    </w:div>
    <w:div w:id="886188598">
      <w:bodyDiv w:val="1"/>
      <w:marLeft w:val="0"/>
      <w:marRight w:val="0"/>
      <w:marTop w:val="0"/>
      <w:marBottom w:val="0"/>
      <w:divBdr>
        <w:top w:val="none" w:sz="0" w:space="0" w:color="auto"/>
        <w:left w:val="none" w:sz="0" w:space="0" w:color="auto"/>
        <w:bottom w:val="none" w:sz="0" w:space="0" w:color="auto"/>
        <w:right w:val="none" w:sz="0" w:space="0" w:color="auto"/>
      </w:divBdr>
    </w:div>
    <w:div w:id="899822967">
      <w:bodyDiv w:val="1"/>
      <w:marLeft w:val="0"/>
      <w:marRight w:val="0"/>
      <w:marTop w:val="0"/>
      <w:marBottom w:val="0"/>
      <w:divBdr>
        <w:top w:val="none" w:sz="0" w:space="0" w:color="auto"/>
        <w:left w:val="none" w:sz="0" w:space="0" w:color="auto"/>
        <w:bottom w:val="none" w:sz="0" w:space="0" w:color="auto"/>
        <w:right w:val="none" w:sz="0" w:space="0" w:color="auto"/>
      </w:divBdr>
    </w:div>
    <w:div w:id="907348119">
      <w:bodyDiv w:val="1"/>
      <w:marLeft w:val="0"/>
      <w:marRight w:val="0"/>
      <w:marTop w:val="0"/>
      <w:marBottom w:val="0"/>
      <w:divBdr>
        <w:top w:val="none" w:sz="0" w:space="0" w:color="auto"/>
        <w:left w:val="none" w:sz="0" w:space="0" w:color="auto"/>
        <w:bottom w:val="none" w:sz="0" w:space="0" w:color="auto"/>
        <w:right w:val="none" w:sz="0" w:space="0" w:color="auto"/>
      </w:divBdr>
    </w:div>
    <w:div w:id="907954246">
      <w:bodyDiv w:val="1"/>
      <w:marLeft w:val="0"/>
      <w:marRight w:val="0"/>
      <w:marTop w:val="0"/>
      <w:marBottom w:val="0"/>
      <w:divBdr>
        <w:top w:val="none" w:sz="0" w:space="0" w:color="auto"/>
        <w:left w:val="none" w:sz="0" w:space="0" w:color="auto"/>
        <w:bottom w:val="none" w:sz="0" w:space="0" w:color="auto"/>
        <w:right w:val="none" w:sz="0" w:space="0" w:color="auto"/>
      </w:divBdr>
    </w:div>
    <w:div w:id="915407620">
      <w:bodyDiv w:val="1"/>
      <w:marLeft w:val="0"/>
      <w:marRight w:val="0"/>
      <w:marTop w:val="0"/>
      <w:marBottom w:val="0"/>
      <w:divBdr>
        <w:top w:val="none" w:sz="0" w:space="0" w:color="auto"/>
        <w:left w:val="none" w:sz="0" w:space="0" w:color="auto"/>
        <w:bottom w:val="none" w:sz="0" w:space="0" w:color="auto"/>
        <w:right w:val="none" w:sz="0" w:space="0" w:color="auto"/>
      </w:divBdr>
    </w:div>
    <w:div w:id="919482893">
      <w:bodyDiv w:val="1"/>
      <w:marLeft w:val="0"/>
      <w:marRight w:val="0"/>
      <w:marTop w:val="0"/>
      <w:marBottom w:val="0"/>
      <w:divBdr>
        <w:top w:val="none" w:sz="0" w:space="0" w:color="auto"/>
        <w:left w:val="none" w:sz="0" w:space="0" w:color="auto"/>
        <w:bottom w:val="none" w:sz="0" w:space="0" w:color="auto"/>
        <w:right w:val="none" w:sz="0" w:space="0" w:color="auto"/>
      </w:divBdr>
    </w:div>
    <w:div w:id="967004416">
      <w:bodyDiv w:val="1"/>
      <w:marLeft w:val="0"/>
      <w:marRight w:val="0"/>
      <w:marTop w:val="0"/>
      <w:marBottom w:val="0"/>
      <w:divBdr>
        <w:top w:val="none" w:sz="0" w:space="0" w:color="auto"/>
        <w:left w:val="none" w:sz="0" w:space="0" w:color="auto"/>
        <w:bottom w:val="none" w:sz="0" w:space="0" w:color="auto"/>
        <w:right w:val="none" w:sz="0" w:space="0" w:color="auto"/>
      </w:divBdr>
    </w:div>
    <w:div w:id="1008949098">
      <w:bodyDiv w:val="1"/>
      <w:marLeft w:val="0"/>
      <w:marRight w:val="0"/>
      <w:marTop w:val="0"/>
      <w:marBottom w:val="0"/>
      <w:divBdr>
        <w:top w:val="none" w:sz="0" w:space="0" w:color="auto"/>
        <w:left w:val="none" w:sz="0" w:space="0" w:color="auto"/>
        <w:bottom w:val="none" w:sz="0" w:space="0" w:color="auto"/>
        <w:right w:val="none" w:sz="0" w:space="0" w:color="auto"/>
      </w:divBdr>
    </w:div>
    <w:div w:id="1010110467">
      <w:bodyDiv w:val="1"/>
      <w:marLeft w:val="0"/>
      <w:marRight w:val="0"/>
      <w:marTop w:val="0"/>
      <w:marBottom w:val="0"/>
      <w:divBdr>
        <w:top w:val="none" w:sz="0" w:space="0" w:color="auto"/>
        <w:left w:val="none" w:sz="0" w:space="0" w:color="auto"/>
        <w:bottom w:val="none" w:sz="0" w:space="0" w:color="auto"/>
        <w:right w:val="none" w:sz="0" w:space="0" w:color="auto"/>
      </w:divBdr>
    </w:div>
    <w:div w:id="1012495392">
      <w:bodyDiv w:val="1"/>
      <w:marLeft w:val="0"/>
      <w:marRight w:val="0"/>
      <w:marTop w:val="0"/>
      <w:marBottom w:val="0"/>
      <w:divBdr>
        <w:top w:val="none" w:sz="0" w:space="0" w:color="auto"/>
        <w:left w:val="none" w:sz="0" w:space="0" w:color="auto"/>
        <w:bottom w:val="none" w:sz="0" w:space="0" w:color="auto"/>
        <w:right w:val="none" w:sz="0" w:space="0" w:color="auto"/>
      </w:divBdr>
    </w:div>
    <w:div w:id="1021978088">
      <w:bodyDiv w:val="1"/>
      <w:marLeft w:val="0"/>
      <w:marRight w:val="0"/>
      <w:marTop w:val="0"/>
      <w:marBottom w:val="0"/>
      <w:divBdr>
        <w:top w:val="none" w:sz="0" w:space="0" w:color="auto"/>
        <w:left w:val="none" w:sz="0" w:space="0" w:color="auto"/>
        <w:bottom w:val="none" w:sz="0" w:space="0" w:color="auto"/>
        <w:right w:val="none" w:sz="0" w:space="0" w:color="auto"/>
      </w:divBdr>
    </w:div>
    <w:div w:id="1025710724">
      <w:bodyDiv w:val="1"/>
      <w:marLeft w:val="0"/>
      <w:marRight w:val="0"/>
      <w:marTop w:val="0"/>
      <w:marBottom w:val="0"/>
      <w:divBdr>
        <w:top w:val="none" w:sz="0" w:space="0" w:color="auto"/>
        <w:left w:val="none" w:sz="0" w:space="0" w:color="auto"/>
        <w:bottom w:val="none" w:sz="0" w:space="0" w:color="auto"/>
        <w:right w:val="none" w:sz="0" w:space="0" w:color="auto"/>
      </w:divBdr>
    </w:div>
    <w:div w:id="1034502463">
      <w:bodyDiv w:val="1"/>
      <w:marLeft w:val="0"/>
      <w:marRight w:val="0"/>
      <w:marTop w:val="0"/>
      <w:marBottom w:val="0"/>
      <w:divBdr>
        <w:top w:val="none" w:sz="0" w:space="0" w:color="auto"/>
        <w:left w:val="none" w:sz="0" w:space="0" w:color="auto"/>
        <w:bottom w:val="none" w:sz="0" w:space="0" w:color="auto"/>
        <w:right w:val="none" w:sz="0" w:space="0" w:color="auto"/>
      </w:divBdr>
    </w:div>
    <w:div w:id="1040283575">
      <w:bodyDiv w:val="1"/>
      <w:marLeft w:val="0"/>
      <w:marRight w:val="0"/>
      <w:marTop w:val="0"/>
      <w:marBottom w:val="0"/>
      <w:divBdr>
        <w:top w:val="none" w:sz="0" w:space="0" w:color="auto"/>
        <w:left w:val="none" w:sz="0" w:space="0" w:color="auto"/>
        <w:bottom w:val="none" w:sz="0" w:space="0" w:color="auto"/>
        <w:right w:val="none" w:sz="0" w:space="0" w:color="auto"/>
      </w:divBdr>
    </w:div>
    <w:div w:id="1045132441">
      <w:bodyDiv w:val="1"/>
      <w:marLeft w:val="0"/>
      <w:marRight w:val="0"/>
      <w:marTop w:val="0"/>
      <w:marBottom w:val="0"/>
      <w:divBdr>
        <w:top w:val="none" w:sz="0" w:space="0" w:color="auto"/>
        <w:left w:val="none" w:sz="0" w:space="0" w:color="auto"/>
        <w:bottom w:val="none" w:sz="0" w:space="0" w:color="auto"/>
        <w:right w:val="none" w:sz="0" w:space="0" w:color="auto"/>
      </w:divBdr>
    </w:div>
    <w:div w:id="1048214711">
      <w:bodyDiv w:val="1"/>
      <w:marLeft w:val="0"/>
      <w:marRight w:val="0"/>
      <w:marTop w:val="0"/>
      <w:marBottom w:val="0"/>
      <w:divBdr>
        <w:top w:val="none" w:sz="0" w:space="0" w:color="auto"/>
        <w:left w:val="none" w:sz="0" w:space="0" w:color="auto"/>
        <w:bottom w:val="none" w:sz="0" w:space="0" w:color="auto"/>
        <w:right w:val="none" w:sz="0" w:space="0" w:color="auto"/>
      </w:divBdr>
    </w:div>
    <w:div w:id="1074203415">
      <w:bodyDiv w:val="1"/>
      <w:marLeft w:val="0"/>
      <w:marRight w:val="0"/>
      <w:marTop w:val="0"/>
      <w:marBottom w:val="0"/>
      <w:divBdr>
        <w:top w:val="none" w:sz="0" w:space="0" w:color="auto"/>
        <w:left w:val="none" w:sz="0" w:space="0" w:color="auto"/>
        <w:bottom w:val="none" w:sz="0" w:space="0" w:color="auto"/>
        <w:right w:val="none" w:sz="0" w:space="0" w:color="auto"/>
      </w:divBdr>
    </w:div>
    <w:div w:id="1100905977">
      <w:bodyDiv w:val="1"/>
      <w:marLeft w:val="0"/>
      <w:marRight w:val="0"/>
      <w:marTop w:val="0"/>
      <w:marBottom w:val="0"/>
      <w:divBdr>
        <w:top w:val="none" w:sz="0" w:space="0" w:color="auto"/>
        <w:left w:val="none" w:sz="0" w:space="0" w:color="auto"/>
        <w:bottom w:val="none" w:sz="0" w:space="0" w:color="auto"/>
        <w:right w:val="none" w:sz="0" w:space="0" w:color="auto"/>
      </w:divBdr>
    </w:div>
    <w:div w:id="1110586289">
      <w:bodyDiv w:val="1"/>
      <w:marLeft w:val="0"/>
      <w:marRight w:val="0"/>
      <w:marTop w:val="0"/>
      <w:marBottom w:val="0"/>
      <w:divBdr>
        <w:top w:val="none" w:sz="0" w:space="0" w:color="auto"/>
        <w:left w:val="none" w:sz="0" w:space="0" w:color="auto"/>
        <w:bottom w:val="none" w:sz="0" w:space="0" w:color="auto"/>
        <w:right w:val="none" w:sz="0" w:space="0" w:color="auto"/>
      </w:divBdr>
    </w:div>
    <w:div w:id="1146584407">
      <w:bodyDiv w:val="1"/>
      <w:marLeft w:val="0"/>
      <w:marRight w:val="0"/>
      <w:marTop w:val="0"/>
      <w:marBottom w:val="0"/>
      <w:divBdr>
        <w:top w:val="none" w:sz="0" w:space="0" w:color="auto"/>
        <w:left w:val="none" w:sz="0" w:space="0" w:color="auto"/>
        <w:bottom w:val="none" w:sz="0" w:space="0" w:color="auto"/>
        <w:right w:val="none" w:sz="0" w:space="0" w:color="auto"/>
      </w:divBdr>
    </w:div>
    <w:div w:id="1160462879">
      <w:bodyDiv w:val="1"/>
      <w:marLeft w:val="0"/>
      <w:marRight w:val="0"/>
      <w:marTop w:val="0"/>
      <w:marBottom w:val="0"/>
      <w:divBdr>
        <w:top w:val="none" w:sz="0" w:space="0" w:color="auto"/>
        <w:left w:val="none" w:sz="0" w:space="0" w:color="auto"/>
        <w:bottom w:val="none" w:sz="0" w:space="0" w:color="auto"/>
        <w:right w:val="none" w:sz="0" w:space="0" w:color="auto"/>
      </w:divBdr>
    </w:div>
    <w:div w:id="1188375193">
      <w:bodyDiv w:val="1"/>
      <w:marLeft w:val="0"/>
      <w:marRight w:val="0"/>
      <w:marTop w:val="0"/>
      <w:marBottom w:val="0"/>
      <w:divBdr>
        <w:top w:val="none" w:sz="0" w:space="0" w:color="auto"/>
        <w:left w:val="none" w:sz="0" w:space="0" w:color="auto"/>
        <w:bottom w:val="none" w:sz="0" w:space="0" w:color="auto"/>
        <w:right w:val="none" w:sz="0" w:space="0" w:color="auto"/>
      </w:divBdr>
    </w:div>
    <w:div w:id="1202206705">
      <w:bodyDiv w:val="1"/>
      <w:marLeft w:val="0"/>
      <w:marRight w:val="0"/>
      <w:marTop w:val="0"/>
      <w:marBottom w:val="0"/>
      <w:divBdr>
        <w:top w:val="none" w:sz="0" w:space="0" w:color="auto"/>
        <w:left w:val="none" w:sz="0" w:space="0" w:color="auto"/>
        <w:bottom w:val="none" w:sz="0" w:space="0" w:color="auto"/>
        <w:right w:val="none" w:sz="0" w:space="0" w:color="auto"/>
      </w:divBdr>
    </w:div>
    <w:div w:id="1207526123">
      <w:bodyDiv w:val="1"/>
      <w:marLeft w:val="0"/>
      <w:marRight w:val="0"/>
      <w:marTop w:val="0"/>
      <w:marBottom w:val="0"/>
      <w:divBdr>
        <w:top w:val="none" w:sz="0" w:space="0" w:color="auto"/>
        <w:left w:val="none" w:sz="0" w:space="0" w:color="auto"/>
        <w:bottom w:val="none" w:sz="0" w:space="0" w:color="auto"/>
        <w:right w:val="none" w:sz="0" w:space="0" w:color="auto"/>
      </w:divBdr>
    </w:div>
    <w:div w:id="1221474709">
      <w:bodyDiv w:val="1"/>
      <w:marLeft w:val="0"/>
      <w:marRight w:val="0"/>
      <w:marTop w:val="0"/>
      <w:marBottom w:val="0"/>
      <w:divBdr>
        <w:top w:val="none" w:sz="0" w:space="0" w:color="auto"/>
        <w:left w:val="none" w:sz="0" w:space="0" w:color="auto"/>
        <w:bottom w:val="none" w:sz="0" w:space="0" w:color="auto"/>
        <w:right w:val="none" w:sz="0" w:space="0" w:color="auto"/>
      </w:divBdr>
    </w:div>
    <w:div w:id="1240868334">
      <w:bodyDiv w:val="1"/>
      <w:marLeft w:val="0"/>
      <w:marRight w:val="0"/>
      <w:marTop w:val="0"/>
      <w:marBottom w:val="0"/>
      <w:divBdr>
        <w:top w:val="none" w:sz="0" w:space="0" w:color="auto"/>
        <w:left w:val="none" w:sz="0" w:space="0" w:color="auto"/>
        <w:bottom w:val="none" w:sz="0" w:space="0" w:color="auto"/>
        <w:right w:val="none" w:sz="0" w:space="0" w:color="auto"/>
      </w:divBdr>
    </w:div>
    <w:div w:id="1244026219">
      <w:bodyDiv w:val="1"/>
      <w:marLeft w:val="0"/>
      <w:marRight w:val="0"/>
      <w:marTop w:val="0"/>
      <w:marBottom w:val="0"/>
      <w:divBdr>
        <w:top w:val="none" w:sz="0" w:space="0" w:color="auto"/>
        <w:left w:val="none" w:sz="0" w:space="0" w:color="auto"/>
        <w:bottom w:val="none" w:sz="0" w:space="0" w:color="auto"/>
        <w:right w:val="none" w:sz="0" w:space="0" w:color="auto"/>
      </w:divBdr>
      <w:divsChild>
        <w:div w:id="325667540">
          <w:marLeft w:val="1166"/>
          <w:marRight w:val="0"/>
          <w:marTop w:val="115"/>
          <w:marBottom w:val="0"/>
          <w:divBdr>
            <w:top w:val="none" w:sz="0" w:space="0" w:color="auto"/>
            <w:left w:val="none" w:sz="0" w:space="0" w:color="auto"/>
            <w:bottom w:val="none" w:sz="0" w:space="0" w:color="auto"/>
            <w:right w:val="none" w:sz="0" w:space="0" w:color="auto"/>
          </w:divBdr>
        </w:div>
        <w:div w:id="1629169323">
          <w:marLeft w:val="547"/>
          <w:marRight w:val="0"/>
          <w:marTop w:val="134"/>
          <w:marBottom w:val="0"/>
          <w:divBdr>
            <w:top w:val="none" w:sz="0" w:space="0" w:color="auto"/>
            <w:left w:val="none" w:sz="0" w:space="0" w:color="auto"/>
            <w:bottom w:val="none" w:sz="0" w:space="0" w:color="auto"/>
            <w:right w:val="none" w:sz="0" w:space="0" w:color="auto"/>
          </w:divBdr>
        </w:div>
      </w:divsChild>
    </w:div>
    <w:div w:id="1251742916">
      <w:bodyDiv w:val="1"/>
      <w:marLeft w:val="0"/>
      <w:marRight w:val="0"/>
      <w:marTop w:val="0"/>
      <w:marBottom w:val="0"/>
      <w:divBdr>
        <w:top w:val="none" w:sz="0" w:space="0" w:color="auto"/>
        <w:left w:val="none" w:sz="0" w:space="0" w:color="auto"/>
        <w:bottom w:val="none" w:sz="0" w:space="0" w:color="auto"/>
        <w:right w:val="none" w:sz="0" w:space="0" w:color="auto"/>
      </w:divBdr>
    </w:div>
    <w:div w:id="1273710308">
      <w:bodyDiv w:val="1"/>
      <w:marLeft w:val="0"/>
      <w:marRight w:val="0"/>
      <w:marTop w:val="0"/>
      <w:marBottom w:val="0"/>
      <w:divBdr>
        <w:top w:val="none" w:sz="0" w:space="0" w:color="auto"/>
        <w:left w:val="none" w:sz="0" w:space="0" w:color="auto"/>
        <w:bottom w:val="none" w:sz="0" w:space="0" w:color="auto"/>
        <w:right w:val="none" w:sz="0" w:space="0" w:color="auto"/>
      </w:divBdr>
    </w:div>
    <w:div w:id="1282496291">
      <w:bodyDiv w:val="1"/>
      <w:marLeft w:val="0"/>
      <w:marRight w:val="0"/>
      <w:marTop w:val="0"/>
      <w:marBottom w:val="0"/>
      <w:divBdr>
        <w:top w:val="none" w:sz="0" w:space="0" w:color="auto"/>
        <w:left w:val="none" w:sz="0" w:space="0" w:color="auto"/>
        <w:bottom w:val="none" w:sz="0" w:space="0" w:color="auto"/>
        <w:right w:val="none" w:sz="0" w:space="0" w:color="auto"/>
      </w:divBdr>
    </w:div>
    <w:div w:id="1289119019">
      <w:bodyDiv w:val="1"/>
      <w:marLeft w:val="0"/>
      <w:marRight w:val="0"/>
      <w:marTop w:val="0"/>
      <w:marBottom w:val="0"/>
      <w:divBdr>
        <w:top w:val="none" w:sz="0" w:space="0" w:color="auto"/>
        <w:left w:val="none" w:sz="0" w:space="0" w:color="auto"/>
        <w:bottom w:val="none" w:sz="0" w:space="0" w:color="auto"/>
        <w:right w:val="none" w:sz="0" w:space="0" w:color="auto"/>
      </w:divBdr>
    </w:div>
    <w:div w:id="1314329428">
      <w:bodyDiv w:val="1"/>
      <w:marLeft w:val="0"/>
      <w:marRight w:val="0"/>
      <w:marTop w:val="0"/>
      <w:marBottom w:val="0"/>
      <w:divBdr>
        <w:top w:val="none" w:sz="0" w:space="0" w:color="auto"/>
        <w:left w:val="none" w:sz="0" w:space="0" w:color="auto"/>
        <w:bottom w:val="none" w:sz="0" w:space="0" w:color="auto"/>
        <w:right w:val="none" w:sz="0" w:space="0" w:color="auto"/>
      </w:divBdr>
    </w:div>
    <w:div w:id="1319576634">
      <w:bodyDiv w:val="1"/>
      <w:marLeft w:val="0"/>
      <w:marRight w:val="0"/>
      <w:marTop w:val="0"/>
      <w:marBottom w:val="0"/>
      <w:divBdr>
        <w:top w:val="none" w:sz="0" w:space="0" w:color="auto"/>
        <w:left w:val="none" w:sz="0" w:space="0" w:color="auto"/>
        <w:bottom w:val="none" w:sz="0" w:space="0" w:color="auto"/>
        <w:right w:val="none" w:sz="0" w:space="0" w:color="auto"/>
      </w:divBdr>
    </w:div>
    <w:div w:id="1338844926">
      <w:bodyDiv w:val="1"/>
      <w:marLeft w:val="0"/>
      <w:marRight w:val="0"/>
      <w:marTop w:val="0"/>
      <w:marBottom w:val="0"/>
      <w:divBdr>
        <w:top w:val="none" w:sz="0" w:space="0" w:color="auto"/>
        <w:left w:val="none" w:sz="0" w:space="0" w:color="auto"/>
        <w:bottom w:val="none" w:sz="0" w:space="0" w:color="auto"/>
        <w:right w:val="none" w:sz="0" w:space="0" w:color="auto"/>
      </w:divBdr>
      <w:divsChild>
        <w:div w:id="1668049809">
          <w:marLeft w:val="547"/>
          <w:marRight w:val="0"/>
          <w:marTop w:val="115"/>
          <w:marBottom w:val="0"/>
          <w:divBdr>
            <w:top w:val="none" w:sz="0" w:space="0" w:color="auto"/>
            <w:left w:val="none" w:sz="0" w:space="0" w:color="auto"/>
            <w:bottom w:val="none" w:sz="0" w:space="0" w:color="auto"/>
            <w:right w:val="none" w:sz="0" w:space="0" w:color="auto"/>
          </w:divBdr>
        </w:div>
      </w:divsChild>
    </w:div>
    <w:div w:id="1402094179">
      <w:bodyDiv w:val="1"/>
      <w:marLeft w:val="0"/>
      <w:marRight w:val="0"/>
      <w:marTop w:val="0"/>
      <w:marBottom w:val="0"/>
      <w:divBdr>
        <w:top w:val="none" w:sz="0" w:space="0" w:color="auto"/>
        <w:left w:val="none" w:sz="0" w:space="0" w:color="auto"/>
        <w:bottom w:val="none" w:sz="0" w:space="0" w:color="auto"/>
        <w:right w:val="none" w:sz="0" w:space="0" w:color="auto"/>
      </w:divBdr>
    </w:div>
    <w:div w:id="1421221364">
      <w:bodyDiv w:val="1"/>
      <w:marLeft w:val="0"/>
      <w:marRight w:val="0"/>
      <w:marTop w:val="0"/>
      <w:marBottom w:val="0"/>
      <w:divBdr>
        <w:top w:val="none" w:sz="0" w:space="0" w:color="auto"/>
        <w:left w:val="none" w:sz="0" w:space="0" w:color="auto"/>
        <w:bottom w:val="none" w:sz="0" w:space="0" w:color="auto"/>
        <w:right w:val="none" w:sz="0" w:space="0" w:color="auto"/>
      </w:divBdr>
    </w:div>
    <w:div w:id="1428696708">
      <w:bodyDiv w:val="1"/>
      <w:marLeft w:val="0"/>
      <w:marRight w:val="0"/>
      <w:marTop w:val="0"/>
      <w:marBottom w:val="0"/>
      <w:divBdr>
        <w:top w:val="none" w:sz="0" w:space="0" w:color="auto"/>
        <w:left w:val="none" w:sz="0" w:space="0" w:color="auto"/>
        <w:bottom w:val="none" w:sz="0" w:space="0" w:color="auto"/>
        <w:right w:val="none" w:sz="0" w:space="0" w:color="auto"/>
      </w:divBdr>
    </w:div>
    <w:div w:id="1431928115">
      <w:bodyDiv w:val="1"/>
      <w:marLeft w:val="0"/>
      <w:marRight w:val="0"/>
      <w:marTop w:val="0"/>
      <w:marBottom w:val="0"/>
      <w:divBdr>
        <w:top w:val="none" w:sz="0" w:space="0" w:color="auto"/>
        <w:left w:val="none" w:sz="0" w:space="0" w:color="auto"/>
        <w:bottom w:val="none" w:sz="0" w:space="0" w:color="auto"/>
        <w:right w:val="none" w:sz="0" w:space="0" w:color="auto"/>
      </w:divBdr>
    </w:div>
    <w:div w:id="1440030188">
      <w:bodyDiv w:val="1"/>
      <w:marLeft w:val="0"/>
      <w:marRight w:val="0"/>
      <w:marTop w:val="0"/>
      <w:marBottom w:val="0"/>
      <w:divBdr>
        <w:top w:val="none" w:sz="0" w:space="0" w:color="auto"/>
        <w:left w:val="none" w:sz="0" w:space="0" w:color="auto"/>
        <w:bottom w:val="none" w:sz="0" w:space="0" w:color="auto"/>
        <w:right w:val="none" w:sz="0" w:space="0" w:color="auto"/>
      </w:divBdr>
    </w:div>
    <w:div w:id="1468232847">
      <w:bodyDiv w:val="1"/>
      <w:marLeft w:val="0"/>
      <w:marRight w:val="0"/>
      <w:marTop w:val="0"/>
      <w:marBottom w:val="0"/>
      <w:divBdr>
        <w:top w:val="none" w:sz="0" w:space="0" w:color="auto"/>
        <w:left w:val="none" w:sz="0" w:space="0" w:color="auto"/>
        <w:bottom w:val="none" w:sz="0" w:space="0" w:color="auto"/>
        <w:right w:val="none" w:sz="0" w:space="0" w:color="auto"/>
      </w:divBdr>
    </w:div>
    <w:div w:id="1483303582">
      <w:bodyDiv w:val="1"/>
      <w:marLeft w:val="0"/>
      <w:marRight w:val="0"/>
      <w:marTop w:val="0"/>
      <w:marBottom w:val="0"/>
      <w:divBdr>
        <w:top w:val="none" w:sz="0" w:space="0" w:color="auto"/>
        <w:left w:val="none" w:sz="0" w:space="0" w:color="auto"/>
        <w:bottom w:val="none" w:sz="0" w:space="0" w:color="auto"/>
        <w:right w:val="none" w:sz="0" w:space="0" w:color="auto"/>
      </w:divBdr>
    </w:div>
    <w:div w:id="1503082184">
      <w:bodyDiv w:val="1"/>
      <w:marLeft w:val="0"/>
      <w:marRight w:val="0"/>
      <w:marTop w:val="0"/>
      <w:marBottom w:val="0"/>
      <w:divBdr>
        <w:top w:val="none" w:sz="0" w:space="0" w:color="auto"/>
        <w:left w:val="none" w:sz="0" w:space="0" w:color="auto"/>
        <w:bottom w:val="none" w:sz="0" w:space="0" w:color="auto"/>
        <w:right w:val="none" w:sz="0" w:space="0" w:color="auto"/>
      </w:divBdr>
    </w:div>
    <w:div w:id="1507941563">
      <w:bodyDiv w:val="1"/>
      <w:marLeft w:val="0"/>
      <w:marRight w:val="0"/>
      <w:marTop w:val="0"/>
      <w:marBottom w:val="0"/>
      <w:divBdr>
        <w:top w:val="none" w:sz="0" w:space="0" w:color="auto"/>
        <w:left w:val="none" w:sz="0" w:space="0" w:color="auto"/>
        <w:bottom w:val="none" w:sz="0" w:space="0" w:color="auto"/>
        <w:right w:val="none" w:sz="0" w:space="0" w:color="auto"/>
      </w:divBdr>
    </w:div>
    <w:div w:id="1512603452">
      <w:bodyDiv w:val="1"/>
      <w:marLeft w:val="0"/>
      <w:marRight w:val="0"/>
      <w:marTop w:val="0"/>
      <w:marBottom w:val="0"/>
      <w:divBdr>
        <w:top w:val="none" w:sz="0" w:space="0" w:color="auto"/>
        <w:left w:val="none" w:sz="0" w:space="0" w:color="auto"/>
        <w:bottom w:val="none" w:sz="0" w:space="0" w:color="auto"/>
        <w:right w:val="none" w:sz="0" w:space="0" w:color="auto"/>
      </w:divBdr>
    </w:div>
    <w:div w:id="1525902789">
      <w:bodyDiv w:val="1"/>
      <w:marLeft w:val="0"/>
      <w:marRight w:val="0"/>
      <w:marTop w:val="0"/>
      <w:marBottom w:val="0"/>
      <w:divBdr>
        <w:top w:val="none" w:sz="0" w:space="0" w:color="auto"/>
        <w:left w:val="none" w:sz="0" w:space="0" w:color="auto"/>
        <w:bottom w:val="none" w:sz="0" w:space="0" w:color="auto"/>
        <w:right w:val="none" w:sz="0" w:space="0" w:color="auto"/>
      </w:divBdr>
    </w:div>
    <w:div w:id="1552419342">
      <w:bodyDiv w:val="1"/>
      <w:marLeft w:val="0"/>
      <w:marRight w:val="0"/>
      <w:marTop w:val="0"/>
      <w:marBottom w:val="0"/>
      <w:divBdr>
        <w:top w:val="none" w:sz="0" w:space="0" w:color="auto"/>
        <w:left w:val="none" w:sz="0" w:space="0" w:color="auto"/>
        <w:bottom w:val="none" w:sz="0" w:space="0" w:color="auto"/>
        <w:right w:val="none" w:sz="0" w:space="0" w:color="auto"/>
      </w:divBdr>
    </w:div>
    <w:div w:id="1566720174">
      <w:bodyDiv w:val="1"/>
      <w:marLeft w:val="0"/>
      <w:marRight w:val="0"/>
      <w:marTop w:val="0"/>
      <w:marBottom w:val="0"/>
      <w:divBdr>
        <w:top w:val="none" w:sz="0" w:space="0" w:color="auto"/>
        <w:left w:val="none" w:sz="0" w:space="0" w:color="auto"/>
        <w:bottom w:val="none" w:sz="0" w:space="0" w:color="auto"/>
        <w:right w:val="none" w:sz="0" w:space="0" w:color="auto"/>
      </w:divBdr>
    </w:div>
    <w:div w:id="1576938739">
      <w:bodyDiv w:val="1"/>
      <w:marLeft w:val="0"/>
      <w:marRight w:val="0"/>
      <w:marTop w:val="0"/>
      <w:marBottom w:val="0"/>
      <w:divBdr>
        <w:top w:val="none" w:sz="0" w:space="0" w:color="auto"/>
        <w:left w:val="none" w:sz="0" w:space="0" w:color="auto"/>
        <w:bottom w:val="none" w:sz="0" w:space="0" w:color="auto"/>
        <w:right w:val="none" w:sz="0" w:space="0" w:color="auto"/>
      </w:divBdr>
    </w:div>
    <w:div w:id="1592548044">
      <w:bodyDiv w:val="1"/>
      <w:marLeft w:val="0"/>
      <w:marRight w:val="0"/>
      <w:marTop w:val="0"/>
      <w:marBottom w:val="0"/>
      <w:divBdr>
        <w:top w:val="none" w:sz="0" w:space="0" w:color="auto"/>
        <w:left w:val="none" w:sz="0" w:space="0" w:color="auto"/>
        <w:bottom w:val="none" w:sz="0" w:space="0" w:color="auto"/>
        <w:right w:val="none" w:sz="0" w:space="0" w:color="auto"/>
      </w:divBdr>
    </w:div>
    <w:div w:id="1597057945">
      <w:bodyDiv w:val="1"/>
      <w:marLeft w:val="0"/>
      <w:marRight w:val="0"/>
      <w:marTop w:val="0"/>
      <w:marBottom w:val="0"/>
      <w:divBdr>
        <w:top w:val="none" w:sz="0" w:space="0" w:color="auto"/>
        <w:left w:val="none" w:sz="0" w:space="0" w:color="auto"/>
        <w:bottom w:val="none" w:sz="0" w:space="0" w:color="auto"/>
        <w:right w:val="none" w:sz="0" w:space="0" w:color="auto"/>
      </w:divBdr>
    </w:div>
    <w:div w:id="1604872308">
      <w:bodyDiv w:val="1"/>
      <w:marLeft w:val="0"/>
      <w:marRight w:val="0"/>
      <w:marTop w:val="0"/>
      <w:marBottom w:val="0"/>
      <w:divBdr>
        <w:top w:val="none" w:sz="0" w:space="0" w:color="auto"/>
        <w:left w:val="none" w:sz="0" w:space="0" w:color="auto"/>
        <w:bottom w:val="none" w:sz="0" w:space="0" w:color="auto"/>
        <w:right w:val="none" w:sz="0" w:space="0" w:color="auto"/>
      </w:divBdr>
    </w:div>
    <w:div w:id="1617591633">
      <w:bodyDiv w:val="1"/>
      <w:marLeft w:val="0"/>
      <w:marRight w:val="0"/>
      <w:marTop w:val="0"/>
      <w:marBottom w:val="0"/>
      <w:divBdr>
        <w:top w:val="none" w:sz="0" w:space="0" w:color="auto"/>
        <w:left w:val="none" w:sz="0" w:space="0" w:color="auto"/>
        <w:bottom w:val="none" w:sz="0" w:space="0" w:color="auto"/>
        <w:right w:val="none" w:sz="0" w:space="0" w:color="auto"/>
      </w:divBdr>
    </w:div>
    <w:div w:id="1629503723">
      <w:bodyDiv w:val="1"/>
      <w:marLeft w:val="0"/>
      <w:marRight w:val="0"/>
      <w:marTop w:val="0"/>
      <w:marBottom w:val="0"/>
      <w:divBdr>
        <w:top w:val="none" w:sz="0" w:space="0" w:color="auto"/>
        <w:left w:val="none" w:sz="0" w:space="0" w:color="auto"/>
        <w:bottom w:val="none" w:sz="0" w:space="0" w:color="auto"/>
        <w:right w:val="none" w:sz="0" w:space="0" w:color="auto"/>
      </w:divBdr>
    </w:div>
    <w:div w:id="1645965177">
      <w:bodyDiv w:val="1"/>
      <w:marLeft w:val="0"/>
      <w:marRight w:val="0"/>
      <w:marTop w:val="0"/>
      <w:marBottom w:val="0"/>
      <w:divBdr>
        <w:top w:val="none" w:sz="0" w:space="0" w:color="auto"/>
        <w:left w:val="none" w:sz="0" w:space="0" w:color="auto"/>
        <w:bottom w:val="none" w:sz="0" w:space="0" w:color="auto"/>
        <w:right w:val="none" w:sz="0" w:space="0" w:color="auto"/>
      </w:divBdr>
    </w:div>
    <w:div w:id="1668829099">
      <w:bodyDiv w:val="1"/>
      <w:marLeft w:val="0"/>
      <w:marRight w:val="0"/>
      <w:marTop w:val="0"/>
      <w:marBottom w:val="0"/>
      <w:divBdr>
        <w:top w:val="none" w:sz="0" w:space="0" w:color="auto"/>
        <w:left w:val="none" w:sz="0" w:space="0" w:color="auto"/>
        <w:bottom w:val="none" w:sz="0" w:space="0" w:color="auto"/>
        <w:right w:val="none" w:sz="0" w:space="0" w:color="auto"/>
      </w:divBdr>
    </w:div>
    <w:div w:id="1683243775">
      <w:bodyDiv w:val="1"/>
      <w:marLeft w:val="0"/>
      <w:marRight w:val="0"/>
      <w:marTop w:val="0"/>
      <w:marBottom w:val="0"/>
      <w:divBdr>
        <w:top w:val="none" w:sz="0" w:space="0" w:color="auto"/>
        <w:left w:val="none" w:sz="0" w:space="0" w:color="auto"/>
        <w:bottom w:val="none" w:sz="0" w:space="0" w:color="auto"/>
        <w:right w:val="none" w:sz="0" w:space="0" w:color="auto"/>
      </w:divBdr>
    </w:div>
    <w:div w:id="1691374801">
      <w:bodyDiv w:val="1"/>
      <w:marLeft w:val="0"/>
      <w:marRight w:val="0"/>
      <w:marTop w:val="0"/>
      <w:marBottom w:val="0"/>
      <w:divBdr>
        <w:top w:val="none" w:sz="0" w:space="0" w:color="auto"/>
        <w:left w:val="none" w:sz="0" w:space="0" w:color="auto"/>
        <w:bottom w:val="none" w:sz="0" w:space="0" w:color="auto"/>
        <w:right w:val="none" w:sz="0" w:space="0" w:color="auto"/>
      </w:divBdr>
    </w:div>
    <w:div w:id="1730104464">
      <w:bodyDiv w:val="1"/>
      <w:marLeft w:val="0"/>
      <w:marRight w:val="0"/>
      <w:marTop w:val="0"/>
      <w:marBottom w:val="0"/>
      <w:divBdr>
        <w:top w:val="none" w:sz="0" w:space="0" w:color="auto"/>
        <w:left w:val="none" w:sz="0" w:space="0" w:color="auto"/>
        <w:bottom w:val="none" w:sz="0" w:space="0" w:color="auto"/>
        <w:right w:val="none" w:sz="0" w:space="0" w:color="auto"/>
      </w:divBdr>
    </w:div>
    <w:div w:id="1743135657">
      <w:bodyDiv w:val="1"/>
      <w:marLeft w:val="0"/>
      <w:marRight w:val="0"/>
      <w:marTop w:val="0"/>
      <w:marBottom w:val="0"/>
      <w:divBdr>
        <w:top w:val="none" w:sz="0" w:space="0" w:color="auto"/>
        <w:left w:val="none" w:sz="0" w:space="0" w:color="auto"/>
        <w:bottom w:val="none" w:sz="0" w:space="0" w:color="auto"/>
        <w:right w:val="none" w:sz="0" w:space="0" w:color="auto"/>
      </w:divBdr>
      <w:divsChild>
        <w:div w:id="234560019">
          <w:marLeft w:val="1166"/>
          <w:marRight w:val="0"/>
          <w:marTop w:val="96"/>
          <w:marBottom w:val="0"/>
          <w:divBdr>
            <w:top w:val="none" w:sz="0" w:space="0" w:color="auto"/>
            <w:left w:val="none" w:sz="0" w:space="0" w:color="auto"/>
            <w:bottom w:val="none" w:sz="0" w:space="0" w:color="auto"/>
            <w:right w:val="none" w:sz="0" w:space="0" w:color="auto"/>
          </w:divBdr>
        </w:div>
        <w:div w:id="1246569038">
          <w:marLeft w:val="1166"/>
          <w:marRight w:val="0"/>
          <w:marTop w:val="96"/>
          <w:marBottom w:val="0"/>
          <w:divBdr>
            <w:top w:val="none" w:sz="0" w:space="0" w:color="auto"/>
            <w:left w:val="none" w:sz="0" w:space="0" w:color="auto"/>
            <w:bottom w:val="none" w:sz="0" w:space="0" w:color="auto"/>
            <w:right w:val="none" w:sz="0" w:space="0" w:color="auto"/>
          </w:divBdr>
        </w:div>
        <w:div w:id="1269237673">
          <w:marLeft w:val="1166"/>
          <w:marRight w:val="0"/>
          <w:marTop w:val="96"/>
          <w:marBottom w:val="0"/>
          <w:divBdr>
            <w:top w:val="none" w:sz="0" w:space="0" w:color="auto"/>
            <w:left w:val="none" w:sz="0" w:space="0" w:color="auto"/>
            <w:bottom w:val="none" w:sz="0" w:space="0" w:color="auto"/>
            <w:right w:val="none" w:sz="0" w:space="0" w:color="auto"/>
          </w:divBdr>
        </w:div>
        <w:div w:id="1466268950">
          <w:marLeft w:val="1166"/>
          <w:marRight w:val="0"/>
          <w:marTop w:val="96"/>
          <w:marBottom w:val="0"/>
          <w:divBdr>
            <w:top w:val="none" w:sz="0" w:space="0" w:color="auto"/>
            <w:left w:val="none" w:sz="0" w:space="0" w:color="auto"/>
            <w:bottom w:val="none" w:sz="0" w:space="0" w:color="auto"/>
            <w:right w:val="none" w:sz="0" w:space="0" w:color="auto"/>
          </w:divBdr>
        </w:div>
        <w:div w:id="1556892506">
          <w:marLeft w:val="547"/>
          <w:marRight w:val="0"/>
          <w:marTop w:val="115"/>
          <w:marBottom w:val="0"/>
          <w:divBdr>
            <w:top w:val="none" w:sz="0" w:space="0" w:color="auto"/>
            <w:left w:val="none" w:sz="0" w:space="0" w:color="auto"/>
            <w:bottom w:val="none" w:sz="0" w:space="0" w:color="auto"/>
            <w:right w:val="none" w:sz="0" w:space="0" w:color="auto"/>
          </w:divBdr>
        </w:div>
        <w:div w:id="1570578063">
          <w:marLeft w:val="1166"/>
          <w:marRight w:val="0"/>
          <w:marTop w:val="96"/>
          <w:marBottom w:val="0"/>
          <w:divBdr>
            <w:top w:val="none" w:sz="0" w:space="0" w:color="auto"/>
            <w:left w:val="none" w:sz="0" w:space="0" w:color="auto"/>
            <w:bottom w:val="none" w:sz="0" w:space="0" w:color="auto"/>
            <w:right w:val="none" w:sz="0" w:space="0" w:color="auto"/>
          </w:divBdr>
        </w:div>
        <w:div w:id="1641956589">
          <w:marLeft w:val="547"/>
          <w:marRight w:val="0"/>
          <w:marTop w:val="115"/>
          <w:marBottom w:val="0"/>
          <w:divBdr>
            <w:top w:val="none" w:sz="0" w:space="0" w:color="auto"/>
            <w:left w:val="none" w:sz="0" w:space="0" w:color="auto"/>
            <w:bottom w:val="none" w:sz="0" w:space="0" w:color="auto"/>
            <w:right w:val="none" w:sz="0" w:space="0" w:color="auto"/>
          </w:divBdr>
        </w:div>
      </w:divsChild>
    </w:div>
    <w:div w:id="1763603785">
      <w:bodyDiv w:val="1"/>
      <w:marLeft w:val="0"/>
      <w:marRight w:val="0"/>
      <w:marTop w:val="0"/>
      <w:marBottom w:val="0"/>
      <w:divBdr>
        <w:top w:val="none" w:sz="0" w:space="0" w:color="auto"/>
        <w:left w:val="none" w:sz="0" w:space="0" w:color="auto"/>
        <w:bottom w:val="none" w:sz="0" w:space="0" w:color="auto"/>
        <w:right w:val="none" w:sz="0" w:space="0" w:color="auto"/>
      </w:divBdr>
    </w:div>
    <w:div w:id="1784882057">
      <w:bodyDiv w:val="1"/>
      <w:marLeft w:val="0"/>
      <w:marRight w:val="0"/>
      <w:marTop w:val="0"/>
      <w:marBottom w:val="0"/>
      <w:divBdr>
        <w:top w:val="none" w:sz="0" w:space="0" w:color="auto"/>
        <w:left w:val="none" w:sz="0" w:space="0" w:color="auto"/>
        <w:bottom w:val="none" w:sz="0" w:space="0" w:color="auto"/>
        <w:right w:val="none" w:sz="0" w:space="0" w:color="auto"/>
      </w:divBdr>
    </w:div>
    <w:div w:id="1788889824">
      <w:bodyDiv w:val="1"/>
      <w:marLeft w:val="0"/>
      <w:marRight w:val="0"/>
      <w:marTop w:val="0"/>
      <w:marBottom w:val="0"/>
      <w:divBdr>
        <w:top w:val="none" w:sz="0" w:space="0" w:color="auto"/>
        <w:left w:val="none" w:sz="0" w:space="0" w:color="auto"/>
        <w:bottom w:val="none" w:sz="0" w:space="0" w:color="auto"/>
        <w:right w:val="none" w:sz="0" w:space="0" w:color="auto"/>
      </w:divBdr>
    </w:div>
    <w:div w:id="1788961369">
      <w:bodyDiv w:val="1"/>
      <w:marLeft w:val="0"/>
      <w:marRight w:val="0"/>
      <w:marTop w:val="0"/>
      <w:marBottom w:val="0"/>
      <w:divBdr>
        <w:top w:val="none" w:sz="0" w:space="0" w:color="auto"/>
        <w:left w:val="none" w:sz="0" w:space="0" w:color="auto"/>
        <w:bottom w:val="none" w:sz="0" w:space="0" w:color="auto"/>
        <w:right w:val="none" w:sz="0" w:space="0" w:color="auto"/>
      </w:divBdr>
    </w:div>
    <w:div w:id="1823496838">
      <w:bodyDiv w:val="1"/>
      <w:marLeft w:val="0"/>
      <w:marRight w:val="0"/>
      <w:marTop w:val="0"/>
      <w:marBottom w:val="0"/>
      <w:divBdr>
        <w:top w:val="none" w:sz="0" w:space="0" w:color="auto"/>
        <w:left w:val="none" w:sz="0" w:space="0" w:color="auto"/>
        <w:bottom w:val="none" w:sz="0" w:space="0" w:color="auto"/>
        <w:right w:val="none" w:sz="0" w:space="0" w:color="auto"/>
      </w:divBdr>
    </w:div>
    <w:div w:id="1833595056">
      <w:bodyDiv w:val="1"/>
      <w:marLeft w:val="0"/>
      <w:marRight w:val="0"/>
      <w:marTop w:val="0"/>
      <w:marBottom w:val="0"/>
      <w:divBdr>
        <w:top w:val="none" w:sz="0" w:space="0" w:color="auto"/>
        <w:left w:val="none" w:sz="0" w:space="0" w:color="auto"/>
        <w:bottom w:val="none" w:sz="0" w:space="0" w:color="auto"/>
        <w:right w:val="none" w:sz="0" w:space="0" w:color="auto"/>
      </w:divBdr>
    </w:div>
    <w:div w:id="1882550373">
      <w:bodyDiv w:val="1"/>
      <w:marLeft w:val="0"/>
      <w:marRight w:val="0"/>
      <w:marTop w:val="0"/>
      <w:marBottom w:val="0"/>
      <w:divBdr>
        <w:top w:val="none" w:sz="0" w:space="0" w:color="auto"/>
        <w:left w:val="none" w:sz="0" w:space="0" w:color="auto"/>
        <w:bottom w:val="none" w:sz="0" w:space="0" w:color="auto"/>
        <w:right w:val="none" w:sz="0" w:space="0" w:color="auto"/>
      </w:divBdr>
    </w:div>
    <w:div w:id="1901672516">
      <w:bodyDiv w:val="1"/>
      <w:marLeft w:val="0"/>
      <w:marRight w:val="0"/>
      <w:marTop w:val="0"/>
      <w:marBottom w:val="0"/>
      <w:divBdr>
        <w:top w:val="none" w:sz="0" w:space="0" w:color="auto"/>
        <w:left w:val="none" w:sz="0" w:space="0" w:color="auto"/>
        <w:bottom w:val="none" w:sz="0" w:space="0" w:color="auto"/>
        <w:right w:val="none" w:sz="0" w:space="0" w:color="auto"/>
      </w:divBdr>
    </w:div>
    <w:div w:id="1912814026">
      <w:bodyDiv w:val="1"/>
      <w:marLeft w:val="0"/>
      <w:marRight w:val="0"/>
      <w:marTop w:val="0"/>
      <w:marBottom w:val="0"/>
      <w:divBdr>
        <w:top w:val="none" w:sz="0" w:space="0" w:color="auto"/>
        <w:left w:val="none" w:sz="0" w:space="0" w:color="auto"/>
        <w:bottom w:val="none" w:sz="0" w:space="0" w:color="auto"/>
        <w:right w:val="none" w:sz="0" w:space="0" w:color="auto"/>
      </w:divBdr>
    </w:div>
    <w:div w:id="1924991566">
      <w:bodyDiv w:val="1"/>
      <w:marLeft w:val="0"/>
      <w:marRight w:val="0"/>
      <w:marTop w:val="0"/>
      <w:marBottom w:val="0"/>
      <w:divBdr>
        <w:top w:val="none" w:sz="0" w:space="0" w:color="auto"/>
        <w:left w:val="none" w:sz="0" w:space="0" w:color="auto"/>
        <w:bottom w:val="none" w:sz="0" w:space="0" w:color="auto"/>
        <w:right w:val="none" w:sz="0" w:space="0" w:color="auto"/>
      </w:divBdr>
    </w:div>
    <w:div w:id="1967465265">
      <w:bodyDiv w:val="1"/>
      <w:marLeft w:val="0"/>
      <w:marRight w:val="0"/>
      <w:marTop w:val="0"/>
      <w:marBottom w:val="0"/>
      <w:divBdr>
        <w:top w:val="none" w:sz="0" w:space="0" w:color="auto"/>
        <w:left w:val="none" w:sz="0" w:space="0" w:color="auto"/>
        <w:bottom w:val="none" w:sz="0" w:space="0" w:color="auto"/>
        <w:right w:val="none" w:sz="0" w:space="0" w:color="auto"/>
      </w:divBdr>
    </w:div>
    <w:div w:id="1972711916">
      <w:bodyDiv w:val="1"/>
      <w:marLeft w:val="0"/>
      <w:marRight w:val="0"/>
      <w:marTop w:val="0"/>
      <w:marBottom w:val="0"/>
      <w:divBdr>
        <w:top w:val="none" w:sz="0" w:space="0" w:color="auto"/>
        <w:left w:val="none" w:sz="0" w:space="0" w:color="auto"/>
        <w:bottom w:val="none" w:sz="0" w:space="0" w:color="auto"/>
        <w:right w:val="none" w:sz="0" w:space="0" w:color="auto"/>
      </w:divBdr>
    </w:div>
    <w:div w:id="1976794932">
      <w:bodyDiv w:val="1"/>
      <w:marLeft w:val="0"/>
      <w:marRight w:val="0"/>
      <w:marTop w:val="0"/>
      <w:marBottom w:val="0"/>
      <w:divBdr>
        <w:top w:val="none" w:sz="0" w:space="0" w:color="auto"/>
        <w:left w:val="none" w:sz="0" w:space="0" w:color="auto"/>
        <w:bottom w:val="none" w:sz="0" w:space="0" w:color="auto"/>
        <w:right w:val="none" w:sz="0" w:space="0" w:color="auto"/>
      </w:divBdr>
    </w:div>
    <w:div w:id="1977375208">
      <w:bodyDiv w:val="1"/>
      <w:marLeft w:val="0"/>
      <w:marRight w:val="0"/>
      <w:marTop w:val="0"/>
      <w:marBottom w:val="0"/>
      <w:divBdr>
        <w:top w:val="none" w:sz="0" w:space="0" w:color="auto"/>
        <w:left w:val="none" w:sz="0" w:space="0" w:color="auto"/>
        <w:bottom w:val="none" w:sz="0" w:space="0" w:color="auto"/>
        <w:right w:val="none" w:sz="0" w:space="0" w:color="auto"/>
      </w:divBdr>
    </w:div>
    <w:div w:id="1982223741">
      <w:bodyDiv w:val="1"/>
      <w:marLeft w:val="0"/>
      <w:marRight w:val="0"/>
      <w:marTop w:val="0"/>
      <w:marBottom w:val="0"/>
      <w:divBdr>
        <w:top w:val="none" w:sz="0" w:space="0" w:color="auto"/>
        <w:left w:val="none" w:sz="0" w:space="0" w:color="auto"/>
        <w:bottom w:val="none" w:sz="0" w:space="0" w:color="auto"/>
        <w:right w:val="none" w:sz="0" w:space="0" w:color="auto"/>
      </w:divBdr>
    </w:div>
    <w:div w:id="1983383983">
      <w:bodyDiv w:val="1"/>
      <w:marLeft w:val="0"/>
      <w:marRight w:val="0"/>
      <w:marTop w:val="0"/>
      <w:marBottom w:val="0"/>
      <w:divBdr>
        <w:top w:val="none" w:sz="0" w:space="0" w:color="auto"/>
        <w:left w:val="none" w:sz="0" w:space="0" w:color="auto"/>
        <w:bottom w:val="none" w:sz="0" w:space="0" w:color="auto"/>
        <w:right w:val="none" w:sz="0" w:space="0" w:color="auto"/>
      </w:divBdr>
    </w:div>
    <w:div w:id="1986279761">
      <w:bodyDiv w:val="1"/>
      <w:marLeft w:val="0"/>
      <w:marRight w:val="0"/>
      <w:marTop w:val="0"/>
      <w:marBottom w:val="0"/>
      <w:divBdr>
        <w:top w:val="none" w:sz="0" w:space="0" w:color="auto"/>
        <w:left w:val="none" w:sz="0" w:space="0" w:color="auto"/>
        <w:bottom w:val="none" w:sz="0" w:space="0" w:color="auto"/>
        <w:right w:val="none" w:sz="0" w:space="0" w:color="auto"/>
      </w:divBdr>
    </w:div>
    <w:div w:id="1999458570">
      <w:bodyDiv w:val="1"/>
      <w:marLeft w:val="0"/>
      <w:marRight w:val="0"/>
      <w:marTop w:val="0"/>
      <w:marBottom w:val="0"/>
      <w:divBdr>
        <w:top w:val="none" w:sz="0" w:space="0" w:color="auto"/>
        <w:left w:val="none" w:sz="0" w:space="0" w:color="auto"/>
        <w:bottom w:val="none" w:sz="0" w:space="0" w:color="auto"/>
        <w:right w:val="none" w:sz="0" w:space="0" w:color="auto"/>
      </w:divBdr>
    </w:div>
    <w:div w:id="2010714800">
      <w:bodyDiv w:val="1"/>
      <w:marLeft w:val="0"/>
      <w:marRight w:val="0"/>
      <w:marTop w:val="0"/>
      <w:marBottom w:val="0"/>
      <w:divBdr>
        <w:top w:val="none" w:sz="0" w:space="0" w:color="auto"/>
        <w:left w:val="none" w:sz="0" w:space="0" w:color="auto"/>
        <w:bottom w:val="none" w:sz="0" w:space="0" w:color="auto"/>
        <w:right w:val="none" w:sz="0" w:space="0" w:color="auto"/>
      </w:divBdr>
    </w:div>
    <w:div w:id="2029525251">
      <w:bodyDiv w:val="1"/>
      <w:marLeft w:val="0"/>
      <w:marRight w:val="0"/>
      <w:marTop w:val="0"/>
      <w:marBottom w:val="0"/>
      <w:divBdr>
        <w:top w:val="none" w:sz="0" w:space="0" w:color="auto"/>
        <w:left w:val="none" w:sz="0" w:space="0" w:color="auto"/>
        <w:bottom w:val="none" w:sz="0" w:space="0" w:color="auto"/>
        <w:right w:val="none" w:sz="0" w:space="0" w:color="auto"/>
      </w:divBdr>
    </w:div>
    <w:div w:id="2042779515">
      <w:bodyDiv w:val="1"/>
      <w:marLeft w:val="0"/>
      <w:marRight w:val="0"/>
      <w:marTop w:val="0"/>
      <w:marBottom w:val="0"/>
      <w:divBdr>
        <w:top w:val="none" w:sz="0" w:space="0" w:color="auto"/>
        <w:left w:val="none" w:sz="0" w:space="0" w:color="auto"/>
        <w:bottom w:val="none" w:sz="0" w:space="0" w:color="auto"/>
        <w:right w:val="none" w:sz="0" w:space="0" w:color="auto"/>
      </w:divBdr>
    </w:div>
    <w:div w:id="2054192046">
      <w:bodyDiv w:val="1"/>
      <w:marLeft w:val="0"/>
      <w:marRight w:val="0"/>
      <w:marTop w:val="0"/>
      <w:marBottom w:val="0"/>
      <w:divBdr>
        <w:top w:val="none" w:sz="0" w:space="0" w:color="auto"/>
        <w:left w:val="none" w:sz="0" w:space="0" w:color="auto"/>
        <w:bottom w:val="none" w:sz="0" w:space="0" w:color="auto"/>
        <w:right w:val="none" w:sz="0" w:space="0" w:color="auto"/>
      </w:divBdr>
    </w:div>
    <w:div w:id="2067873169">
      <w:bodyDiv w:val="1"/>
      <w:marLeft w:val="0"/>
      <w:marRight w:val="0"/>
      <w:marTop w:val="0"/>
      <w:marBottom w:val="0"/>
      <w:divBdr>
        <w:top w:val="none" w:sz="0" w:space="0" w:color="auto"/>
        <w:left w:val="none" w:sz="0" w:space="0" w:color="auto"/>
        <w:bottom w:val="none" w:sz="0" w:space="0" w:color="auto"/>
        <w:right w:val="none" w:sz="0" w:space="0" w:color="auto"/>
      </w:divBdr>
    </w:div>
    <w:div w:id="2093114162">
      <w:bodyDiv w:val="1"/>
      <w:marLeft w:val="0"/>
      <w:marRight w:val="0"/>
      <w:marTop w:val="0"/>
      <w:marBottom w:val="0"/>
      <w:divBdr>
        <w:top w:val="none" w:sz="0" w:space="0" w:color="auto"/>
        <w:left w:val="none" w:sz="0" w:space="0" w:color="auto"/>
        <w:bottom w:val="none" w:sz="0" w:space="0" w:color="auto"/>
        <w:right w:val="none" w:sz="0" w:space="0" w:color="auto"/>
      </w:divBdr>
    </w:div>
    <w:div w:id="2133209800">
      <w:bodyDiv w:val="1"/>
      <w:marLeft w:val="0"/>
      <w:marRight w:val="0"/>
      <w:marTop w:val="0"/>
      <w:marBottom w:val="0"/>
      <w:divBdr>
        <w:top w:val="none" w:sz="0" w:space="0" w:color="auto"/>
        <w:left w:val="none" w:sz="0" w:space="0" w:color="auto"/>
        <w:bottom w:val="none" w:sz="0" w:space="0" w:color="auto"/>
        <w:right w:val="none" w:sz="0" w:space="0" w:color="auto"/>
      </w:divBdr>
    </w:div>
    <w:div w:id="2134322959">
      <w:bodyDiv w:val="1"/>
      <w:marLeft w:val="0"/>
      <w:marRight w:val="0"/>
      <w:marTop w:val="0"/>
      <w:marBottom w:val="0"/>
      <w:divBdr>
        <w:top w:val="none" w:sz="0" w:space="0" w:color="auto"/>
        <w:left w:val="none" w:sz="0" w:space="0" w:color="auto"/>
        <w:bottom w:val="none" w:sz="0" w:space="0" w:color="auto"/>
        <w:right w:val="none" w:sz="0" w:space="0" w:color="auto"/>
      </w:divBdr>
    </w:div>
    <w:div w:id="2147115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lenka.laznik@brezice.si" TargetMode="External"/><Relationship Id="rId18" Type="http://schemas.openxmlformats.org/officeDocument/2006/relationships/hyperlink" Target="mailto:milos.kukovicic@krsko.si" TargetMode="External"/><Relationship Id="rId26" Type="http://schemas.openxmlformats.org/officeDocument/2006/relationships/hyperlink" Target="http://www.umar.gov.si/" TargetMode="External"/><Relationship Id="rId3" Type="http://schemas.openxmlformats.org/officeDocument/2006/relationships/styles" Target="styles.xml"/><Relationship Id="rId21" Type="http://schemas.openxmlformats.org/officeDocument/2006/relationships/hyperlink" Target="mailto:gospodarstvo@radece.si"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obcina.brezice@brezice.si" TargetMode="External"/><Relationship Id="rId17" Type="http://schemas.openxmlformats.org/officeDocument/2006/relationships/hyperlink" Target="mailto:janko.avsec@krsko.si" TargetMode="External"/><Relationship Id="rId25" Type="http://schemas.openxmlformats.org/officeDocument/2006/relationships/hyperlink" Target="http://www.umar.gov.si/"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nita.krajnc@kostanjevica.si" TargetMode="External"/><Relationship Id="rId20" Type="http://schemas.openxmlformats.org/officeDocument/2006/relationships/hyperlink" Target="mailto:tajnik@radece.si" TargetMode="External"/><Relationship Id="rId29" Type="http://schemas.openxmlformats.org/officeDocument/2006/relationships/hyperlink" Target="http://www.umar.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bercko@bistricaobsotli.si" TargetMode="External"/><Relationship Id="rId24" Type="http://schemas.openxmlformats.org/officeDocument/2006/relationships/hyperlink" Target="mailto:vlasta.kuzmicki@obcina-sevnica.si"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judita.lajkovic@kostanjevica.si" TargetMode="External"/><Relationship Id="rId23" Type="http://schemas.openxmlformats.org/officeDocument/2006/relationships/hyperlink" Target="mailto:zvone.kosmerl@obcina-sevnica.si" TargetMode="External"/><Relationship Id="rId28" Type="http://schemas.openxmlformats.org/officeDocument/2006/relationships/hyperlink" Target="http://www.umar.gov.si/" TargetMode="External"/><Relationship Id="rId10" Type="http://schemas.openxmlformats.org/officeDocument/2006/relationships/hyperlink" Target="mailto:ana.bercko@bistricaobsotli.si" TargetMode="External"/><Relationship Id="rId19" Type="http://schemas.openxmlformats.org/officeDocument/2006/relationships/hyperlink" Target="mailto:info@radece.si"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bcina@bistricaobsotli.si" TargetMode="External"/><Relationship Id="rId14" Type="http://schemas.openxmlformats.org/officeDocument/2006/relationships/hyperlink" Target="mailto:matjaz.mizigoj@brezice.si" TargetMode="External"/><Relationship Id="rId22" Type="http://schemas.openxmlformats.org/officeDocument/2006/relationships/hyperlink" Target="mailto:srecko.ocvirk@obcina-sevnica.si" TargetMode="External"/><Relationship Id="rId27" Type="http://schemas.openxmlformats.org/officeDocument/2006/relationships/hyperlink" Target="http://www.umar.gov.si/" TargetMode="External"/><Relationship Id="rId30" Type="http://schemas.openxmlformats.org/officeDocument/2006/relationships/hyperlink" Target="http://www.umar.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9E5CA8-C27A-41D7-BE24-E9696FCC7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12328</Words>
  <Characters>70275</Characters>
  <Application>Microsoft Office Word</Application>
  <DocSecurity>0</DocSecurity>
  <Lines>585</Lines>
  <Paragraphs>164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82439</CharactersWithSpaces>
  <SharedDoc>false</SharedDoc>
  <HLinks>
    <vt:vector size="276" baseType="variant">
      <vt:variant>
        <vt:i4>3735597</vt:i4>
      </vt:variant>
      <vt:variant>
        <vt:i4>210</vt:i4>
      </vt:variant>
      <vt:variant>
        <vt:i4>0</vt:i4>
      </vt:variant>
      <vt:variant>
        <vt:i4>5</vt:i4>
      </vt:variant>
      <vt:variant>
        <vt:lpwstr>http://www.umar.gov.si/</vt:lpwstr>
      </vt:variant>
      <vt:variant>
        <vt:lpwstr/>
      </vt:variant>
      <vt:variant>
        <vt:i4>3735597</vt:i4>
      </vt:variant>
      <vt:variant>
        <vt:i4>207</vt:i4>
      </vt:variant>
      <vt:variant>
        <vt:i4>0</vt:i4>
      </vt:variant>
      <vt:variant>
        <vt:i4>5</vt:i4>
      </vt:variant>
      <vt:variant>
        <vt:lpwstr>http://www.umar.gov.si/</vt:lpwstr>
      </vt:variant>
      <vt:variant>
        <vt:lpwstr/>
      </vt:variant>
      <vt:variant>
        <vt:i4>3735597</vt:i4>
      </vt:variant>
      <vt:variant>
        <vt:i4>204</vt:i4>
      </vt:variant>
      <vt:variant>
        <vt:i4>0</vt:i4>
      </vt:variant>
      <vt:variant>
        <vt:i4>5</vt:i4>
      </vt:variant>
      <vt:variant>
        <vt:lpwstr>http://www.umar.gov.si/</vt:lpwstr>
      </vt:variant>
      <vt:variant>
        <vt:lpwstr/>
      </vt:variant>
      <vt:variant>
        <vt:i4>3735597</vt:i4>
      </vt:variant>
      <vt:variant>
        <vt:i4>201</vt:i4>
      </vt:variant>
      <vt:variant>
        <vt:i4>0</vt:i4>
      </vt:variant>
      <vt:variant>
        <vt:i4>5</vt:i4>
      </vt:variant>
      <vt:variant>
        <vt:lpwstr>http://www.umar.gov.si/</vt:lpwstr>
      </vt:variant>
      <vt:variant>
        <vt:lpwstr/>
      </vt:variant>
      <vt:variant>
        <vt:i4>3735597</vt:i4>
      </vt:variant>
      <vt:variant>
        <vt:i4>198</vt:i4>
      </vt:variant>
      <vt:variant>
        <vt:i4>0</vt:i4>
      </vt:variant>
      <vt:variant>
        <vt:i4>5</vt:i4>
      </vt:variant>
      <vt:variant>
        <vt:lpwstr>http://www.umar.gov.si/</vt:lpwstr>
      </vt:variant>
      <vt:variant>
        <vt:lpwstr/>
      </vt:variant>
      <vt:variant>
        <vt:i4>3735597</vt:i4>
      </vt:variant>
      <vt:variant>
        <vt:i4>195</vt:i4>
      </vt:variant>
      <vt:variant>
        <vt:i4>0</vt:i4>
      </vt:variant>
      <vt:variant>
        <vt:i4>5</vt:i4>
      </vt:variant>
      <vt:variant>
        <vt:lpwstr>http://www.umar.gov.si/</vt:lpwstr>
      </vt:variant>
      <vt:variant>
        <vt:lpwstr/>
      </vt:variant>
      <vt:variant>
        <vt:i4>6094963</vt:i4>
      </vt:variant>
      <vt:variant>
        <vt:i4>192</vt:i4>
      </vt:variant>
      <vt:variant>
        <vt:i4>0</vt:i4>
      </vt:variant>
      <vt:variant>
        <vt:i4>5</vt:i4>
      </vt:variant>
      <vt:variant>
        <vt:lpwstr>mailto:vlasta.kuzmicki@obcina-sevnica.si</vt:lpwstr>
      </vt:variant>
      <vt:variant>
        <vt:lpwstr/>
      </vt:variant>
      <vt:variant>
        <vt:i4>6488152</vt:i4>
      </vt:variant>
      <vt:variant>
        <vt:i4>189</vt:i4>
      </vt:variant>
      <vt:variant>
        <vt:i4>0</vt:i4>
      </vt:variant>
      <vt:variant>
        <vt:i4>5</vt:i4>
      </vt:variant>
      <vt:variant>
        <vt:lpwstr>mailto:zvone.kosmerl@obcina-sevnica.si</vt:lpwstr>
      </vt:variant>
      <vt:variant>
        <vt:lpwstr/>
      </vt:variant>
      <vt:variant>
        <vt:i4>3145739</vt:i4>
      </vt:variant>
      <vt:variant>
        <vt:i4>186</vt:i4>
      </vt:variant>
      <vt:variant>
        <vt:i4>0</vt:i4>
      </vt:variant>
      <vt:variant>
        <vt:i4>5</vt:i4>
      </vt:variant>
      <vt:variant>
        <vt:lpwstr>mailto:srecko.ocvirk@obcina-sevnica.si</vt:lpwstr>
      </vt:variant>
      <vt:variant>
        <vt:lpwstr/>
      </vt:variant>
      <vt:variant>
        <vt:i4>3080195</vt:i4>
      </vt:variant>
      <vt:variant>
        <vt:i4>183</vt:i4>
      </vt:variant>
      <vt:variant>
        <vt:i4>0</vt:i4>
      </vt:variant>
      <vt:variant>
        <vt:i4>5</vt:i4>
      </vt:variant>
      <vt:variant>
        <vt:lpwstr>mailto:gospodarstvo@radece.si</vt:lpwstr>
      </vt:variant>
      <vt:variant>
        <vt:lpwstr/>
      </vt:variant>
      <vt:variant>
        <vt:i4>4653173</vt:i4>
      </vt:variant>
      <vt:variant>
        <vt:i4>180</vt:i4>
      </vt:variant>
      <vt:variant>
        <vt:i4>0</vt:i4>
      </vt:variant>
      <vt:variant>
        <vt:i4>5</vt:i4>
      </vt:variant>
      <vt:variant>
        <vt:lpwstr>mailto:tajnik@radece.si</vt:lpwstr>
      </vt:variant>
      <vt:variant>
        <vt:lpwstr/>
      </vt:variant>
      <vt:variant>
        <vt:i4>4128784</vt:i4>
      </vt:variant>
      <vt:variant>
        <vt:i4>177</vt:i4>
      </vt:variant>
      <vt:variant>
        <vt:i4>0</vt:i4>
      </vt:variant>
      <vt:variant>
        <vt:i4>5</vt:i4>
      </vt:variant>
      <vt:variant>
        <vt:lpwstr>mailto:info@radece.si</vt:lpwstr>
      </vt:variant>
      <vt:variant>
        <vt:lpwstr/>
      </vt:variant>
      <vt:variant>
        <vt:i4>6422543</vt:i4>
      </vt:variant>
      <vt:variant>
        <vt:i4>174</vt:i4>
      </vt:variant>
      <vt:variant>
        <vt:i4>0</vt:i4>
      </vt:variant>
      <vt:variant>
        <vt:i4>5</vt:i4>
      </vt:variant>
      <vt:variant>
        <vt:lpwstr>mailto:milos.kukovicic@krsko.si</vt:lpwstr>
      </vt:variant>
      <vt:variant>
        <vt:lpwstr/>
      </vt:variant>
      <vt:variant>
        <vt:i4>8126474</vt:i4>
      </vt:variant>
      <vt:variant>
        <vt:i4>171</vt:i4>
      </vt:variant>
      <vt:variant>
        <vt:i4>0</vt:i4>
      </vt:variant>
      <vt:variant>
        <vt:i4>5</vt:i4>
      </vt:variant>
      <vt:variant>
        <vt:lpwstr>mailto:janko.avsec@krsko.si</vt:lpwstr>
      </vt:variant>
      <vt:variant>
        <vt:lpwstr/>
      </vt:variant>
      <vt:variant>
        <vt:i4>4456493</vt:i4>
      </vt:variant>
      <vt:variant>
        <vt:i4>168</vt:i4>
      </vt:variant>
      <vt:variant>
        <vt:i4>0</vt:i4>
      </vt:variant>
      <vt:variant>
        <vt:i4>5</vt:i4>
      </vt:variant>
      <vt:variant>
        <vt:lpwstr>mailto:anita.krajnc@kostanjevica.si</vt:lpwstr>
      </vt:variant>
      <vt:variant>
        <vt:lpwstr/>
      </vt:variant>
      <vt:variant>
        <vt:i4>6815772</vt:i4>
      </vt:variant>
      <vt:variant>
        <vt:i4>165</vt:i4>
      </vt:variant>
      <vt:variant>
        <vt:i4>0</vt:i4>
      </vt:variant>
      <vt:variant>
        <vt:i4>5</vt:i4>
      </vt:variant>
      <vt:variant>
        <vt:lpwstr>mailto:judita.lajkovic@kostanjevica.si</vt:lpwstr>
      </vt:variant>
      <vt:variant>
        <vt:lpwstr/>
      </vt:variant>
      <vt:variant>
        <vt:i4>3604569</vt:i4>
      </vt:variant>
      <vt:variant>
        <vt:i4>162</vt:i4>
      </vt:variant>
      <vt:variant>
        <vt:i4>0</vt:i4>
      </vt:variant>
      <vt:variant>
        <vt:i4>5</vt:i4>
      </vt:variant>
      <vt:variant>
        <vt:lpwstr>mailto:matjaz.mizigoj@brezice.si</vt:lpwstr>
      </vt:variant>
      <vt:variant>
        <vt:lpwstr/>
      </vt:variant>
      <vt:variant>
        <vt:i4>4128851</vt:i4>
      </vt:variant>
      <vt:variant>
        <vt:i4>159</vt:i4>
      </vt:variant>
      <vt:variant>
        <vt:i4>0</vt:i4>
      </vt:variant>
      <vt:variant>
        <vt:i4>5</vt:i4>
      </vt:variant>
      <vt:variant>
        <vt:lpwstr>mailto:alenka.laznik@brezice.si</vt:lpwstr>
      </vt:variant>
      <vt:variant>
        <vt:lpwstr/>
      </vt:variant>
      <vt:variant>
        <vt:i4>2687059</vt:i4>
      </vt:variant>
      <vt:variant>
        <vt:i4>156</vt:i4>
      </vt:variant>
      <vt:variant>
        <vt:i4>0</vt:i4>
      </vt:variant>
      <vt:variant>
        <vt:i4>5</vt:i4>
      </vt:variant>
      <vt:variant>
        <vt:lpwstr>mailto:obcina.brezice@brezice.si</vt:lpwstr>
      </vt:variant>
      <vt:variant>
        <vt:lpwstr/>
      </vt:variant>
      <vt:variant>
        <vt:i4>6946833</vt:i4>
      </vt:variant>
      <vt:variant>
        <vt:i4>153</vt:i4>
      </vt:variant>
      <vt:variant>
        <vt:i4>0</vt:i4>
      </vt:variant>
      <vt:variant>
        <vt:i4>5</vt:i4>
      </vt:variant>
      <vt:variant>
        <vt:lpwstr>mailto:ana.bercko@bistricaobsotli.si</vt:lpwstr>
      </vt:variant>
      <vt:variant>
        <vt:lpwstr/>
      </vt:variant>
      <vt:variant>
        <vt:i4>6946833</vt:i4>
      </vt:variant>
      <vt:variant>
        <vt:i4>150</vt:i4>
      </vt:variant>
      <vt:variant>
        <vt:i4>0</vt:i4>
      </vt:variant>
      <vt:variant>
        <vt:i4>5</vt:i4>
      </vt:variant>
      <vt:variant>
        <vt:lpwstr>mailto:ana.bercko@bistricaobsotli.si</vt:lpwstr>
      </vt:variant>
      <vt:variant>
        <vt:lpwstr/>
      </vt:variant>
      <vt:variant>
        <vt:i4>7536722</vt:i4>
      </vt:variant>
      <vt:variant>
        <vt:i4>147</vt:i4>
      </vt:variant>
      <vt:variant>
        <vt:i4>0</vt:i4>
      </vt:variant>
      <vt:variant>
        <vt:i4>5</vt:i4>
      </vt:variant>
      <vt:variant>
        <vt:lpwstr>mailto:obcina@bistricaobsotli.si</vt:lpwstr>
      </vt:variant>
      <vt:variant>
        <vt:lpwstr/>
      </vt:variant>
      <vt:variant>
        <vt:i4>1179704</vt:i4>
      </vt:variant>
      <vt:variant>
        <vt:i4>140</vt:i4>
      </vt:variant>
      <vt:variant>
        <vt:i4>0</vt:i4>
      </vt:variant>
      <vt:variant>
        <vt:i4>5</vt:i4>
      </vt:variant>
      <vt:variant>
        <vt:lpwstr/>
      </vt:variant>
      <vt:variant>
        <vt:lpwstr>_Toc318752611</vt:lpwstr>
      </vt:variant>
      <vt:variant>
        <vt:i4>1179704</vt:i4>
      </vt:variant>
      <vt:variant>
        <vt:i4>134</vt:i4>
      </vt:variant>
      <vt:variant>
        <vt:i4>0</vt:i4>
      </vt:variant>
      <vt:variant>
        <vt:i4>5</vt:i4>
      </vt:variant>
      <vt:variant>
        <vt:lpwstr/>
      </vt:variant>
      <vt:variant>
        <vt:lpwstr>_Toc318752610</vt:lpwstr>
      </vt:variant>
      <vt:variant>
        <vt:i4>1245240</vt:i4>
      </vt:variant>
      <vt:variant>
        <vt:i4>128</vt:i4>
      </vt:variant>
      <vt:variant>
        <vt:i4>0</vt:i4>
      </vt:variant>
      <vt:variant>
        <vt:i4>5</vt:i4>
      </vt:variant>
      <vt:variant>
        <vt:lpwstr/>
      </vt:variant>
      <vt:variant>
        <vt:lpwstr>_Toc318752609</vt:lpwstr>
      </vt:variant>
      <vt:variant>
        <vt:i4>1245240</vt:i4>
      </vt:variant>
      <vt:variant>
        <vt:i4>122</vt:i4>
      </vt:variant>
      <vt:variant>
        <vt:i4>0</vt:i4>
      </vt:variant>
      <vt:variant>
        <vt:i4>5</vt:i4>
      </vt:variant>
      <vt:variant>
        <vt:lpwstr/>
      </vt:variant>
      <vt:variant>
        <vt:lpwstr>_Toc318752608</vt:lpwstr>
      </vt:variant>
      <vt:variant>
        <vt:i4>1245240</vt:i4>
      </vt:variant>
      <vt:variant>
        <vt:i4>116</vt:i4>
      </vt:variant>
      <vt:variant>
        <vt:i4>0</vt:i4>
      </vt:variant>
      <vt:variant>
        <vt:i4>5</vt:i4>
      </vt:variant>
      <vt:variant>
        <vt:lpwstr/>
      </vt:variant>
      <vt:variant>
        <vt:lpwstr>_Toc318752607</vt:lpwstr>
      </vt:variant>
      <vt:variant>
        <vt:i4>1245240</vt:i4>
      </vt:variant>
      <vt:variant>
        <vt:i4>110</vt:i4>
      </vt:variant>
      <vt:variant>
        <vt:i4>0</vt:i4>
      </vt:variant>
      <vt:variant>
        <vt:i4>5</vt:i4>
      </vt:variant>
      <vt:variant>
        <vt:lpwstr/>
      </vt:variant>
      <vt:variant>
        <vt:lpwstr>_Toc318752606</vt:lpwstr>
      </vt:variant>
      <vt:variant>
        <vt:i4>1245240</vt:i4>
      </vt:variant>
      <vt:variant>
        <vt:i4>104</vt:i4>
      </vt:variant>
      <vt:variant>
        <vt:i4>0</vt:i4>
      </vt:variant>
      <vt:variant>
        <vt:i4>5</vt:i4>
      </vt:variant>
      <vt:variant>
        <vt:lpwstr/>
      </vt:variant>
      <vt:variant>
        <vt:lpwstr>_Toc318752605</vt:lpwstr>
      </vt:variant>
      <vt:variant>
        <vt:i4>1245240</vt:i4>
      </vt:variant>
      <vt:variant>
        <vt:i4>98</vt:i4>
      </vt:variant>
      <vt:variant>
        <vt:i4>0</vt:i4>
      </vt:variant>
      <vt:variant>
        <vt:i4>5</vt:i4>
      </vt:variant>
      <vt:variant>
        <vt:lpwstr/>
      </vt:variant>
      <vt:variant>
        <vt:lpwstr>_Toc318752604</vt:lpwstr>
      </vt:variant>
      <vt:variant>
        <vt:i4>1245240</vt:i4>
      </vt:variant>
      <vt:variant>
        <vt:i4>92</vt:i4>
      </vt:variant>
      <vt:variant>
        <vt:i4>0</vt:i4>
      </vt:variant>
      <vt:variant>
        <vt:i4>5</vt:i4>
      </vt:variant>
      <vt:variant>
        <vt:lpwstr/>
      </vt:variant>
      <vt:variant>
        <vt:lpwstr>_Toc318752603</vt:lpwstr>
      </vt:variant>
      <vt:variant>
        <vt:i4>1245240</vt:i4>
      </vt:variant>
      <vt:variant>
        <vt:i4>86</vt:i4>
      </vt:variant>
      <vt:variant>
        <vt:i4>0</vt:i4>
      </vt:variant>
      <vt:variant>
        <vt:i4>5</vt:i4>
      </vt:variant>
      <vt:variant>
        <vt:lpwstr/>
      </vt:variant>
      <vt:variant>
        <vt:lpwstr>_Toc318752602</vt:lpwstr>
      </vt:variant>
      <vt:variant>
        <vt:i4>1245240</vt:i4>
      </vt:variant>
      <vt:variant>
        <vt:i4>80</vt:i4>
      </vt:variant>
      <vt:variant>
        <vt:i4>0</vt:i4>
      </vt:variant>
      <vt:variant>
        <vt:i4>5</vt:i4>
      </vt:variant>
      <vt:variant>
        <vt:lpwstr/>
      </vt:variant>
      <vt:variant>
        <vt:lpwstr>_Toc318752601</vt:lpwstr>
      </vt:variant>
      <vt:variant>
        <vt:i4>1245240</vt:i4>
      </vt:variant>
      <vt:variant>
        <vt:i4>74</vt:i4>
      </vt:variant>
      <vt:variant>
        <vt:i4>0</vt:i4>
      </vt:variant>
      <vt:variant>
        <vt:i4>5</vt:i4>
      </vt:variant>
      <vt:variant>
        <vt:lpwstr/>
      </vt:variant>
      <vt:variant>
        <vt:lpwstr>_Toc318752600</vt:lpwstr>
      </vt:variant>
      <vt:variant>
        <vt:i4>1703995</vt:i4>
      </vt:variant>
      <vt:variant>
        <vt:i4>68</vt:i4>
      </vt:variant>
      <vt:variant>
        <vt:i4>0</vt:i4>
      </vt:variant>
      <vt:variant>
        <vt:i4>5</vt:i4>
      </vt:variant>
      <vt:variant>
        <vt:lpwstr/>
      </vt:variant>
      <vt:variant>
        <vt:lpwstr>_Toc318752599</vt:lpwstr>
      </vt:variant>
      <vt:variant>
        <vt:i4>1703995</vt:i4>
      </vt:variant>
      <vt:variant>
        <vt:i4>62</vt:i4>
      </vt:variant>
      <vt:variant>
        <vt:i4>0</vt:i4>
      </vt:variant>
      <vt:variant>
        <vt:i4>5</vt:i4>
      </vt:variant>
      <vt:variant>
        <vt:lpwstr/>
      </vt:variant>
      <vt:variant>
        <vt:lpwstr>_Toc318752598</vt:lpwstr>
      </vt:variant>
      <vt:variant>
        <vt:i4>1703995</vt:i4>
      </vt:variant>
      <vt:variant>
        <vt:i4>56</vt:i4>
      </vt:variant>
      <vt:variant>
        <vt:i4>0</vt:i4>
      </vt:variant>
      <vt:variant>
        <vt:i4>5</vt:i4>
      </vt:variant>
      <vt:variant>
        <vt:lpwstr/>
      </vt:variant>
      <vt:variant>
        <vt:lpwstr>_Toc318752597</vt:lpwstr>
      </vt:variant>
      <vt:variant>
        <vt:i4>1703995</vt:i4>
      </vt:variant>
      <vt:variant>
        <vt:i4>50</vt:i4>
      </vt:variant>
      <vt:variant>
        <vt:i4>0</vt:i4>
      </vt:variant>
      <vt:variant>
        <vt:i4>5</vt:i4>
      </vt:variant>
      <vt:variant>
        <vt:lpwstr/>
      </vt:variant>
      <vt:variant>
        <vt:lpwstr>_Toc318752596</vt:lpwstr>
      </vt:variant>
      <vt:variant>
        <vt:i4>1703995</vt:i4>
      </vt:variant>
      <vt:variant>
        <vt:i4>44</vt:i4>
      </vt:variant>
      <vt:variant>
        <vt:i4>0</vt:i4>
      </vt:variant>
      <vt:variant>
        <vt:i4>5</vt:i4>
      </vt:variant>
      <vt:variant>
        <vt:lpwstr/>
      </vt:variant>
      <vt:variant>
        <vt:lpwstr>_Toc318752595</vt:lpwstr>
      </vt:variant>
      <vt:variant>
        <vt:i4>1703995</vt:i4>
      </vt:variant>
      <vt:variant>
        <vt:i4>38</vt:i4>
      </vt:variant>
      <vt:variant>
        <vt:i4>0</vt:i4>
      </vt:variant>
      <vt:variant>
        <vt:i4>5</vt:i4>
      </vt:variant>
      <vt:variant>
        <vt:lpwstr/>
      </vt:variant>
      <vt:variant>
        <vt:lpwstr>_Toc318752594</vt:lpwstr>
      </vt:variant>
      <vt:variant>
        <vt:i4>1703995</vt:i4>
      </vt:variant>
      <vt:variant>
        <vt:i4>32</vt:i4>
      </vt:variant>
      <vt:variant>
        <vt:i4>0</vt:i4>
      </vt:variant>
      <vt:variant>
        <vt:i4>5</vt:i4>
      </vt:variant>
      <vt:variant>
        <vt:lpwstr/>
      </vt:variant>
      <vt:variant>
        <vt:lpwstr>_Toc318752593</vt:lpwstr>
      </vt:variant>
      <vt:variant>
        <vt:i4>1703995</vt:i4>
      </vt:variant>
      <vt:variant>
        <vt:i4>26</vt:i4>
      </vt:variant>
      <vt:variant>
        <vt:i4>0</vt:i4>
      </vt:variant>
      <vt:variant>
        <vt:i4>5</vt:i4>
      </vt:variant>
      <vt:variant>
        <vt:lpwstr/>
      </vt:variant>
      <vt:variant>
        <vt:lpwstr>_Toc318752592</vt:lpwstr>
      </vt:variant>
      <vt:variant>
        <vt:i4>1703995</vt:i4>
      </vt:variant>
      <vt:variant>
        <vt:i4>20</vt:i4>
      </vt:variant>
      <vt:variant>
        <vt:i4>0</vt:i4>
      </vt:variant>
      <vt:variant>
        <vt:i4>5</vt:i4>
      </vt:variant>
      <vt:variant>
        <vt:lpwstr/>
      </vt:variant>
      <vt:variant>
        <vt:lpwstr>_Toc318752591</vt:lpwstr>
      </vt:variant>
      <vt:variant>
        <vt:i4>1703995</vt:i4>
      </vt:variant>
      <vt:variant>
        <vt:i4>14</vt:i4>
      </vt:variant>
      <vt:variant>
        <vt:i4>0</vt:i4>
      </vt:variant>
      <vt:variant>
        <vt:i4>5</vt:i4>
      </vt:variant>
      <vt:variant>
        <vt:lpwstr/>
      </vt:variant>
      <vt:variant>
        <vt:lpwstr>_Toc318752590</vt:lpwstr>
      </vt:variant>
      <vt:variant>
        <vt:i4>1769531</vt:i4>
      </vt:variant>
      <vt:variant>
        <vt:i4>8</vt:i4>
      </vt:variant>
      <vt:variant>
        <vt:i4>0</vt:i4>
      </vt:variant>
      <vt:variant>
        <vt:i4>5</vt:i4>
      </vt:variant>
      <vt:variant>
        <vt:lpwstr/>
      </vt:variant>
      <vt:variant>
        <vt:lpwstr>_Toc318752589</vt:lpwstr>
      </vt:variant>
      <vt:variant>
        <vt:i4>1769531</vt:i4>
      </vt:variant>
      <vt:variant>
        <vt:i4>2</vt:i4>
      </vt:variant>
      <vt:variant>
        <vt:i4>0</vt:i4>
      </vt:variant>
      <vt:variant>
        <vt:i4>5</vt:i4>
      </vt:variant>
      <vt:variant>
        <vt:lpwstr/>
      </vt:variant>
      <vt:variant>
        <vt:lpwstr>_Toc318752588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Davorin Dimič</dc:creator>
  <cp:lastModifiedBy> MK</cp:lastModifiedBy>
  <cp:revision>2</cp:revision>
  <cp:lastPrinted>2009-05-14T09:11:00Z</cp:lastPrinted>
  <dcterms:created xsi:type="dcterms:W3CDTF">2013-03-08T11:33:00Z</dcterms:created>
  <dcterms:modified xsi:type="dcterms:W3CDTF">2013-03-08T11:33:00Z</dcterms:modified>
</cp:coreProperties>
</file>